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09" w:rsidRDefault="00EE0728">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ОТЧЕТ</w:t>
      </w:r>
    </w:p>
    <w:p w:rsidR="005A7409" w:rsidRDefault="00EE0728">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главы Отрадненского городского поселения Кировского муниципального района Ленинградской области за 2019 год.</w:t>
      </w:r>
    </w:p>
    <w:p w:rsidR="005A7409" w:rsidRPr="00EE0728" w:rsidRDefault="00EE0728" w:rsidP="00EE0728">
      <w:pPr>
        <w:spacing w:after="0" w:line="240" w:lineRule="auto"/>
        <w:ind w:firstLine="709"/>
        <w:jc w:val="both"/>
        <w:rPr>
          <w:rFonts w:ascii="Times New Roman" w:eastAsia="Times New Roman" w:hAnsi="Times New Roman" w:cs="Times New Roman"/>
          <w:sz w:val="28"/>
        </w:rPr>
      </w:pPr>
      <w:r w:rsidRPr="00EE0728">
        <w:rPr>
          <w:rFonts w:ascii="Times New Roman" w:eastAsia="Times New Roman" w:hAnsi="Times New Roman" w:cs="Times New Roman"/>
          <w:sz w:val="28"/>
        </w:rPr>
        <w:t>Здравствуйте, уважаемые жители города Отрадное, наши гости, коллеги-депутаты!</w:t>
      </w:r>
    </w:p>
    <w:p w:rsidR="005A7409" w:rsidRDefault="00EE0728" w:rsidP="00EE07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Представляю вашему вниманию отчет главы Отрадненского городского поселения Кировского муниципального района Ленинградской области</w:t>
      </w:r>
      <w:r w:rsidR="00A71573">
        <w:rPr>
          <w:rFonts w:ascii="Times New Roman" w:eastAsia="Times New Roman" w:hAnsi="Times New Roman" w:cs="Times New Roman"/>
          <w:sz w:val="28"/>
        </w:rPr>
        <w:t xml:space="preserve"> по итогам работы за 2019 год</w:t>
      </w:r>
      <w:r>
        <w:rPr>
          <w:rFonts w:ascii="Times New Roman" w:eastAsia="Times New Roman" w:hAnsi="Times New Roman" w:cs="Times New Roman"/>
          <w:sz w:val="28"/>
        </w:rPr>
        <w:t>.</w:t>
      </w:r>
    </w:p>
    <w:p w:rsidR="005A7409" w:rsidRDefault="00EE072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сентябре месяце 2019 года прошли муниципальные выборы, на которых жителями города Отрадное было реализовано конституционное право гражданина РФ -  выборы депутатов четвертого созыва МО «Город Отрадное». По результатам выборов был сформирован совет депутатов от лица которого выражаю благодарность всем жителям города Отрадное за оказанное доверие.</w:t>
      </w:r>
    </w:p>
    <w:p w:rsidR="005A7409" w:rsidRDefault="00EE072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Совет депутатов нашего города является органом местного самоуправления, представляющий интересы населения города, принимающий от его имени решения в пределах полномочий, установленных законодательством и уставом. Организацию деятельности совета депутатов осуществляет глава муниципального образования.</w:t>
      </w:r>
    </w:p>
    <w:p w:rsidR="005A7409" w:rsidRDefault="00EE0728" w:rsidP="00EE0728">
      <w:pPr>
        <w:spacing w:after="0" w:line="240" w:lineRule="auto"/>
        <w:ind w:right="40"/>
        <w:jc w:val="both"/>
        <w:rPr>
          <w:rFonts w:ascii="Times New Roman" w:eastAsia="Times New Roman" w:hAnsi="Times New Roman" w:cs="Times New Roman"/>
          <w:spacing w:val="4"/>
          <w:sz w:val="28"/>
        </w:rPr>
      </w:pPr>
      <w:r>
        <w:rPr>
          <w:rFonts w:ascii="Times New Roman" w:eastAsia="Times New Roman" w:hAnsi="Times New Roman" w:cs="Times New Roman"/>
          <w:b/>
          <w:spacing w:val="4"/>
          <w:sz w:val="28"/>
        </w:rPr>
        <w:t xml:space="preserve">      </w:t>
      </w:r>
      <w:r>
        <w:rPr>
          <w:rFonts w:ascii="Times New Roman" w:eastAsia="Times New Roman" w:hAnsi="Times New Roman" w:cs="Times New Roman"/>
          <w:spacing w:val="4"/>
          <w:sz w:val="28"/>
        </w:rPr>
        <w:t xml:space="preserve">    Являясь главой муниципального образования с сентября 2019 года выполняю следующие основные полномочия:</w:t>
      </w:r>
    </w:p>
    <w:p w:rsidR="005A7409" w:rsidRDefault="00EE0728">
      <w:pPr>
        <w:numPr>
          <w:ilvl w:val="0"/>
          <w:numId w:val="1"/>
        </w:numPr>
        <w:tabs>
          <w:tab w:val="left" w:pos="284"/>
        </w:tabs>
        <w:spacing w:after="0" w:line="240" w:lineRule="auto"/>
        <w:ind w:left="284" w:hanging="284"/>
        <w:jc w:val="both"/>
        <w:rPr>
          <w:rFonts w:ascii="Times New Roman" w:eastAsia="Times New Roman" w:hAnsi="Times New Roman" w:cs="Times New Roman"/>
          <w:spacing w:val="4"/>
          <w:sz w:val="28"/>
        </w:rPr>
      </w:pPr>
      <w:r>
        <w:rPr>
          <w:rFonts w:ascii="Times New Roman" w:eastAsia="Times New Roman" w:hAnsi="Times New Roman" w:cs="Times New Roman"/>
          <w:sz w:val="28"/>
        </w:rPr>
        <w:t>представляю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r w:rsidR="00A71573">
        <w:rPr>
          <w:rFonts w:ascii="Times New Roman" w:eastAsia="Times New Roman" w:hAnsi="Times New Roman" w:cs="Times New Roman"/>
          <w:sz w:val="28"/>
        </w:rPr>
        <w:t>;</w:t>
      </w:r>
    </w:p>
    <w:p w:rsidR="005A7409" w:rsidRDefault="00EE0728">
      <w:pPr>
        <w:numPr>
          <w:ilvl w:val="0"/>
          <w:numId w:val="1"/>
        </w:numPr>
        <w:tabs>
          <w:tab w:val="left" w:pos="284"/>
        </w:tabs>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руковожу работой совета депутатов;</w:t>
      </w:r>
    </w:p>
    <w:p w:rsidR="005A7409" w:rsidRDefault="00EE0728">
      <w:pPr>
        <w:numPr>
          <w:ilvl w:val="0"/>
          <w:numId w:val="1"/>
        </w:numPr>
        <w:spacing w:after="0" w:line="240" w:lineRule="auto"/>
        <w:ind w:left="284" w:hanging="284"/>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организую процесс подготовки и принятия нормативных правовых актов;</w:t>
      </w:r>
    </w:p>
    <w:p w:rsidR="005A7409" w:rsidRDefault="00EE0728">
      <w:pPr>
        <w:numPr>
          <w:ilvl w:val="0"/>
          <w:numId w:val="1"/>
        </w:numPr>
        <w:spacing w:after="0" w:line="240" w:lineRule="auto"/>
        <w:ind w:left="284" w:hanging="284"/>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подписываю нормативные правовые акты совета депутатов, протоколы заседаний совета депутатов и правовые акты по вопросам организации работы совета депутатов; </w:t>
      </w:r>
    </w:p>
    <w:p w:rsidR="005A7409" w:rsidRDefault="00EE0728">
      <w:pPr>
        <w:numPr>
          <w:ilvl w:val="0"/>
          <w:numId w:val="1"/>
        </w:numPr>
        <w:tabs>
          <w:tab w:val="left" w:pos="284"/>
        </w:tabs>
        <w:spacing w:after="0" w:line="240" w:lineRule="auto"/>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работаю с обращениями избирателей;</w:t>
      </w:r>
    </w:p>
    <w:p w:rsidR="005A7409" w:rsidRDefault="00EE0728">
      <w:pPr>
        <w:numPr>
          <w:ilvl w:val="0"/>
          <w:numId w:val="1"/>
        </w:numPr>
        <w:tabs>
          <w:tab w:val="left" w:pos="284"/>
        </w:tabs>
        <w:spacing w:after="0" w:line="240" w:lineRule="auto"/>
        <w:ind w:left="284" w:hanging="284"/>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на основании Устава являюсь депутатом Кировского муниципального района Ленинградской области от Отрадненского городского поселения.</w:t>
      </w:r>
    </w:p>
    <w:p w:rsidR="005A7409" w:rsidRDefault="00EE0728">
      <w:pPr>
        <w:tabs>
          <w:tab w:val="left" w:pos="567"/>
        </w:tabs>
        <w:spacing w:after="0"/>
        <w:jc w:val="both"/>
        <w:rPr>
          <w:rFonts w:ascii="Times New Roman" w:eastAsia="Times New Roman" w:hAnsi="Times New Roman" w:cs="Times New Roman"/>
          <w:spacing w:val="4"/>
          <w:sz w:val="28"/>
        </w:rPr>
      </w:pPr>
      <w:r>
        <w:rPr>
          <w:rFonts w:ascii="Times New Roman" w:eastAsia="Times New Roman" w:hAnsi="Times New Roman" w:cs="Times New Roman"/>
          <w:sz w:val="28"/>
        </w:rPr>
        <w:t xml:space="preserve">         В сво</w:t>
      </w:r>
      <w:r w:rsidR="00F548CF">
        <w:rPr>
          <w:rFonts w:ascii="Times New Roman" w:eastAsia="Times New Roman" w:hAnsi="Times New Roman" w:cs="Times New Roman"/>
          <w:sz w:val="28"/>
        </w:rPr>
        <w:t>е</w:t>
      </w:r>
      <w:r>
        <w:rPr>
          <w:rFonts w:ascii="Times New Roman" w:eastAsia="Times New Roman" w:hAnsi="Times New Roman" w:cs="Times New Roman"/>
          <w:sz w:val="28"/>
        </w:rPr>
        <w:t>й деятельности совет депутатов МО «Город Отрадное» руководствуется Федеральным и областным законодательством, Уставом МО «Город Отрадное».</w:t>
      </w:r>
    </w:p>
    <w:p w:rsidR="005A7409" w:rsidRDefault="00EE072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состав действующего депутатского корпуса четвертого созыва входят 16 депутатов, представляющих интересы избирателей четырёх многомандатных избирательных округов. Один депутат, избранный главой муниципального образования, работает на постоянной основе, остальные осуществляют свою деятельность на непостоянной основе (безвозмездно).</w:t>
      </w:r>
    </w:p>
    <w:p w:rsidR="005A7409" w:rsidRDefault="00EE0728">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Специфика деятельности совета депутатов закреплена Федеральным законом № 131-ФЗ «Об общих принципах организации местного самоуправления в Российской Федерации» – это нормативные правовые акты, </w:t>
      </w:r>
      <w:r>
        <w:rPr>
          <w:rFonts w:ascii="Times New Roman" w:eastAsia="Times New Roman" w:hAnsi="Times New Roman" w:cs="Times New Roman"/>
          <w:sz w:val="28"/>
        </w:rPr>
        <w:lastRenderedPageBreak/>
        <w:t xml:space="preserve">их разработка и принятие, контроль над их исполнением, что является основой в развитии нашего муниципального образования.   </w:t>
      </w:r>
    </w:p>
    <w:p w:rsidR="005A7409" w:rsidRDefault="00EE0728">
      <w:pPr>
        <w:spacing w:after="0"/>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совете депутатов работают 5 постоянно действующие депутатские комиссии:</w:t>
      </w:r>
    </w:p>
    <w:p w:rsidR="005A7409" w:rsidRDefault="00EE0728">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комиссия по экономике, финансам, муниципальной собственности, промышленности (председатель – </w:t>
      </w:r>
      <w:proofErr w:type="spellStart"/>
      <w:r>
        <w:rPr>
          <w:rFonts w:ascii="Times New Roman" w:eastAsia="Times New Roman" w:hAnsi="Times New Roman" w:cs="Times New Roman"/>
          <w:sz w:val="28"/>
        </w:rPr>
        <w:t>Валышкова</w:t>
      </w:r>
      <w:proofErr w:type="spellEnd"/>
      <w:r>
        <w:rPr>
          <w:rFonts w:ascii="Times New Roman" w:eastAsia="Times New Roman" w:hAnsi="Times New Roman" w:cs="Times New Roman"/>
          <w:sz w:val="28"/>
        </w:rPr>
        <w:t xml:space="preserve"> Ирина Владимировна);</w:t>
      </w:r>
    </w:p>
    <w:p w:rsidR="005A7409" w:rsidRDefault="00EE0728">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комиссия по жилищно-коммунальному хозяйству, транспорту, связи и экологии (председатель Балахнин Александр Анатольевич); </w:t>
      </w:r>
    </w:p>
    <w:p w:rsidR="005A7409" w:rsidRDefault="00EE0728">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комиссия по социальным вопросам, спорту и молодежной политике (председатель </w:t>
      </w:r>
      <w:proofErr w:type="spellStart"/>
      <w:r>
        <w:rPr>
          <w:rFonts w:ascii="Times New Roman" w:eastAsia="Times New Roman" w:hAnsi="Times New Roman" w:cs="Times New Roman"/>
          <w:sz w:val="28"/>
        </w:rPr>
        <w:t>Мячикова</w:t>
      </w:r>
      <w:proofErr w:type="spellEnd"/>
      <w:r>
        <w:rPr>
          <w:rFonts w:ascii="Times New Roman" w:eastAsia="Times New Roman" w:hAnsi="Times New Roman" w:cs="Times New Roman"/>
          <w:sz w:val="28"/>
        </w:rPr>
        <w:t xml:space="preserve"> Светлана Ивановна); </w:t>
      </w:r>
    </w:p>
    <w:p w:rsidR="005A7409" w:rsidRDefault="00EE0728">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комиссия по этике (председатель – </w:t>
      </w:r>
      <w:proofErr w:type="spellStart"/>
      <w:r>
        <w:rPr>
          <w:rFonts w:ascii="Times New Roman" w:eastAsia="Times New Roman" w:hAnsi="Times New Roman" w:cs="Times New Roman"/>
          <w:sz w:val="28"/>
        </w:rPr>
        <w:t>Острикова</w:t>
      </w:r>
      <w:proofErr w:type="spellEnd"/>
      <w:r>
        <w:rPr>
          <w:rFonts w:ascii="Times New Roman" w:eastAsia="Times New Roman" w:hAnsi="Times New Roman" w:cs="Times New Roman"/>
          <w:sz w:val="28"/>
        </w:rPr>
        <w:t xml:space="preserve"> Анна Анатольевна).</w:t>
      </w:r>
    </w:p>
    <w:p w:rsidR="005A7409" w:rsidRDefault="00EE0728">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ревизионная комиссия (председатель – </w:t>
      </w:r>
      <w:proofErr w:type="spellStart"/>
      <w:r>
        <w:rPr>
          <w:rFonts w:ascii="Times New Roman" w:eastAsia="Times New Roman" w:hAnsi="Times New Roman" w:cs="Times New Roman"/>
          <w:sz w:val="28"/>
        </w:rPr>
        <w:t>Таймасханов</w:t>
      </w:r>
      <w:proofErr w:type="spellEnd"/>
      <w:r>
        <w:rPr>
          <w:rFonts w:ascii="Times New Roman" w:eastAsia="Times New Roman" w:hAnsi="Times New Roman" w:cs="Times New Roman"/>
          <w:sz w:val="28"/>
        </w:rPr>
        <w:t xml:space="preserve"> Магомед </w:t>
      </w:r>
      <w:proofErr w:type="spellStart"/>
      <w:r>
        <w:rPr>
          <w:rFonts w:ascii="Times New Roman" w:eastAsia="Times New Roman" w:hAnsi="Times New Roman" w:cs="Times New Roman"/>
          <w:sz w:val="28"/>
        </w:rPr>
        <w:t>Магданбегович</w:t>
      </w:r>
      <w:proofErr w:type="spellEnd"/>
      <w:r>
        <w:rPr>
          <w:rFonts w:ascii="Times New Roman" w:eastAsia="Times New Roman" w:hAnsi="Times New Roman" w:cs="Times New Roman"/>
          <w:sz w:val="28"/>
        </w:rPr>
        <w:t>).</w:t>
      </w:r>
    </w:p>
    <w:p w:rsidR="005A7409" w:rsidRDefault="00EE072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совете создано и функционирует одно депутатское объединение – фракция Всероссийской политической партии «ЕДИНАЯ РОССИЯ».</w:t>
      </w:r>
    </w:p>
    <w:p w:rsidR="005A7409" w:rsidRDefault="00EE0728">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Все вопросы, рассмотренные на заседаниях, предварительно обсуждались на постоянных депутатских комиссиях. Благодаря работе комиссий обеспечивалась качественная и продуманная подготовка проектов нормативных правовых актов, их детальное обсуждение.  В результате на совет выносились только одобренные проекты решений.</w:t>
      </w:r>
    </w:p>
    <w:p w:rsidR="005A7409" w:rsidRDefault="00EE0728">
      <w:pPr>
        <w:tabs>
          <w:tab w:val="left" w:pos="567"/>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2019 году депутаты активно и плодотворно участвовали в заседаниях совета депутатов, приемах граждан и мероприятиях, проводимых муниципальным образованием. </w:t>
      </w:r>
    </w:p>
    <w:p w:rsidR="005A7409" w:rsidRDefault="00EE0728">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Одна из главных задач работы депутатов – это подготовка и проведение заседаний совета, на которых рассматриваются вопросы местного значения, вопросы организационного характера, вопросы принятия, внесения изменений и исполнения бюджета муниципального образования, принятия нормативно-правовых актов в соответствии с законами РФ и Ленинградской области</w:t>
      </w:r>
    </w:p>
    <w:p w:rsidR="005A7409" w:rsidRDefault="00EE0728">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Работу совета депутатов в 2019 году можно разделить на два отчетных периода: 1) с января до сентября, до момента окончания срока полномочий депутатов совета депутатов третьего созыва;</w:t>
      </w:r>
    </w:p>
    <w:p w:rsidR="005A7409" w:rsidRDefault="00EE07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с сентября по декабрь, с момента избрания нового состава депутатов совета депутатов четвертого созыва.</w:t>
      </w:r>
    </w:p>
    <w:p w:rsidR="005A7409" w:rsidRDefault="00EE0728">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Большая работа в 2019 году проведена депутатами третьего созыва по реализации наказов избирателей по благоустройству городских территорий на выполнение которых, из средств резервного фонда депутатов совета депутатов было израсходовано 1 050 000 рублей:</w:t>
      </w:r>
    </w:p>
    <w:tbl>
      <w:tblPr>
        <w:tblW w:w="0" w:type="auto"/>
        <w:tblInd w:w="108" w:type="dxa"/>
        <w:tblCellMar>
          <w:left w:w="10" w:type="dxa"/>
          <w:right w:w="10" w:type="dxa"/>
        </w:tblCellMar>
        <w:tblLook w:val="0000" w:firstRow="0" w:lastRow="0" w:firstColumn="0" w:lastColumn="0" w:noHBand="0" w:noVBand="0"/>
      </w:tblPr>
      <w:tblGrid>
        <w:gridCol w:w="445"/>
        <w:gridCol w:w="2304"/>
        <w:gridCol w:w="6488"/>
      </w:tblGrid>
      <w:tr w:rsidR="005A7409">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jc w:val="center"/>
            </w:pPr>
            <w:r>
              <w:rPr>
                <w:rFonts w:ascii="Times New Roman" w:eastAsia="Times New Roman" w:hAnsi="Times New Roman" w:cs="Times New Roman"/>
                <w:sz w:val="24"/>
              </w:rPr>
              <w:t>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Валышкова</w:t>
            </w:r>
            <w:proofErr w:type="spellEnd"/>
            <w:r>
              <w:rPr>
                <w:rFonts w:ascii="Times New Roman" w:eastAsia="Times New Roman" w:hAnsi="Times New Roman" w:cs="Times New Roman"/>
                <w:sz w:val="24"/>
              </w:rPr>
              <w:t xml:space="preserve"> И.В. </w:t>
            </w:r>
            <w:proofErr w:type="spellStart"/>
            <w:r>
              <w:rPr>
                <w:rFonts w:ascii="Times New Roman" w:eastAsia="Times New Roman" w:hAnsi="Times New Roman" w:cs="Times New Roman"/>
                <w:sz w:val="24"/>
              </w:rPr>
              <w:t>Литвишко</w:t>
            </w:r>
            <w:proofErr w:type="spellEnd"/>
            <w:r>
              <w:rPr>
                <w:rFonts w:ascii="Times New Roman" w:eastAsia="Times New Roman" w:hAnsi="Times New Roman" w:cs="Times New Roman"/>
                <w:sz w:val="24"/>
              </w:rPr>
              <w:t xml:space="preserve"> А.А. Носова  И.В.</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jc w:val="center"/>
            </w:pPr>
            <w:r>
              <w:rPr>
                <w:rFonts w:ascii="Times New Roman" w:eastAsia="Times New Roman" w:hAnsi="Times New Roman" w:cs="Times New Roman"/>
                <w:sz w:val="24"/>
              </w:rPr>
              <w:t>Поставка  и установка детского городка на детской площадке по ул. Центральная 17</w:t>
            </w:r>
          </w:p>
        </w:tc>
      </w:tr>
      <w:tr w:rsidR="005A7409">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jc w:val="center"/>
            </w:pPr>
            <w:r>
              <w:rPr>
                <w:rFonts w:ascii="Times New Roman" w:eastAsia="Times New Roman" w:hAnsi="Times New Roman" w:cs="Times New Roman"/>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roofErr w:type="spellStart"/>
            <w:r>
              <w:rPr>
                <w:rFonts w:ascii="Times New Roman" w:eastAsia="Times New Roman" w:hAnsi="Times New Roman" w:cs="Times New Roman"/>
                <w:sz w:val="24"/>
              </w:rPr>
              <w:t>Крицкая</w:t>
            </w:r>
            <w:proofErr w:type="spellEnd"/>
            <w:r>
              <w:rPr>
                <w:rFonts w:ascii="Times New Roman" w:eastAsia="Times New Roman" w:hAnsi="Times New Roman" w:cs="Times New Roman"/>
                <w:sz w:val="24"/>
              </w:rPr>
              <w:t xml:space="preserve"> Ж.А.</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jc w:val="center"/>
            </w:pPr>
            <w:r>
              <w:rPr>
                <w:rFonts w:ascii="Times New Roman" w:eastAsia="Times New Roman" w:hAnsi="Times New Roman" w:cs="Times New Roman"/>
                <w:sz w:val="24"/>
              </w:rPr>
              <w:t>Благоустройство территории ул. Ленина 12</w:t>
            </w:r>
          </w:p>
        </w:tc>
      </w:tr>
      <w:tr w:rsidR="005A7409">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jc w:val="center"/>
            </w:pPr>
            <w:r>
              <w:rPr>
                <w:rFonts w:ascii="Times New Roman" w:eastAsia="Times New Roman" w:hAnsi="Times New Roman" w:cs="Times New Roman"/>
                <w:sz w:val="24"/>
              </w:rPr>
              <w:t>3.</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r>
              <w:rPr>
                <w:rFonts w:ascii="Times New Roman" w:eastAsia="Times New Roman" w:hAnsi="Times New Roman" w:cs="Times New Roman"/>
                <w:sz w:val="24"/>
              </w:rPr>
              <w:t xml:space="preserve">Семенов А.Ю. </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jc w:val="center"/>
            </w:pPr>
            <w:r>
              <w:rPr>
                <w:rFonts w:ascii="Times New Roman" w:eastAsia="Times New Roman" w:hAnsi="Times New Roman" w:cs="Times New Roman"/>
                <w:sz w:val="24"/>
              </w:rPr>
              <w:t>Установка  декоративного ограждения – ул. Гагарина д.14 А</w:t>
            </w:r>
          </w:p>
        </w:tc>
      </w:tr>
      <w:tr w:rsidR="005A7409">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jc w:val="center"/>
            </w:pPr>
            <w:r>
              <w:rPr>
                <w:rFonts w:ascii="Times New Roman" w:eastAsia="Times New Roman" w:hAnsi="Times New Roman" w:cs="Times New Roman"/>
                <w:sz w:val="24"/>
              </w:rPr>
              <w:t>4.</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spacing w:after="0"/>
              <w:rPr>
                <w:rFonts w:ascii="Times New Roman" w:eastAsia="Times New Roman" w:hAnsi="Times New Roman" w:cs="Times New Roman"/>
                <w:sz w:val="24"/>
              </w:rPr>
            </w:pPr>
            <w:r>
              <w:rPr>
                <w:rFonts w:ascii="Times New Roman" w:eastAsia="Times New Roman" w:hAnsi="Times New Roman" w:cs="Times New Roman"/>
                <w:sz w:val="24"/>
              </w:rPr>
              <w:t>Баранов А.Н.</w:t>
            </w:r>
          </w:p>
          <w:p w:rsidR="005A7409" w:rsidRDefault="00EE0728">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Егорова Ю.Ю.</w:t>
            </w:r>
          </w:p>
          <w:p w:rsidR="005A7409" w:rsidRDefault="00EE0728">
            <w:pPr>
              <w:spacing w:after="0"/>
            </w:pPr>
            <w:r>
              <w:rPr>
                <w:rFonts w:ascii="Times New Roman" w:eastAsia="Times New Roman" w:hAnsi="Times New Roman" w:cs="Times New Roman"/>
                <w:sz w:val="24"/>
              </w:rPr>
              <w:t>Иванов М.В.</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jc w:val="center"/>
            </w:pPr>
            <w:r>
              <w:rPr>
                <w:rFonts w:ascii="Times New Roman" w:eastAsia="Times New Roman" w:hAnsi="Times New Roman" w:cs="Times New Roman"/>
                <w:sz w:val="24"/>
              </w:rPr>
              <w:lastRenderedPageBreak/>
              <w:t>Ремонт спортивной площадки – ул. Вокзальная 3</w:t>
            </w:r>
          </w:p>
        </w:tc>
      </w:tr>
      <w:tr w:rsidR="005A7409">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spacing w:after="0"/>
              <w:jc w:val="center"/>
            </w:pPr>
            <w:r>
              <w:rPr>
                <w:rFonts w:ascii="Times New Roman" w:eastAsia="Times New Roman" w:hAnsi="Times New Roman" w:cs="Times New Roman"/>
                <w:sz w:val="24"/>
              </w:rPr>
              <w:t>5.</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spacing w:after="0"/>
              <w:rPr>
                <w:rFonts w:ascii="Times New Roman" w:eastAsia="Times New Roman" w:hAnsi="Times New Roman" w:cs="Times New Roman"/>
                <w:sz w:val="24"/>
              </w:rPr>
            </w:pPr>
            <w:r>
              <w:rPr>
                <w:rFonts w:ascii="Times New Roman" w:eastAsia="Times New Roman" w:hAnsi="Times New Roman" w:cs="Times New Roman"/>
                <w:sz w:val="24"/>
              </w:rPr>
              <w:t>Добрынина И.В.</w:t>
            </w:r>
          </w:p>
          <w:p w:rsidR="005A7409" w:rsidRDefault="00EE0728">
            <w:pPr>
              <w:spacing w:after="0"/>
            </w:pPr>
            <w:proofErr w:type="spellStart"/>
            <w:r>
              <w:rPr>
                <w:rFonts w:ascii="Times New Roman" w:eastAsia="Times New Roman" w:hAnsi="Times New Roman" w:cs="Times New Roman"/>
                <w:sz w:val="24"/>
              </w:rPr>
              <w:t>Руппэль</w:t>
            </w:r>
            <w:proofErr w:type="spellEnd"/>
            <w:r>
              <w:rPr>
                <w:rFonts w:ascii="Times New Roman" w:eastAsia="Times New Roman" w:hAnsi="Times New Roman" w:cs="Times New Roman"/>
                <w:sz w:val="24"/>
              </w:rPr>
              <w:t xml:space="preserve"> С.А</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spacing w:after="0"/>
              <w:jc w:val="center"/>
            </w:pPr>
            <w:r>
              <w:rPr>
                <w:rFonts w:ascii="Times New Roman" w:eastAsia="Times New Roman" w:hAnsi="Times New Roman" w:cs="Times New Roman"/>
                <w:sz w:val="24"/>
              </w:rPr>
              <w:t>Устройство пешеходной дорожки  от трассы СПб – Кировск до МКД № 37 по улице Победы</w:t>
            </w:r>
          </w:p>
        </w:tc>
      </w:tr>
      <w:tr w:rsidR="005A7409">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spacing w:after="0"/>
              <w:jc w:val="center"/>
            </w:pPr>
            <w:r>
              <w:rPr>
                <w:rFonts w:ascii="Times New Roman" w:eastAsia="Times New Roman" w:hAnsi="Times New Roman" w:cs="Times New Roman"/>
                <w:sz w:val="24"/>
              </w:rPr>
              <w:t>6.</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spacing w:after="0"/>
              <w:rPr>
                <w:rFonts w:ascii="Times New Roman" w:eastAsia="Times New Roman" w:hAnsi="Times New Roman" w:cs="Times New Roman"/>
                <w:sz w:val="24"/>
              </w:rPr>
            </w:pPr>
            <w:proofErr w:type="spellStart"/>
            <w:r>
              <w:rPr>
                <w:rFonts w:ascii="Times New Roman" w:eastAsia="Times New Roman" w:hAnsi="Times New Roman" w:cs="Times New Roman"/>
                <w:sz w:val="24"/>
              </w:rPr>
              <w:t>Шеваршинов</w:t>
            </w:r>
            <w:proofErr w:type="spellEnd"/>
            <w:r>
              <w:rPr>
                <w:rFonts w:ascii="Times New Roman" w:eastAsia="Times New Roman" w:hAnsi="Times New Roman" w:cs="Times New Roman"/>
                <w:sz w:val="24"/>
              </w:rPr>
              <w:t xml:space="preserve"> В.В.</w:t>
            </w:r>
          </w:p>
          <w:p w:rsidR="005A7409" w:rsidRDefault="005A7409">
            <w:pPr>
              <w:spacing w:after="0"/>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spacing w:after="0"/>
              <w:jc w:val="center"/>
            </w:pPr>
            <w:r>
              <w:rPr>
                <w:rFonts w:ascii="Times New Roman" w:eastAsia="Times New Roman" w:hAnsi="Times New Roman" w:cs="Times New Roman"/>
                <w:sz w:val="24"/>
              </w:rPr>
              <w:t xml:space="preserve"> Приобретение асфальтовой крошки для отсыпки аварийных  участков дорог  по 5 и 7 линиям </w:t>
            </w:r>
          </w:p>
        </w:tc>
      </w:tr>
      <w:tr w:rsidR="005A7409">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spacing w:after="0"/>
              <w:jc w:val="center"/>
            </w:pPr>
            <w:r>
              <w:rPr>
                <w:rFonts w:ascii="Times New Roman" w:eastAsia="Times New Roman" w:hAnsi="Times New Roman" w:cs="Times New Roman"/>
                <w:sz w:val="24"/>
              </w:rPr>
              <w:t>7.</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spacing w:after="0"/>
              <w:rPr>
                <w:rFonts w:ascii="Times New Roman" w:eastAsia="Times New Roman" w:hAnsi="Times New Roman" w:cs="Times New Roman"/>
                <w:sz w:val="24"/>
              </w:rPr>
            </w:pPr>
            <w:proofErr w:type="spellStart"/>
            <w:r>
              <w:rPr>
                <w:rFonts w:ascii="Times New Roman" w:eastAsia="Times New Roman" w:hAnsi="Times New Roman" w:cs="Times New Roman"/>
                <w:sz w:val="24"/>
              </w:rPr>
              <w:t>Таймасханов</w:t>
            </w:r>
            <w:proofErr w:type="spellEnd"/>
            <w:r>
              <w:rPr>
                <w:rFonts w:ascii="Times New Roman" w:eastAsia="Times New Roman" w:hAnsi="Times New Roman" w:cs="Times New Roman"/>
                <w:sz w:val="24"/>
              </w:rPr>
              <w:t xml:space="preserve"> М.М.</w:t>
            </w:r>
          </w:p>
          <w:p w:rsidR="005A7409" w:rsidRDefault="00EE0728">
            <w:pPr>
              <w:spacing w:after="0"/>
            </w:pPr>
            <w:proofErr w:type="spellStart"/>
            <w:r>
              <w:rPr>
                <w:rFonts w:ascii="Times New Roman" w:eastAsia="Times New Roman" w:hAnsi="Times New Roman" w:cs="Times New Roman"/>
                <w:sz w:val="24"/>
              </w:rPr>
              <w:t>Мячикова</w:t>
            </w:r>
            <w:proofErr w:type="spellEnd"/>
            <w:r>
              <w:rPr>
                <w:rFonts w:ascii="Times New Roman" w:eastAsia="Times New Roman" w:hAnsi="Times New Roman" w:cs="Times New Roman"/>
                <w:sz w:val="24"/>
              </w:rPr>
              <w:t xml:space="preserve"> С.И.</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 Асфальтирование проезда   по адресу: г. Отрадное, ул. Гагарина 18;</w:t>
            </w:r>
          </w:p>
          <w:p w:rsidR="005A7409" w:rsidRDefault="00EE0728">
            <w:pPr>
              <w:spacing w:after="0"/>
              <w:jc w:val="center"/>
            </w:pPr>
            <w:r>
              <w:rPr>
                <w:rFonts w:ascii="Times New Roman" w:eastAsia="Times New Roman" w:hAnsi="Times New Roman" w:cs="Times New Roman"/>
                <w:sz w:val="24"/>
              </w:rPr>
              <w:t>Приобретение спортивной формы для КЦ «Фортуна»</w:t>
            </w:r>
          </w:p>
        </w:tc>
      </w:tr>
      <w:tr w:rsidR="005A7409">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jc w:val="center"/>
            </w:pPr>
            <w:r>
              <w:rPr>
                <w:rFonts w:ascii="Times New Roman" w:eastAsia="Times New Roman" w:hAnsi="Times New Roman" w:cs="Times New Roman"/>
                <w:sz w:val="24"/>
              </w:rPr>
              <w:t>8.</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roofErr w:type="spellStart"/>
            <w:r>
              <w:rPr>
                <w:rFonts w:ascii="Times New Roman" w:eastAsia="Times New Roman" w:hAnsi="Times New Roman" w:cs="Times New Roman"/>
                <w:sz w:val="24"/>
              </w:rPr>
              <w:t>Полагнюк</w:t>
            </w:r>
            <w:proofErr w:type="spellEnd"/>
            <w:r>
              <w:rPr>
                <w:rFonts w:ascii="Times New Roman" w:eastAsia="Times New Roman" w:hAnsi="Times New Roman" w:cs="Times New Roman"/>
                <w:sz w:val="24"/>
              </w:rPr>
              <w:t xml:space="preserve"> Т.О.</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Снос аварийных деревьев – ул. Советская д.10</w:t>
            </w:r>
          </w:p>
          <w:p w:rsidR="005A7409" w:rsidRDefault="00EE0728">
            <w:pPr>
              <w:spacing w:after="0"/>
              <w:jc w:val="center"/>
            </w:pPr>
            <w:r>
              <w:rPr>
                <w:rFonts w:ascii="Times New Roman" w:eastAsia="Times New Roman" w:hAnsi="Times New Roman" w:cs="Times New Roman"/>
                <w:sz w:val="24"/>
              </w:rPr>
              <w:t>Приобретение микрофонов</w:t>
            </w:r>
          </w:p>
        </w:tc>
      </w:tr>
      <w:tr w:rsidR="005A7409">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jc w:val="center"/>
            </w:pPr>
            <w:r>
              <w:rPr>
                <w:rFonts w:ascii="Times New Roman" w:eastAsia="Times New Roman" w:hAnsi="Times New Roman" w:cs="Times New Roman"/>
                <w:sz w:val="24"/>
              </w:rPr>
              <w:t>9.</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roofErr w:type="spellStart"/>
            <w:r>
              <w:rPr>
                <w:rFonts w:ascii="Times New Roman" w:eastAsia="Times New Roman" w:hAnsi="Times New Roman" w:cs="Times New Roman"/>
                <w:sz w:val="24"/>
              </w:rPr>
              <w:t>Крыжановский</w:t>
            </w:r>
            <w:proofErr w:type="spellEnd"/>
            <w:r>
              <w:rPr>
                <w:rFonts w:ascii="Times New Roman" w:eastAsia="Times New Roman" w:hAnsi="Times New Roman" w:cs="Times New Roman"/>
                <w:sz w:val="24"/>
              </w:rPr>
              <w:t xml:space="preserve">  А.Н.</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409" w:rsidRDefault="00EE0728">
            <w:pPr>
              <w:jc w:val="center"/>
            </w:pPr>
            <w:r>
              <w:rPr>
                <w:rFonts w:ascii="Times New Roman" w:eastAsia="Times New Roman" w:hAnsi="Times New Roman" w:cs="Times New Roman"/>
                <w:sz w:val="24"/>
              </w:rPr>
              <w:t xml:space="preserve"> Поставка и установка детского оборудования  (</w:t>
            </w:r>
            <w:proofErr w:type="spellStart"/>
            <w:r>
              <w:rPr>
                <w:rFonts w:ascii="Times New Roman" w:eastAsia="Times New Roman" w:hAnsi="Times New Roman" w:cs="Times New Roman"/>
                <w:sz w:val="24"/>
              </w:rPr>
              <w:t>качель</w:t>
            </w:r>
            <w:proofErr w:type="spellEnd"/>
            <w:r>
              <w:rPr>
                <w:rFonts w:ascii="Times New Roman" w:eastAsia="Times New Roman" w:hAnsi="Times New Roman" w:cs="Times New Roman"/>
                <w:sz w:val="24"/>
              </w:rPr>
              <w:t>, карусель (м-р Строитель, ул. Центральная 3, ул. Новая 6)</w:t>
            </w:r>
          </w:p>
        </w:tc>
      </w:tr>
    </w:tbl>
    <w:p w:rsidR="005A7409" w:rsidRDefault="005A7409">
      <w:pPr>
        <w:spacing w:after="0" w:line="240" w:lineRule="auto"/>
        <w:jc w:val="both"/>
        <w:rPr>
          <w:rFonts w:ascii="Times New Roman" w:eastAsia="Times New Roman" w:hAnsi="Times New Roman" w:cs="Times New Roman"/>
          <w:sz w:val="28"/>
        </w:rPr>
      </w:pPr>
    </w:p>
    <w:p w:rsidR="005A7409" w:rsidRDefault="00EE0728">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2019 году было проведено 12 заседаний совета депутатов, из них депутатами третьего созыва – 6 заседаний, на которых было принято 34 решения, депутатами четвертого созыва - 6 заседаний, на которых было принято также 34 решения. Во всех без исключения заседаниях принимали активное участие глава администрации, заместители главы и ответственные работники администрации. </w:t>
      </w:r>
    </w:p>
    <w:p w:rsidR="005A7409" w:rsidRDefault="00EE0728">
      <w:pPr>
        <w:spacing w:after="0" w:line="240" w:lineRule="auto"/>
        <w:ind w:firstLine="68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Исполняя свою </w:t>
      </w:r>
      <w:r>
        <w:rPr>
          <w:rFonts w:ascii="Times New Roman" w:eastAsia="Times New Roman" w:hAnsi="Times New Roman" w:cs="Times New Roman"/>
          <w:b/>
          <w:sz w:val="28"/>
        </w:rPr>
        <w:t>основную функцию – нормотворческую</w:t>
      </w:r>
      <w:r>
        <w:rPr>
          <w:rFonts w:ascii="Times New Roman" w:eastAsia="Times New Roman" w:hAnsi="Times New Roman" w:cs="Times New Roman"/>
          <w:sz w:val="28"/>
        </w:rPr>
        <w:t xml:space="preserve"> -  советом депутатов принято в общем за 2019 год - 68 решений.</w:t>
      </w:r>
    </w:p>
    <w:p w:rsidR="005A7409" w:rsidRDefault="00EE0728">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Основное внимание уделялось вопросам самоуправления, приведением нормативно-правовых актов в соответствии с изменениями, вносимыми в действующее законодательство, работа с бюджетом на 2019 год и принятие бюджета на 2020 год. </w:t>
      </w:r>
    </w:p>
    <w:p w:rsidR="00EE0728" w:rsidRDefault="00EE0728" w:rsidP="00EE0728">
      <w:pPr>
        <w:tabs>
          <w:tab w:val="left" w:pos="567"/>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 нормативно-правовые акты представительного и исполнительного органов МО «Город Отрадное» прошли правовую экспертизу на соответствие требованиям действующего законодательства в Государственном экспертном институте регионального законодательства. </w:t>
      </w:r>
    </w:p>
    <w:p w:rsidR="00EE0728" w:rsidRDefault="00EE0728" w:rsidP="00EE0728">
      <w:pPr>
        <w:tabs>
          <w:tab w:val="left" w:pos="567"/>
        </w:tabs>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Предварительно все проекты правовых муниципальных актов нормативного характера проверяются Кировской городской прокуратурой на наличие в них факторов, способствующих созданию условий для коррупции.           В течение 2019 года от прокуратуры Кировского района поступило в адрес совета депутатов 20 запросов по различным направлениям деятельности муниципального образования, в том числе предложения о принятии необходимых нормативных правовых актов. По всем данным предложениям совет депутатов разработал и принял нормативные правовые акты. </w:t>
      </w:r>
    </w:p>
    <w:p w:rsidR="005A7409" w:rsidRDefault="00EE0728">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со ст.28 131-ФЗ, Уставом МО «Город Отрадное», в течение 2019 года проводились публичные слушания по вопросам:</w:t>
      </w:r>
    </w:p>
    <w:p w:rsidR="005A7409" w:rsidRDefault="00EE0728">
      <w:pPr>
        <w:keepNext/>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проекту решения совета депутатов «О бюджете МО «Город Отрадное» на 2020 год».</w:t>
      </w:r>
    </w:p>
    <w:p w:rsidR="005A7409" w:rsidRDefault="00EE0728">
      <w:pPr>
        <w:tabs>
          <w:tab w:val="left" w:pos="56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Важным направлением в деятельности совета депутатов и Главы муниципального образования является работа в соответствии с Федеральным </w:t>
      </w:r>
      <w:r>
        <w:rPr>
          <w:rFonts w:ascii="Times New Roman" w:eastAsia="Times New Roman" w:hAnsi="Times New Roman" w:cs="Times New Roman"/>
          <w:sz w:val="28"/>
        </w:rPr>
        <w:lastRenderedPageBreak/>
        <w:t>законом РФ от 02.05.2006г. №59-ФЗ «О порядке рассмотрения обращений граждан» по обеспечению своевременного, внимательного и качественного рассмотрения обращений граждан.  В 2019 году в адрес главы муниципального образования поступило 29 обращений граждан. Наряду с письменными обращениями непосредственно на приеме также поступают устные обращения по телефону и в приемную, население обращается с различными вопросами при встрече на улице, приходят на прием на рабочие места депутатов. Такие обращения тоже находят отклик, и если решить данную проблему сразу не представляется возможным, то по такому обращению готовится запрос и обращение ставится на контроль.</w:t>
      </w:r>
    </w:p>
    <w:p w:rsidR="005A7409" w:rsidRDefault="00EE0728">
      <w:pPr>
        <w:tabs>
          <w:tab w:val="left" w:pos="426"/>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Обращения от жителей муниципального образования в основном касались вопросов: жилищно-коммунального хозяйства, благоустройства, здравоохранения, вопросы по 105 – ОЗ, вопросы по выделению земельных участков и другие.</w:t>
      </w:r>
    </w:p>
    <w:p w:rsidR="005A7409" w:rsidRDefault="00EE0728">
      <w:pPr>
        <w:tabs>
          <w:tab w:val="left" w:pos="567"/>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Данные обращения наряду с письмами, поступающими в адрес администрации муниципального образования, сотрудники администрации брали на контроль и отвечали на письменные обращения, поступающие в адрес совета депутатов. </w:t>
      </w:r>
    </w:p>
    <w:p w:rsidR="005A7409" w:rsidRDefault="00EE0728">
      <w:pPr>
        <w:tabs>
          <w:tab w:val="left" w:pos="567"/>
        </w:tabs>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соответствии с графиком проводились депутатские приемы и приемы главы муниципального образования с целью оказания той помощи нашим жителям, которую, в силу своих полномочий, могут оказать депутаты. </w:t>
      </w:r>
    </w:p>
    <w:p w:rsidR="005A7409" w:rsidRDefault="00EE0728">
      <w:pPr>
        <w:tabs>
          <w:tab w:val="left" w:pos="284"/>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Работа депутатского корпуса велась по разным направлениям: освещение улиц, восстановление и ремонт асфальтобетонного покрытия дорог и </w:t>
      </w:r>
      <w:proofErr w:type="spellStart"/>
      <w:r>
        <w:rPr>
          <w:rFonts w:ascii="Times New Roman" w:eastAsia="Times New Roman" w:hAnsi="Times New Roman" w:cs="Times New Roman"/>
          <w:sz w:val="28"/>
        </w:rPr>
        <w:t>внутридворовых</w:t>
      </w:r>
      <w:proofErr w:type="spellEnd"/>
      <w:r>
        <w:rPr>
          <w:rFonts w:ascii="Times New Roman" w:eastAsia="Times New Roman" w:hAnsi="Times New Roman" w:cs="Times New Roman"/>
          <w:sz w:val="28"/>
        </w:rPr>
        <w:t xml:space="preserve"> проездов, подсыпка и </w:t>
      </w:r>
      <w:proofErr w:type="spellStart"/>
      <w:r>
        <w:rPr>
          <w:rFonts w:ascii="Times New Roman" w:eastAsia="Times New Roman" w:hAnsi="Times New Roman" w:cs="Times New Roman"/>
          <w:sz w:val="28"/>
        </w:rPr>
        <w:t>грейди</w:t>
      </w:r>
      <w:bookmarkStart w:id="0" w:name="_GoBack"/>
      <w:bookmarkEnd w:id="0"/>
      <w:r>
        <w:rPr>
          <w:rFonts w:ascii="Times New Roman" w:eastAsia="Times New Roman" w:hAnsi="Times New Roman" w:cs="Times New Roman"/>
          <w:sz w:val="28"/>
        </w:rPr>
        <w:t>рование</w:t>
      </w:r>
      <w:proofErr w:type="spellEnd"/>
      <w:r>
        <w:rPr>
          <w:rFonts w:ascii="Times New Roman" w:eastAsia="Times New Roman" w:hAnsi="Times New Roman" w:cs="Times New Roman"/>
          <w:sz w:val="28"/>
        </w:rPr>
        <w:t xml:space="preserve"> дорог частного сектора, ремонт спортивной площадки, устройство ограждений, устройство пешеходных дорожек. Не будет преувеличением признать работу с наказами избирателей результативной.</w:t>
      </w:r>
    </w:p>
    <w:p w:rsidR="00EE0728" w:rsidRDefault="00EE0728" w:rsidP="00EE0728">
      <w:pPr>
        <w:tabs>
          <w:tab w:val="left" w:pos="284"/>
        </w:tabs>
        <w:spacing w:after="0" w:line="240" w:lineRule="auto"/>
        <w:ind w:firstLine="709"/>
        <w:jc w:val="both"/>
        <w:rPr>
          <w:rFonts w:ascii="Times New Roman" w:eastAsia="Times New Roman" w:hAnsi="Times New Roman" w:cs="Times New Roman"/>
          <w:spacing w:val="4"/>
          <w:sz w:val="28"/>
        </w:rPr>
      </w:pPr>
      <w:r>
        <w:rPr>
          <w:rFonts w:ascii="Times New Roman" w:eastAsia="Times New Roman" w:hAnsi="Times New Roman" w:cs="Times New Roman"/>
          <w:sz w:val="28"/>
        </w:rPr>
        <w:t xml:space="preserve">Значительное внимание уделялось работе с общественными организациями, функционирующими на территории нашего города. </w:t>
      </w:r>
      <w:r>
        <w:rPr>
          <w:rFonts w:ascii="Times New Roman" w:eastAsia="Times New Roman" w:hAnsi="Times New Roman" w:cs="Times New Roman"/>
          <w:b/>
          <w:sz w:val="28"/>
        </w:rPr>
        <w:t xml:space="preserve">    </w:t>
      </w:r>
    </w:p>
    <w:p w:rsidR="005A7409" w:rsidRDefault="00EE072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Успешная работа муниципальных депутатов невозможна без постоянного общения с коллегами других муниципальных образований, областными депутатами. Мы принимали активное участие в занятиях Муниципальной школы, организованной советом муниципальных образований Ленинградской области, где наибольший интерес вызвала тема, связанная с приходом регионального оператора Ленинградской области по вывозу ТБО. </w:t>
      </w:r>
    </w:p>
    <w:p w:rsidR="005A7409" w:rsidRDefault="00EE0728">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Советом депутатов совместно с администрацией, было принято решение по передаче отдельных функций своих полномочий администрации МО «Кировский муниципальный район»:</w:t>
      </w:r>
    </w:p>
    <w:p w:rsidR="005A7409" w:rsidRDefault="00EE07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 передаче части полномочий </w:t>
      </w:r>
      <w:proofErr w:type="spellStart"/>
      <w:r>
        <w:rPr>
          <w:rFonts w:ascii="Times New Roman" w:eastAsia="Times New Roman" w:hAnsi="Times New Roman" w:cs="Times New Roman"/>
          <w:sz w:val="28"/>
        </w:rPr>
        <w:t>контрольно</w:t>
      </w:r>
      <w:proofErr w:type="spellEnd"/>
      <w:r>
        <w:rPr>
          <w:rFonts w:ascii="Times New Roman" w:eastAsia="Times New Roman" w:hAnsi="Times New Roman" w:cs="Times New Roman"/>
          <w:sz w:val="28"/>
        </w:rPr>
        <w:t xml:space="preserve"> -  счетному органу МО «Кировский муниципальный район» на 2020 год.</w:t>
      </w:r>
    </w:p>
    <w:p w:rsidR="005A7409" w:rsidRDefault="00EE0728">
      <w:pPr>
        <w:spacing w:after="0" w:line="240" w:lineRule="auto"/>
        <w:ind w:firstLine="68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Отрадненские</w:t>
      </w:r>
      <w:proofErr w:type="spellEnd"/>
      <w:r>
        <w:rPr>
          <w:rFonts w:ascii="Times New Roman" w:eastAsia="Times New Roman" w:hAnsi="Times New Roman" w:cs="Times New Roman"/>
          <w:sz w:val="28"/>
        </w:rPr>
        <w:t xml:space="preserve"> депутаты Кировского муниципального района приняли участие в работе всех заседаний совета депутатов Кировского муниципального района, а также в заседаниях профильных комиссий, </w:t>
      </w:r>
      <w:r>
        <w:rPr>
          <w:rFonts w:ascii="Times New Roman" w:eastAsia="Times New Roman" w:hAnsi="Times New Roman" w:cs="Times New Roman"/>
          <w:sz w:val="28"/>
        </w:rPr>
        <w:lastRenderedPageBreak/>
        <w:t xml:space="preserve">участвовали в подготовке и принятии решений совета депутатов Кировского муниципального района. </w:t>
      </w:r>
    </w:p>
    <w:p w:rsidR="005A7409" w:rsidRDefault="00EE072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Глава муниципального образования осуществляет контроль за обеспечением доступа к информации о деятельности совета депутатов 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 </w:t>
      </w:r>
    </w:p>
    <w:p w:rsidR="005A7409" w:rsidRDefault="00EE0728">
      <w:pPr>
        <w:keepNext/>
        <w:keepLines/>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Среди средств массовой информации необходимо отметить регулярный выход официального печатного издания - газеты «Отрадное вчера сегодня завтра». </w:t>
      </w:r>
    </w:p>
    <w:p w:rsidR="005A7409" w:rsidRDefault="00EE0728">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Решения совета депутатов своевременно публикуются и на официальном городском сайте</w:t>
      </w:r>
      <w:r>
        <w:rPr>
          <w:rFonts w:ascii="Times New Roman" w:eastAsia="Times New Roman" w:hAnsi="Times New Roman" w:cs="Times New Roman"/>
          <w:b/>
          <w:sz w:val="28"/>
        </w:rPr>
        <w:t xml:space="preserve"> </w:t>
      </w:r>
      <w:hyperlink r:id="rId5">
        <w:r>
          <w:rPr>
            <w:rFonts w:ascii="Times New Roman" w:eastAsia="Times New Roman" w:hAnsi="Times New Roman" w:cs="Times New Roman"/>
            <w:b/>
            <w:color w:val="0000FF"/>
            <w:sz w:val="28"/>
            <w:u w:val="single"/>
          </w:rPr>
          <w:t>www.otradnoe-na-neve.ru</w:t>
        </w:r>
      </w:hyperlink>
      <w:r>
        <w:rPr>
          <w:rFonts w:ascii="Times New Roman" w:eastAsia="Times New Roman" w:hAnsi="Times New Roman" w:cs="Times New Roman"/>
          <w:sz w:val="28"/>
        </w:rPr>
        <w:t>.</w:t>
      </w:r>
    </w:p>
    <w:p w:rsidR="005A7409" w:rsidRDefault="00EE0728">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Материалы с решениями совета депутатов в полном объеме передаются в </w:t>
      </w:r>
      <w:proofErr w:type="spellStart"/>
      <w:r>
        <w:rPr>
          <w:rFonts w:ascii="Times New Roman" w:eastAsia="Times New Roman" w:hAnsi="Times New Roman" w:cs="Times New Roman"/>
          <w:sz w:val="28"/>
        </w:rPr>
        <w:t>Отрадненскую</w:t>
      </w:r>
      <w:proofErr w:type="spellEnd"/>
      <w:r>
        <w:rPr>
          <w:rFonts w:ascii="Times New Roman" w:eastAsia="Times New Roman" w:hAnsi="Times New Roman" w:cs="Times New Roman"/>
          <w:sz w:val="28"/>
        </w:rPr>
        <w:t xml:space="preserve"> городскую библиотеку, с тем, чтобы каждый житель города имел достоверную информацию о деятельности законодательного органа. </w:t>
      </w:r>
    </w:p>
    <w:p w:rsidR="005A7409" w:rsidRDefault="00EE0728">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постоянного и своевременного обновления информации на официальном сайте муниципального образования:</w:t>
      </w:r>
    </w:p>
    <w:p w:rsidR="005A7409" w:rsidRDefault="00EE0728">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повышен уровень информированности граждан о деятельности представительного органа муниципального образования;</w:t>
      </w:r>
    </w:p>
    <w:p w:rsidR="005A7409" w:rsidRDefault="00EE0728">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организовано осуществление полномочий органами местного самоуправления муниципального образования в режиме публичности, открытости, прозрачности для общественности. </w:t>
      </w:r>
    </w:p>
    <w:p w:rsidR="005A7409" w:rsidRDefault="00EE07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Хотелось бы отметить, что работа всего депутатского корпуса, являющегося представительным органом власти, неразрывна связана с работой исполнительного органа власти – администрации, в чьем ведении находится осуществление решений, принятых советом депутатов. От того как будут взаимодействовать эти две ветви власти и будет зависеть выполнение существующих задач.</w:t>
      </w:r>
    </w:p>
    <w:p w:rsidR="005A7409" w:rsidRDefault="00EE072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Действуя единой дружной командой в 2020 году и далее в перспективе, мы сможем продолжить работу по улучшению качества жизни горожан, а именно: </w:t>
      </w:r>
    </w:p>
    <w:p w:rsidR="005A7409" w:rsidRDefault="00EE072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благоустройство общественных территорий;</w:t>
      </w:r>
    </w:p>
    <w:p w:rsidR="005A7409" w:rsidRDefault="00EE072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строительство спортивных и детских площадок;</w:t>
      </w:r>
    </w:p>
    <w:p w:rsidR="005A7409" w:rsidRDefault="00EE072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ремонт внутригородских дорог.</w:t>
      </w:r>
    </w:p>
    <w:p w:rsidR="005A7409" w:rsidRDefault="00EE072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этих целей необходимо эффективное пополнение бюджета и вхождение в федеральные и областные программы для привлечения дополнительных средств в местный бюджет из бюджетов другого уровня.</w:t>
      </w:r>
    </w:p>
    <w:p w:rsidR="005A7409" w:rsidRDefault="00EE07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Выражаю слова благодарности от имени совета депутатов руководству Ленинградской области, Кировского района, депутатам законодательного собрания избранными от нашего района, руководителям предприятий и учреждений нашего города, руководителям общественных организаций, всем жителям </w:t>
      </w:r>
      <w:proofErr w:type="spellStart"/>
      <w:r>
        <w:rPr>
          <w:rFonts w:ascii="Times New Roman" w:eastAsia="Times New Roman" w:hAnsi="Times New Roman" w:cs="Times New Roman"/>
          <w:sz w:val="28"/>
        </w:rPr>
        <w:t>г.Отрадное</w:t>
      </w:r>
      <w:proofErr w:type="spellEnd"/>
      <w:r>
        <w:rPr>
          <w:rFonts w:ascii="Times New Roman" w:eastAsia="Times New Roman" w:hAnsi="Times New Roman" w:cs="Times New Roman"/>
          <w:sz w:val="28"/>
        </w:rPr>
        <w:t xml:space="preserve"> за совместную продуктивную работу, которая дает нам право полагать, что в 2020 году мы продолжим эффективную работу на благо нашего города.</w:t>
      </w:r>
    </w:p>
    <w:p w:rsidR="005A7409" w:rsidRDefault="005A7409">
      <w:pPr>
        <w:spacing w:after="0" w:line="240" w:lineRule="auto"/>
        <w:ind w:firstLine="708"/>
        <w:jc w:val="both"/>
        <w:rPr>
          <w:rFonts w:ascii="Times New Roman" w:eastAsia="Times New Roman" w:hAnsi="Times New Roman" w:cs="Times New Roman"/>
          <w:sz w:val="28"/>
        </w:rPr>
      </w:pPr>
    </w:p>
    <w:p w:rsidR="005A7409" w:rsidRDefault="005A7409">
      <w:pPr>
        <w:jc w:val="both"/>
        <w:rPr>
          <w:rFonts w:ascii="Times New Roman" w:eastAsia="Times New Roman" w:hAnsi="Times New Roman" w:cs="Times New Roman"/>
          <w:sz w:val="28"/>
        </w:rPr>
      </w:pPr>
    </w:p>
    <w:sectPr w:rsidR="005A7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04DEA"/>
    <w:multiLevelType w:val="multilevel"/>
    <w:tmpl w:val="8F927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09"/>
    <w:rsid w:val="005A7409"/>
    <w:rsid w:val="00A71573"/>
    <w:rsid w:val="00DD4587"/>
    <w:rsid w:val="00EE0728"/>
    <w:rsid w:val="00F5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C66ED-B38E-48E8-B4B9-0B33C76C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48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4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tradnoe-na-nev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cp:lastPrinted>2020-02-14T06:37:00Z</cp:lastPrinted>
  <dcterms:created xsi:type="dcterms:W3CDTF">2020-02-06T13:29:00Z</dcterms:created>
  <dcterms:modified xsi:type="dcterms:W3CDTF">2020-02-14T06:38:00Z</dcterms:modified>
</cp:coreProperties>
</file>