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1E7" w:rsidRDefault="00DF51E7">
      <w:pPr>
        <w:spacing w:after="0" w:line="240" w:lineRule="auto"/>
        <w:jc w:val="center"/>
        <w:rPr>
          <w:rFonts w:ascii="Times New Roman" w:hAnsi="Times New Roman" w:cs="Times New Roman"/>
          <w:b/>
          <w:sz w:val="28"/>
          <w:szCs w:val="28"/>
        </w:rPr>
      </w:pPr>
    </w:p>
    <w:p w:rsidR="00DF51E7" w:rsidRPr="00A2538D" w:rsidRDefault="00DF51E7" w:rsidP="00A2538D">
      <w:pPr>
        <w:pStyle w:val="a3"/>
        <w:jc w:val="center"/>
        <w:rPr>
          <w:rFonts w:ascii="Times New Roman" w:hAnsi="Times New Roman" w:cs="Times New Roman"/>
          <w:sz w:val="26"/>
          <w:szCs w:val="26"/>
        </w:rPr>
      </w:pPr>
    </w:p>
    <w:p w:rsidR="00A2538D" w:rsidRPr="00A2538D" w:rsidRDefault="00A2538D" w:rsidP="00A2538D">
      <w:pPr>
        <w:pStyle w:val="a3"/>
        <w:jc w:val="center"/>
        <w:rPr>
          <w:rFonts w:ascii="Times New Roman" w:hAnsi="Times New Roman" w:cs="Times New Roman"/>
          <w:bCs/>
          <w:sz w:val="26"/>
          <w:szCs w:val="26"/>
        </w:rPr>
      </w:pPr>
      <w:r w:rsidRPr="00A2538D">
        <w:rPr>
          <w:rFonts w:ascii="Times New Roman" w:hAnsi="Times New Roman" w:cs="Times New Roman"/>
          <w:noProof/>
          <w:sz w:val="26"/>
          <w:szCs w:val="26"/>
          <w:lang w:eastAsia="ru-RU"/>
        </w:rPr>
        <w:drawing>
          <wp:inline distT="0" distB="0" distL="0" distR="0">
            <wp:extent cx="447675" cy="457200"/>
            <wp:effectExtent l="19050" t="0" r="9525" b="0"/>
            <wp:docPr id="16"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cstate="print"/>
                    <a:srcRect/>
                    <a:stretch>
                      <a:fillRect/>
                    </a:stretch>
                  </pic:blipFill>
                  <pic:spPr bwMode="auto">
                    <a:xfrm>
                      <a:off x="0" y="0"/>
                      <a:ext cx="447675" cy="457200"/>
                    </a:xfrm>
                    <a:prstGeom prst="rect">
                      <a:avLst/>
                    </a:prstGeom>
                    <a:noFill/>
                    <a:ln w="9525">
                      <a:noFill/>
                      <a:miter lim="800000"/>
                      <a:headEnd/>
                      <a:tailEnd/>
                    </a:ln>
                  </pic:spPr>
                </pic:pic>
              </a:graphicData>
            </a:graphic>
          </wp:inline>
        </w:drawing>
      </w:r>
    </w:p>
    <w:p w:rsidR="00A2538D" w:rsidRPr="00A2538D" w:rsidRDefault="00A2538D" w:rsidP="00A2538D">
      <w:pPr>
        <w:pStyle w:val="a3"/>
        <w:jc w:val="center"/>
        <w:rPr>
          <w:rFonts w:ascii="Times New Roman" w:hAnsi="Times New Roman" w:cs="Times New Roman"/>
          <w:b/>
          <w:bCs/>
          <w:sz w:val="26"/>
          <w:szCs w:val="26"/>
        </w:rPr>
      </w:pPr>
      <w:r w:rsidRPr="00A2538D">
        <w:rPr>
          <w:rFonts w:ascii="Times New Roman" w:hAnsi="Times New Roman" w:cs="Times New Roman"/>
          <w:b/>
          <w:bCs/>
          <w:sz w:val="26"/>
          <w:szCs w:val="26"/>
        </w:rPr>
        <w:t>КИРОВСКИЙ МУНИЦИПАЛЬНЫЙ РАЙОН</w:t>
      </w:r>
    </w:p>
    <w:p w:rsidR="00A2538D" w:rsidRPr="00A2538D" w:rsidRDefault="00A2538D" w:rsidP="00A2538D">
      <w:pPr>
        <w:pStyle w:val="a3"/>
        <w:jc w:val="center"/>
        <w:rPr>
          <w:rFonts w:ascii="Times New Roman" w:hAnsi="Times New Roman" w:cs="Times New Roman"/>
          <w:b/>
          <w:bCs/>
          <w:sz w:val="26"/>
          <w:szCs w:val="26"/>
        </w:rPr>
      </w:pPr>
      <w:r w:rsidRPr="00A2538D">
        <w:rPr>
          <w:rFonts w:ascii="Times New Roman" w:hAnsi="Times New Roman" w:cs="Times New Roman"/>
          <w:b/>
          <w:bCs/>
          <w:sz w:val="26"/>
          <w:szCs w:val="26"/>
        </w:rPr>
        <w:t>ЛЕНИНГРАДСКОЙ ОБЛАСТИ</w:t>
      </w:r>
    </w:p>
    <w:p w:rsidR="00A2538D" w:rsidRPr="00A2538D" w:rsidRDefault="00A2538D" w:rsidP="00A2538D">
      <w:pPr>
        <w:pStyle w:val="a3"/>
        <w:jc w:val="center"/>
        <w:rPr>
          <w:rFonts w:ascii="Times New Roman" w:hAnsi="Times New Roman" w:cs="Times New Roman"/>
          <w:b/>
          <w:bCs/>
          <w:sz w:val="26"/>
          <w:szCs w:val="26"/>
        </w:rPr>
      </w:pPr>
      <w:r w:rsidRPr="00A2538D">
        <w:rPr>
          <w:rFonts w:ascii="Times New Roman" w:hAnsi="Times New Roman" w:cs="Times New Roman"/>
          <w:b/>
          <w:bCs/>
          <w:sz w:val="26"/>
          <w:szCs w:val="26"/>
        </w:rPr>
        <w:t>АДМИНИСТРАЦИЯ</w:t>
      </w:r>
    </w:p>
    <w:p w:rsidR="00A2538D" w:rsidRPr="00A2538D" w:rsidRDefault="00A2538D" w:rsidP="00A2538D">
      <w:pPr>
        <w:pStyle w:val="a3"/>
        <w:jc w:val="center"/>
        <w:rPr>
          <w:rFonts w:ascii="Times New Roman" w:hAnsi="Times New Roman" w:cs="Times New Roman"/>
          <w:b/>
          <w:bCs/>
          <w:sz w:val="26"/>
          <w:szCs w:val="26"/>
        </w:rPr>
      </w:pPr>
      <w:r w:rsidRPr="00A2538D">
        <w:rPr>
          <w:rFonts w:ascii="Times New Roman" w:hAnsi="Times New Roman" w:cs="Times New Roman"/>
          <w:b/>
          <w:bCs/>
          <w:sz w:val="26"/>
          <w:szCs w:val="26"/>
        </w:rPr>
        <w:t>ОТРАДНЕНСКОГО ГОРОДСКОГО ПОСЕЛЕНИЯ</w:t>
      </w:r>
    </w:p>
    <w:p w:rsidR="00A2538D" w:rsidRPr="00A2538D" w:rsidRDefault="00A2538D" w:rsidP="00A2538D">
      <w:pPr>
        <w:pStyle w:val="a3"/>
        <w:jc w:val="center"/>
        <w:rPr>
          <w:rFonts w:ascii="Times New Roman" w:hAnsi="Times New Roman" w:cs="Times New Roman"/>
          <w:b/>
          <w:bCs/>
          <w:sz w:val="26"/>
          <w:szCs w:val="26"/>
        </w:rPr>
      </w:pPr>
    </w:p>
    <w:p w:rsidR="00A2538D" w:rsidRPr="00A2538D" w:rsidRDefault="00A2538D" w:rsidP="00A2538D">
      <w:pPr>
        <w:pStyle w:val="a3"/>
        <w:jc w:val="center"/>
        <w:rPr>
          <w:rFonts w:ascii="Times New Roman" w:hAnsi="Times New Roman" w:cs="Times New Roman"/>
          <w:b/>
          <w:bCs/>
          <w:sz w:val="26"/>
          <w:szCs w:val="26"/>
        </w:rPr>
      </w:pPr>
      <w:r w:rsidRPr="00A2538D">
        <w:rPr>
          <w:rFonts w:ascii="Times New Roman" w:hAnsi="Times New Roman" w:cs="Times New Roman"/>
          <w:b/>
          <w:bCs/>
          <w:sz w:val="26"/>
          <w:szCs w:val="26"/>
        </w:rPr>
        <w:t>П О С Т А Н О В Л Е Н И Е</w:t>
      </w:r>
    </w:p>
    <w:p w:rsidR="00A2538D" w:rsidRPr="00A2538D" w:rsidRDefault="00A2538D" w:rsidP="00A2538D">
      <w:pPr>
        <w:pStyle w:val="a3"/>
        <w:jc w:val="center"/>
        <w:rPr>
          <w:rFonts w:ascii="Times New Roman" w:hAnsi="Times New Roman" w:cs="Times New Roman"/>
          <w:b/>
          <w:bCs/>
          <w:sz w:val="26"/>
          <w:szCs w:val="26"/>
        </w:rPr>
      </w:pPr>
    </w:p>
    <w:p w:rsidR="00A2538D" w:rsidRPr="00A2538D" w:rsidRDefault="002E59AF" w:rsidP="00A2538D">
      <w:pPr>
        <w:pStyle w:val="a3"/>
        <w:jc w:val="center"/>
        <w:rPr>
          <w:rFonts w:ascii="Times New Roman" w:hAnsi="Times New Roman" w:cs="Times New Roman"/>
          <w:b/>
          <w:bCs/>
          <w:sz w:val="26"/>
          <w:szCs w:val="26"/>
        </w:rPr>
      </w:pPr>
      <w:r>
        <w:rPr>
          <w:rFonts w:ascii="Times New Roman" w:hAnsi="Times New Roman" w:cs="Times New Roman"/>
          <w:b/>
          <w:bCs/>
          <w:sz w:val="26"/>
          <w:szCs w:val="26"/>
        </w:rPr>
        <w:t>от «</w:t>
      </w:r>
      <w:r>
        <w:rPr>
          <w:rFonts w:ascii="Times New Roman" w:hAnsi="Times New Roman" w:cs="Times New Roman"/>
          <w:b/>
          <w:bCs/>
          <w:sz w:val="26"/>
          <w:szCs w:val="26"/>
        </w:rPr>
        <w:softHyphen/>
      </w:r>
      <w:r>
        <w:rPr>
          <w:rFonts w:ascii="Times New Roman" w:hAnsi="Times New Roman" w:cs="Times New Roman"/>
          <w:b/>
          <w:bCs/>
          <w:sz w:val="26"/>
          <w:szCs w:val="26"/>
        </w:rPr>
        <w:softHyphen/>
      </w:r>
      <w:r>
        <w:rPr>
          <w:rFonts w:ascii="Times New Roman" w:hAnsi="Times New Roman" w:cs="Times New Roman"/>
          <w:b/>
          <w:bCs/>
          <w:sz w:val="26"/>
          <w:szCs w:val="26"/>
        </w:rPr>
        <w:softHyphen/>
      </w:r>
      <w:r w:rsidR="00BA6A1B">
        <w:rPr>
          <w:rFonts w:ascii="Times New Roman" w:hAnsi="Times New Roman" w:cs="Times New Roman"/>
          <w:b/>
          <w:bCs/>
          <w:sz w:val="26"/>
          <w:szCs w:val="26"/>
        </w:rPr>
        <w:t>12</w:t>
      </w:r>
      <w:r>
        <w:rPr>
          <w:rFonts w:ascii="Times New Roman" w:hAnsi="Times New Roman" w:cs="Times New Roman"/>
          <w:b/>
          <w:bCs/>
          <w:sz w:val="26"/>
          <w:szCs w:val="26"/>
        </w:rPr>
        <w:t xml:space="preserve">» октября 2026 года № </w:t>
      </w:r>
      <w:r w:rsidR="00BA6A1B">
        <w:rPr>
          <w:rFonts w:ascii="Times New Roman" w:hAnsi="Times New Roman" w:cs="Times New Roman"/>
          <w:b/>
          <w:bCs/>
          <w:sz w:val="26"/>
          <w:szCs w:val="26"/>
        </w:rPr>
        <w:t>656</w:t>
      </w:r>
    </w:p>
    <w:p w:rsidR="00A2538D" w:rsidRPr="00A2538D" w:rsidRDefault="00A2538D" w:rsidP="00A2538D">
      <w:pPr>
        <w:pStyle w:val="a3"/>
        <w:jc w:val="center"/>
        <w:rPr>
          <w:rFonts w:ascii="Times New Roman" w:hAnsi="Times New Roman" w:cs="Times New Roman"/>
          <w:b/>
          <w:sz w:val="26"/>
          <w:szCs w:val="26"/>
        </w:rPr>
      </w:pPr>
    </w:p>
    <w:p w:rsidR="002E59AF" w:rsidRDefault="00A2538D" w:rsidP="00A2538D">
      <w:pPr>
        <w:pStyle w:val="a3"/>
        <w:jc w:val="center"/>
        <w:rPr>
          <w:rFonts w:ascii="Times New Roman" w:hAnsi="Times New Roman" w:cs="Times New Roman"/>
          <w:b/>
          <w:sz w:val="26"/>
          <w:szCs w:val="26"/>
        </w:rPr>
      </w:pPr>
      <w:r w:rsidRPr="00A2538D">
        <w:rPr>
          <w:rFonts w:ascii="Times New Roman" w:hAnsi="Times New Roman" w:cs="Times New Roman"/>
          <w:b/>
          <w:sz w:val="26"/>
          <w:szCs w:val="26"/>
        </w:rPr>
        <w:t xml:space="preserve">Об утверждении Административного регламента </w:t>
      </w:r>
    </w:p>
    <w:p w:rsidR="002E59AF" w:rsidRDefault="00A2538D" w:rsidP="00A2538D">
      <w:pPr>
        <w:pStyle w:val="a3"/>
        <w:jc w:val="center"/>
        <w:rPr>
          <w:rFonts w:ascii="Times New Roman" w:hAnsi="Times New Roman" w:cs="Times New Roman"/>
          <w:b/>
          <w:sz w:val="26"/>
          <w:szCs w:val="26"/>
        </w:rPr>
      </w:pPr>
      <w:r w:rsidRPr="00A2538D">
        <w:rPr>
          <w:rFonts w:ascii="Times New Roman" w:hAnsi="Times New Roman" w:cs="Times New Roman"/>
          <w:b/>
          <w:sz w:val="26"/>
          <w:szCs w:val="26"/>
        </w:rPr>
        <w:t xml:space="preserve">по предоставлению муниципальной услуги </w:t>
      </w:r>
    </w:p>
    <w:p w:rsidR="00A2538D" w:rsidRPr="00A2538D" w:rsidRDefault="00A2538D" w:rsidP="00A2538D">
      <w:pPr>
        <w:pStyle w:val="a3"/>
        <w:jc w:val="center"/>
        <w:rPr>
          <w:rFonts w:ascii="Times New Roman" w:hAnsi="Times New Roman" w:cs="Times New Roman"/>
          <w:b/>
          <w:sz w:val="26"/>
          <w:szCs w:val="26"/>
        </w:rPr>
      </w:pPr>
      <w:r w:rsidRPr="00A2538D">
        <w:rPr>
          <w:rFonts w:ascii="Times New Roman" w:hAnsi="Times New Roman" w:cs="Times New Roman"/>
          <w:b/>
          <w:sz w:val="26"/>
          <w:szCs w:val="26"/>
        </w:rPr>
        <w:t>«Выдача р</w:t>
      </w:r>
      <w:r w:rsidR="002E59AF">
        <w:rPr>
          <w:rFonts w:ascii="Times New Roman" w:hAnsi="Times New Roman" w:cs="Times New Roman"/>
          <w:b/>
          <w:sz w:val="26"/>
          <w:szCs w:val="26"/>
        </w:rPr>
        <w:t xml:space="preserve">азрешений на право вырубки </w:t>
      </w:r>
      <w:r w:rsidRPr="00A2538D">
        <w:rPr>
          <w:rFonts w:ascii="Times New Roman" w:hAnsi="Times New Roman" w:cs="Times New Roman"/>
          <w:b/>
          <w:sz w:val="26"/>
          <w:szCs w:val="26"/>
        </w:rPr>
        <w:t>зе</w:t>
      </w:r>
      <w:r w:rsidR="002E59AF">
        <w:rPr>
          <w:rFonts w:ascii="Times New Roman" w:hAnsi="Times New Roman" w:cs="Times New Roman"/>
          <w:b/>
          <w:sz w:val="26"/>
          <w:szCs w:val="26"/>
        </w:rPr>
        <w:t>леных насаждений»</w:t>
      </w:r>
    </w:p>
    <w:p w:rsidR="00A2538D" w:rsidRPr="00A2538D" w:rsidRDefault="00A2538D" w:rsidP="00A2538D">
      <w:pPr>
        <w:pStyle w:val="a3"/>
        <w:jc w:val="both"/>
        <w:rPr>
          <w:rFonts w:ascii="Times New Roman" w:hAnsi="Times New Roman" w:cs="Times New Roman"/>
          <w:sz w:val="26"/>
          <w:szCs w:val="26"/>
        </w:rPr>
      </w:pPr>
    </w:p>
    <w:p w:rsidR="00A2538D" w:rsidRPr="002E59AF" w:rsidRDefault="00A2538D" w:rsidP="00A2538D">
      <w:pPr>
        <w:pStyle w:val="a3"/>
        <w:ind w:firstLine="708"/>
        <w:jc w:val="both"/>
        <w:rPr>
          <w:rFonts w:ascii="Times New Roman" w:hAnsi="Times New Roman" w:cs="Times New Roman"/>
          <w:sz w:val="26"/>
          <w:szCs w:val="26"/>
        </w:rPr>
      </w:pPr>
      <w:r w:rsidRPr="002E59AF">
        <w:rPr>
          <w:rFonts w:ascii="Times New Roman" w:hAnsi="Times New Roman" w:cs="Times New Roman"/>
          <w:sz w:val="26"/>
          <w:szCs w:val="26"/>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w:t>
      </w:r>
      <w:hyperlink r:id="rId9" w:history="1">
        <w:r w:rsidRPr="002E59AF">
          <w:rPr>
            <w:rFonts w:ascii="Times New Roman" w:hAnsi="Times New Roman" w:cs="Times New Roman"/>
            <w:sz w:val="26"/>
            <w:szCs w:val="26"/>
          </w:rPr>
          <w:t>закон</w:t>
        </w:r>
      </w:hyperlink>
      <w:r w:rsidRPr="002E59AF">
        <w:rPr>
          <w:rFonts w:ascii="Times New Roman" w:hAnsi="Times New Roman" w:cs="Times New Roman"/>
          <w:sz w:val="26"/>
          <w:szCs w:val="26"/>
        </w:rPr>
        <w:t xml:space="preserve">ом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распоряжением администрации МО «Город Отрадное» от 21.02.2011 № 13 </w:t>
      </w:r>
      <w:r w:rsidR="00873AA4">
        <w:rPr>
          <w:rFonts w:ascii="Times New Roman" w:hAnsi="Times New Roman" w:cs="Times New Roman"/>
          <w:sz w:val="26"/>
          <w:szCs w:val="26"/>
        </w:rPr>
        <w:t xml:space="preserve">                      </w:t>
      </w:r>
      <w:r w:rsidRPr="002E59AF">
        <w:rPr>
          <w:rFonts w:ascii="Times New Roman" w:hAnsi="Times New Roman" w:cs="Times New Roman"/>
          <w:sz w:val="26"/>
          <w:szCs w:val="26"/>
        </w:rPr>
        <w:t xml:space="preserve">«О Порядке разработки и утверждении Административных регламентов предоставления муниципальных услуг структурными подразделениями администрации, муниципальными учреждениями </w:t>
      </w:r>
      <w:r w:rsidR="00873AA4">
        <w:rPr>
          <w:rFonts w:ascii="Times New Roman" w:hAnsi="Times New Roman" w:cs="Times New Roman"/>
          <w:sz w:val="26"/>
          <w:szCs w:val="26"/>
        </w:rPr>
        <w:t>МО</w:t>
      </w:r>
      <w:r w:rsidRPr="002E59AF">
        <w:rPr>
          <w:rFonts w:ascii="Times New Roman" w:hAnsi="Times New Roman" w:cs="Times New Roman"/>
          <w:sz w:val="26"/>
          <w:szCs w:val="26"/>
        </w:rPr>
        <w:t xml:space="preserve"> «Город Отрадное», администрация МО «Город Отрадное» постановляет:</w:t>
      </w:r>
    </w:p>
    <w:p w:rsidR="00A2538D" w:rsidRPr="002E59AF" w:rsidRDefault="00A2538D" w:rsidP="00A2538D">
      <w:pPr>
        <w:pStyle w:val="a3"/>
        <w:ind w:firstLine="708"/>
        <w:jc w:val="both"/>
        <w:rPr>
          <w:rFonts w:ascii="Times New Roman" w:hAnsi="Times New Roman" w:cs="Times New Roman"/>
          <w:sz w:val="26"/>
          <w:szCs w:val="26"/>
        </w:rPr>
      </w:pPr>
      <w:r w:rsidRPr="002E59AF">
        <w:rPr>
          <w:rFonts w:ascii="Times New Roman" w:hAnsi="Times New Roman" w:cs="Times New Roman"/>
          <w:sz w:val="26"/>
          <w:szCs w:val="26"/>
        </w:rPr>
        <w:t>1. Утвердить Административный регламент по предоставлению муниципальной услуги «Выдача р</w:t>
      </w:r>
      <w:r w:rsidR="002E59AF">
        <w:rPr>
          <w:rFonts w:ascii="Times New Roman" w:hAnsi="Times New Roman" w:cs="Times New Roman"/>
          <w:sz w:val="26"/>
          <w:szCs w:val="26"/>
        </w:rPr>
        <w:t xml:space="preserve">азрешений на право вырубки </w:t>
      </w:r>
      <w:r w:rsidRPr="002E59AF">
        <w:rPr>
          <w:rFonts w:ascii="Times New Roman" w:hAnsi="Times New Roman" w:cs="Times New Roman"/>
          <w:sz w:val="26"/>
          <w:szCs w:val="26"/>
        </w:rPr>
        <w:t>зе</w:t>
      </w:r>
      <w:r w:rsidR="002E59AF">
        <w:rPr>
          <w:rFonts w:ascii="Times New Roman" w:hAnsi="Times New Roman" w:cs="Times New Roman"/>
          <w:sz w:val="26"/>
          <w:szCs w:val="26"/>
        </w:rPr>
        <w:t>леных насаждений</w:t>
      </w:r>
      <w:r w:rsidRPr="002E59AF">
        <w:rPr>
          <w:rFonts w:ascii="Times New Roman" w:hAnsi="Times New Roman" w:cs="Times New Roman"/>
          <w:sz w:val="26"/>
          <w:szCs w:val="26"/>
        </w:rPr>
        <w:t>» согласно приложению, к настоящему постановлению.</w:t>
      </w:r>
    </w:p>
    <w:p w:rsidR="00A2538D" w:rsidRPr="002E59AF" w:rsidRDefault="00A2538D" w:rsidP="00A2538D">
      <w:pPr>
        <w:pStyle w:val="a3"/>
        <w:ind w:firstLine="708"/>
        <w:jc w:val="both"/>
        <w:rPr>
          <w:rFonts w:ascii="Times New Roman" w:hAnsi="Times New Roman" w:cs="Times New Roman"/>
          <w:sz w:val="26"/>
          <w:szCs w:val="26"/>
        </w:rPr>
      </w:pPr>
      <w:r w:rsidRPr="002E59AF">
        <w:rPr>
          <w:rFonts w:ascii="Times New Roman" w:hAnsi="Times New Roman" w:cs="Times New Roman"/>
          <w:sz w:val="26"/>
          <w:szCs w:val="26"/>
        </w:rPr>
        <w:t xml:space="preserve">2. Признать утратившими силу постановление администрации МО «Город Отрадное» </w:t>
      </w:r>
      <w:r w:rsidRPr="00873AA4">
        <w:rPr>
          <w:rFonts w:ascii="Times New Roman" w:hAnsi="Times New Roman" w:cs="Times New Roman"/>
          <w:color w:val="000000" w:themeColor="text1"/>
          <w:sz w:val="26"/>
          <w:szCs w:val="26"/>
        </w:rPr>
        <w:t>от 07.10.2024 года № 544</w:t>
      </w:r>
      <w:r w:rsidRPr="002E59AF">
        <w:rPr>
          <w:rFonts w:ascii="Times New Roman" w:hAnsi="Times New Roman" w:cs="Times New Roman"/>
          <w:sz w:val="26"/>
          <w:szCs w:val="26"/>
        </w:rPr>
        <w:t xml:space="preserve"> «Об утверждении Административного регламента по предоставлению муниципальной услуги «Выдача разрешения на снос или пересадку зеленых насаждений, расположенных на земельных участках, находящихся в границах МО «Город Отрадное».</w:t>
      </w:r>
    </w:p>
    <w:p w:rsidR="00A2538D" w:rsidRPr="002E59AF" w:rsidRDefault="00A2538D" w:rsidP="002E59AF">
      <w:pPr>
        <w:pStyle w:val="a3"/>
        <w:ind w:firstLine="708"/>
        <w:jc w:val="both"/>
        <w:rPr>
          <w:rFonts w:ascii="Times New Roman" w:hAnsi="Times New Roman" w:cs="Times New Roman"/>
          <w:sz w:val="26"/>
          <w:szCs w:val="26"/>
        </w:rPr>
      </w:pPr>
      <w:r w:rsidRPr="002E59AF">
        <w:rPr>
          <w:rFonts w:ascii="Times New Roman" w:hAnsi="Times New Roman" w:cs="Times New Roman"/>
          <w:sz w:val="26"/>
          <w:szCs w:val="26"/>
        </w:rPr>
        <w:t xml:space="preserve">3. </w:t>
      </w:r>
      <w:r w:rsidR="002E59AF" w:rsidRPr="002E59AF">
        <w:rPr>
          <w:rFonts w:ascii="Times New Roman" w:eastAsia="Times New Roman" w:hAnsi="Times New Roman" w:cs="Times New Roman"/>
          <w:sz w:val="26"/>
          <w:szCs w:val="26"/>
        </w:rPr>
        <w:t xml:space="preserve">Настоящее постановление подлежит официальному опубликованию в сетевом издании «Отрадное вчера, сегодня, завтра» и размещению в информационной сети «Интернет» на официальном сайте МО «Город Отрадное» </w:t>
      </w:r>
      <w:hyperlink r:id="rId10" w:history="1">
        <w:r w:rsidR="002E59AF" w:rsidRPr="002E59AF">
          <w:rPr>
            <w:rFonts w:ascii="Times New Roman" w:eastAsia="Times New Roman" w:hAnsi="Times New Roman" w:cs="Times New Roman"/>
            <w:sz w:val="26"/>
            <w:szCs w:val="26"/>
            <w:lang w:val="en-US"/>
          </w:rPr>
          <w:t>www</w:t>
        </w:r>
        <w:r w:rsidR="002E59AF" w:rsidRPr="002E59AF">
          <w:rPr>
            <w:rFonts w:ascii="Times New Roman" w:eastAsia="Times New Roman" w:hAnsi="Times New Roman" w:cs="Times New Roman"/>
            <w:sz w:val="26"/>
            <w:szCs w:val="26"/>
          </w:rPr>
          <w:t>.</w:t>
        </w:r>
        <w:r w:rsidR="002E59AF" w:rsidRPr="002E59AF">
          <w:rPr>
            <w:rFonts w:ascii="Times New Roman" w:eastAsia="Times New Roman" w:hAnsi="Times New Roman" w:cs="Times New Roman"/>
            <w:sz w:val="26"/>
            <w:szCs w:val="26"/>
            <w:lang w:val="en-US"/>
          </w:rPr>
          <w:t>otradnoe</w:t>
        </w:r>
        <w:r w:rsidR="002E59AF" w:rsidRPr="002E59AF">
          <w:rPr>
            <w:rFonts w:ascii="Times New Roman" w:eastAsia="Times New Roman" w:hAnsi="Times New Roman" w:cs="Times New Roman"/>
            <w:sz w:val="26"/>
            <w:szCs w:val="26"/>
          </w:rPr>
          <w:t>-</w:t>
        </w:r>
        <w:r w:rsidR="002E59AF" w:rsidRPr="002E59AF">
          <w:rPr>
            <w:rFonts w:ascii="Times New Roman" w:eastAsia="Times New Roman" w:hAnsi="Times New Roman" w:cs="Times New Roman"/>
            <w:sz w:val="26"/>
            <w:szCs w:val="26"/>
            <w:lang w:val="en-US"/>
          </w:rPr>
          <w:t>na</w:t>
        </w:r>
        <w:r w:rsidR="002E59AF" w:rsidRPr="002E59AF">
          <w:rPr>
            <w:rFonts w:ascii="Times New Roman" w:eastAsia="Times New Roman" w:hAnsi="Times New Roman" w:cs="Times New Roman"/>
            <w:sz w:val="26"/>
            <w:szCs w:val="26"/>
          </w:rPr>
          <w:t>-</w:t>
        </w:r>
        <w:r w:rsidR="002E59AF" w:rsidRPr="002E59AF">
          <w:rPr>
            <w:rFonts w:ascii="Times New Roman" w:eastAsia="Times New Roman" w:hAnsi="Times New Roman" w:cs="Times New Roman"/>
            <w:sz w:val="26"/>
            <w:szCs w:val="26"/>
            <w:lang w:val="en-US"/>
          </w:rPr>
          <w:t>n</w:t>
        </w:r>
        <w:r w:rsidR="002E59AF" w:rsidRPr="002E59AF">
          <w:rPr>
            <w:rFonts w:ascii="Times New Roman" w:eastAsia="Times New Roman" w:hAnsi="Times New Roman" w:cs="Times New Roman"/>
            <w:sz w:val="26"/>
            <w:szCs w:val="26"/>
          </w:rPr>
          <w:t>е</w:t>
        </w:r>
        <w:r w:rsidR="002E59AF" w:rsidRPr="002E59AF">
          <w:rPr>
            <w:rFonts w:ascii="Times New Roman" w:eastAsia="Times New Roman" w:hAnsi="Times New Roman" w:cs="Times New Roman"/>
            <w:sz w:val="26"/>
            <w:szCs w:val="26"/>
            <w:lang w:val="en-US"/>
          </w:rPr>
          <w:t>ve</w:t>
        </w:r>
        <w:r w:rsidR="002E59AF" w:rsidRPr="002E59AF">
          <w:rPr>
            <w:rFonts w:ascii="Times New Roman" w:eastAsia="Times New Roman" w:hAnsi="Times New Roman" w:cs="Times New Roman"/>
            <w:sz w:val="26"/>
            <w:szCs w:val="26"/>
          </w:rPr>
          <w:t>.</w:t>
        </w:r>
        <w:r w:rsidR="002E59AF" w:rsidRPr="002E59AF">
          <w:rPr>
            <w:rFonts w:ascii="Times New Roman" w:eastAsia="Times New Roman" w:hAnsi="Times New Roman" w:cs="Times New Roman"/>
            <w:sz w:val="26"/>
            <w:szCs w:val="26"/>
            <w:lang w:val="en-US"/>
          </w:rPr>
          <w:t>ru</w:t>
        </w:r>
      </w:hyperlink>
      <w:r w:rsidR="002E59AF" w:rsidRPr="002E59AF">
        <w:rPr>
          <w:rFonts w:ascii="Times New Roman" w:eastAsia="Times New Roman" w:hAnsi="Times New Roman" w:cs="Times New Roman"/>
          <w:sz w:val="26"/>
          <w:szCs w:val="26"/>
        </w:rPr>
        <w:t>.,</w:t>
      </w:r>
      <w:r w:rsidRPr="002E59AF">
        <w:rPr>
          <w:rFonts w:ascii="Times New Roman" w:hAnsi="Times New Roman" w:cs="Times New Roman"/>
          <w:sz w:val="26"/>
          <w:szCs w:val="26"/>
        </w:rPr>
        <w:t xml:space="preserve"> и в государственной автоматизированной информационной системе «Управление» (gasu.gov.ru).</w:t>
      </w:r>
    </w:p>
    <w:p w:rsidR="002E59AF" w:rsidRPr="002E59AF" w:rsidRDefault="002E59AF" w:rsidP="002E59AF">
      <w:pPr>
        <w:tabs>
          <w:tab w:val="left" w:pos="1134"/>
        </w:tabs>
        <w:spacing w:after="0" w:line="240" w:lineRule="auto"/>
        <w:ind w:firstLine="709"/>
        <w:jc w:val="both"/>
        <w:rPr>
          <w:rFonts w:ascii="Times New Roman" w:eastAsia="Times New Roman" w:hAnsi="Times New Roman" w:cs="Times New Roman"/>
          <w:sz w:val="26"/>
          <w:szCs w:val="26"/>
        </w:rPr>
      </w:pPr>
      <w:r w:rsidRPr="002E59AF">
        <w:rPr>
          <w:rFonts w:ascii="Times New Roman" w:eastAsia="Times New Roman" w:hAnsi="Times New Roman" w:cs="Times New Roman"/>
          <w:color w:val="000000"/>
          <w:sz w:val="26"/>
          <w:szCs w:val="26"/>
        </w:rPr>
        <w:t>4. Постановление вступает в силу со дня его официального опубликования.</w:t>
      </w:r>
    </w:p>
    <w:p w:rsidR="00A2538D" w:rsidRPr="002E59AF" w:rsidRDefault="00A2538D" w:rsidP="00A2538D">
      <w:pPr>
        <w:pStyle w:val="a3"/>
        <w:jc w:val="both"/>
        <w:rPr>
          <w:rFonts w:ascii="Times New Roman" w:hAnsi="Times New Roman" w:cs="Times New Roman"/>
          <w:sz w:val="26"/>
          <w:szCs w:val="26"/>
        </w:rPr>
      </w:pPr>
      <w:r w:rsidRPr="002E59AF">
        <w:rPr>
          <w:rFonts w:ascii="Times New Roman" w:hAnsi="Times New Roman" w:cs="Times New Roman"/>
          <w:sz w:val="26"/>
          <w:szCs w:val="26"/>
        </w:rPr>
        <w:t xml:space="preserve">           5. Контроль за исполнением настоящего постановления возложить на заместителя главы администрации по ЖКХ.</w:t>
      </w:r>
    </w:p>
    <w:p w:rsidR="00A2538D" w:rsidRPr="00A2538D" w:rsidRDefault="00A2538D" w:rsidP="00A2538D">
      <w:pPr>
        <w:pStyle w:val="a3"/>
        <w:jc w:val="both"/>
        <w:rPr>
          <w:rFonts w:ascii="Times New Roman" w:hAnsi="Times New Roman" w:cs="Times New Roman"/>
          <w:sz w:val="26"/>
          <w:szCs w:val="26"/>
        </w:rPr>
      </w:pPr>
    </w:p>
    <w:p w:rsidR="00A2538D" w:rsidRPr="00A2538D" w:rsidRDefault="00A2538D" w:rsidP="00A2538D">
      <w:pPr>
        <w:pStyle w:val="a3"/>
        <w:jc w:val="both"/>
        <w:rPr>
          <w:rFonts w:ascii="Times New Roman" w:hAnsi="Times New Roman" w:cs="Times New Roman"/>
          <w:sz w:val="26"/>
          <w:szCs w:val="26"/>
        </w:rPr>
      </w:pPr>
    </w:p>
    <w:p w:rsidR="00A2538D" w:rsidRPr="00A2538D" w:rsidRDefault="00A2538D" w:rsidP="00A2538D">
      <w:pPr>
        <w:pStyle w:val="a3"/>
        <w:jc w:val="both"/>
        <w:rPr>
          <w:rFonts w:ascii="Times New Roman" w:hAnsi="Times New Roman" w:cs="Times New Roman"/>
          <w:bCs/>
          <w:sz w:val="26"/>
          <w:szCs w:val="26"/>
        </w:rPr>
      </w:pPr>
      <w:r>
        <w:rPr>
          <w:rFonts w:ascii="Times New Roman" w:hAnsi="Times New Roman" w:cs="Times New Roman"/>
          <w:sz w:val="26"/>
          <w:szCs w:val="26"/>
        </w:rPr>
        <w:t>Г</w:t>
      </w:r>
      <w:r w:rsidRPr="00A2538D">
        <w:rPr>
          <w:rFonts w:ascii="Times New Roman" w:hAnsi="Times New Roman" w:cs="Times New Roman"/>
          <w:bCs/>
          <w:sz w:val="26"/>
          <w:szCs w:val="26"/>
        </w:rPr>
        <w:t>лав</w:t>
      </w:r>
      <w:r>
        <w:rPr>
          <w:rFonts w:ascii="Times New Roman" w:hAnsi="Times New Roman" w:cs="Times New Roman"/>
          <w:bCs/>
          <w:sz w:val="26"/>
          <w:szCs w:val="26"/>
        </w:rPr>
        <w:t>а</w:t>
      </w:r>
      <w:r w:rsidRPr="00A2538D">
        <w:rPr>
          <w:rFonts w:ascii="Times New Roman" w:hAnsi="Times New Roman" w:cs="Times New Roman"/>
          <w:bCs/>
          <w:sz w:val="26"/>
          <w:szCs w:val="26"/>
        </w:rPr>
        <w:t xml:space="preserve"> администрации                                                                          А.С. Морозов  </w:t>
      </w:r>
    </w:p>
    <w:p w:rsidR="00A2538D" w:rsidRPr="00A2538D" w:rsidRDefault="00A2538D" w:rsidP="00A2538D">
      <w:pPr>
        <w:pStyle w:val="a3"/>
        <w:jc w:val="both"/>
        <w:rPr>
          <w:rFonts w:ascii="Times New Roman" w:hAnsi="Times New Roman" w:cs="Times New Roman"/>
          <w:bCs/>
          <w:sz w:val="26"/>
          <w:szCs w:val="26"/>
        </w:rPr>
      </w:pPr>
    </w:p>
    <w:p w:rsidR="00A2538D" w:rsidRDefault="00A2538D" w:rsidP="00A2538D">
      <w:pPr>
        <w:pStyle w:val="a3"/>
        <w:jc w:val="both"/>
        <w:rPr>
          <w:rFonts w:ascii="Times New Roman" w:hAnsi="Times New Roman" w:cs="Times New Roman"/>
          <w:bCs/>
          <w:sz w:val="26"/>
          <w:szCs w:val="26"/>
        </w:rPr>
      </w:pPr>
    </w:p>
    <w:p w:rsidR="00E90621" w:rsidRDefault="00E90621" w:rsidP="00A2538D">
      <w:pPr>
        <w:pStyle w:val="a3"/>
        <w:jc w:val="both"/>
        <w:rPr>
          <w:rFonts w:ascii="Times New Roman" w:hAnsi="Times New Roman" w:cs="Times New Roman"/>
          <w:bCs/>
          <w:sz w:val="26"/>
          <w:szCs w:val="26"/>
        </w:rPr>
      </w:pPr>
    </w:p>
    <w:p w:rsidR="00E90621" w:rsidRPr="00A2538D" w:rsidRDefault="00E90621" w:rsidP="00A2538D">
      <w:pPr>
        <w:pStyle w:val="a3"/>
        <w:jc w:val="both"/>
        <w:rPr>
          <w:rFonts w:ascii="Times New Roman" w:hAnsi="Times New Roman" w:cs="Times New Roman"/>
          <w:bCs/>
          <w:sz w:val="26"/>
          <w:szCs w:val="26"/>
        </w:rPr>
      </w:pPr>
    </w:p>
    <w:p w:rsidR="00E90621" w:rsidRPr="00E90621" w:rsidRDefault="00E90621" w:rsidP="00E90621">
      <w:pPr>
        <w:pStyle w:val="a3"/>
        <w:jc w:val="both"/>
        <w:rPr>
          <w:rFonts w:ascii="Times New Roman" w:hAnsi="Times New Roman" w:cs="Times New Roman"/>
          <w:sz w:val="18"/>
          <w:szCs w:val="20"/>
        </w:rPr>
      </w:pPr>
      <w:r w:rsidRPr="00E90621">
        <w:rPr>
          <w:rFonts w:ascii="Times New Roman" w:hAnsi="Times New Roman" w:cs="Times New Roman"/>
          <w:sz w:val="18"/>
          <w:szCs w:val="20"/>
        </w:rPr>
        <w:t>Разослано:  дело-2, ФЭУ, УЖКХ</w:t>
      </w:r>
      <w:r w:rsidRPr="00E90621">
        <w:rPr>
          <w:rFonts w:ascii="Times New Roman" w:hAnsi="Times New Roman" w:cs="Times New Roman"/>
          <w:bCs/>
          <w:sz w:val="18"/>
          <w:szCs w:val="20"/>
        </w:rPr>
        <w:t xml:space="preserve">, </w:t>
      </w:r>
      <w:r w:rsidRPr="00E90621">
        <w:rPr>
          <w:rFonts w:ascii="Times New Roman" w:hAnsi="Times New Roman" w:cs="Times New Roman"/>
          <w:b/>
          <w:bCs/>
          <w:sz w:val="18"/>
          <w:szCs w:val="20"/>
        </w:rPr>
        <w:t xml:space="preserve"> </w:t>
      </w:r>
      <w:r w:rsidRPr="00E90621">
        <w:rPr>
          <w:rFonts w:ascii="Times New Roman" w:hAnsi="Times New Roman" w:cs="Times New Roman"/>
          <w:sz w:val="18"/>
          <w:szCs w:val="20"/>
        </w:rPr>
        <w:t>прокуратура, СМИ, ГУ ЛО «Государственный институт регионального законодательства»</w:t>
      </w:r>
    </w:p>
    <w:p w:rsidR="00A2538D" w:rsidRDefault="00A2538D" w:rsidP="00A2538D">
      <w:pPr>
        <w:pStyle w:val="a3"/>
        <w:jc w:val="right"/>
        <w:rPr>
          <w:rFonts w:ascii="Times New Roman" w:hAnsi="Times New Roman" w:cs="Times New Roman"/>
          <w:color w:val="000000"/>
          <w:sz w:val="26"/>
          <w:szCs w:val="26"/>
        </w:rPr>
      </w:pPr>
      <w:r w:rsidRPr="00A2538D">
        <w:rPr>
          <w:rFonts w:ascii="Times New Roman" w:hAnsi="Times New Roman" w:cs="Times New Roman"/>
          <w:color w:val="000000"/>
          <w:sz w:val="26"/>
          <w:szCs w:val="26"/>
        </w:rPr>
        <w:lastRenderedPageBreak/>
        <w:t xml:space="preserve">                             </w:t>
      </w:r>
    </w:p>
    <w:p w:rsidR="002E59AF" w:rsidRDefault="00A2538D" w:rsidP="00A2538D">
      <w:pPr>
        <w:pStyle w:val="a3"/>
        <w:jc w:val="right"/>
        <w:rPr>
          <w:rFonts w:ascii="Times New Roman" w:hAnsi="Times New Roman" w:cs="Times New Roman"/>
          <w:color w:val="000000"/>
          <w:sz w:val="26"/>
          <w:szCs w:val="26"/>
        </w:rPr>
      </w:pPr>
      <w:r w:rsidRPr="00A2538D">
        <w:rPr>
          <w:rFonts w:ascii="Times New Roman" w:hAnsi="Times New Roman" w:cs="Times New Roman"/>
          <w:color w:val="000000"/>
          <w:sz w:val="26"/>
          <w:szCs w:val="26"/>
        </w:rPr>
        <w:t xml:space="preserve">     </w:t>
      </w:r>
    </w:p>
    <w:p w:rsidR="00A2538D" w:rsidRPr="002E59AF" w:rsidRDefault="00A2538D" w:rsidP="00A2538D">
      <w:pPr>
        <w:pStyle w:val="a3"/>
        <w:jc w:val="right"/>
        <w:rPr>
          <w:rFonts w:ascii="Times New Roman" w:hAnsi="Times New Roman" w:cs="Times New Roman"/>
          <w:color w:val="000000"/>
          <w:sz w:val="24"/>
          <w:szCs w:val="26"/>
        </w:rPr>
      </w:pPr>
      <w:r w:rsidRPr="002E59AF">
        <w:rPr>
          <w:rFonts w:ascii="Times New Roman" w:hAnsi="Times New Roman" w:cs="Times New Roman"/>
          <w:color w:val="000000"/>
          <w:sz w:val="24"/>
          <w:szCs w:val="26"/>
        </w:rPr>
        <w:t xml:space="preserve">УТВЕРЖДЕН   </w:t>
      </w:r>
    </w:p>
    <w:p w:rsidR="00A2538D" w:rsidRPr="002E59AF" w:rsidRDefault="00A2538D" w:rsidP="00A2538D">
      <w:pPr>
        <w:pStyle w:val="a3"/>
        <w:jc w:val="right"/>
        <w:rPr>
          <w:rFonts w:ascii="Times New Roman" w:hAnsi="Times New Roman" w:cs="Times New Roman"/>
          <w:color w:val="000000"/>
          <w:sz w:val="24"/>
          <w:szCs w:val="26"/>
        </w:rPr>
      </w:pPr>
      <w:r w:rsidRPr="002E59AF">
        <w:rPr>
          <w:rFonts w:ascii="Times New Roman" w:hAnsi="Times New Roman" w:cs="Times New Roman"/>
          <w:color w:val="000000"/>
          <w:sz w:val="24"/>
          <w:szCs w:val="26"/>
        </w:rPr>
        <w:t xml:space="preserve">постановлением администрации </w:t>
      </w:r>
    </w:p>
    <w:p w:rsidR="00A2538D" w:rsidRPr="002E59AF" w:rsidRDefault="00A2538D" w:rsidP="00A2538D">
      <w:pPr>
        <w:pStyle w:val="a3"/>
        <w:jc w:val="right"/>
        <w:rPr>
          <w:rFonts w:ascii="Times New Roman" w:hAnsi="Times New Roman" w:cs="Times New Roman"/>
          <w:color w:val="000000"/>
          <w:sz w:val="24"/>
          <w:szCs w:val="26"/>
        </w:rPr>
      </w:pPr>
      <w:r w:rsidRPr="002E59AF">
        <w:rPr>
          <w:rFonts w:ascii="Times New Roman" w:hAnsi="Times New Roman" w:cs="Times New Roman"/>
          <w:color w:val="000000"/>
          <w:sz w:val="24"/>
          <w:szCs w:val="26"/>
        </w:rPr>
        <w:t xml:space="preserve">                                                                       МО «Город Отрадное»</w:t>
      </w:r>
    </w:p>
    <w:p w:rsidR="00A2538D" w:rsidRPr="002E59AF" w:rsidRDefault="00A2538D" w:rsidP="00A2538D">
      <w:pPr>
        <w:pStyle w:val="a3"/>
        <w:jc w:val="right"/>
        <w:rPr>
          <w:rFonts w:ascii="Times New Roman" w:hAnsi="Times New Roman" w:cs="Times New Roman"/>
          <w:color w:val="000000"/>
          <w:sz w:val="24"/>
          <w:szCs w:val="26"/>
        </w:rPr>
      </w:pPr>
      <w:r w:rsidRPr="002E59AF">
        <w:rPr>
          <w:rFonts w:ascii="Times New Roman" w:hAnsi="Times New Roman" w:cs="Times New Roman"/>
          <w:color w:val="000000"/>
          <w:sz w:val="24"/>
          <w:szCs w:val="26"/>
        </w:rPr>
        <w:t xml:space="preserve">                                                           </w:t>
      </w:r>
      <w:r w:rsidR="002E59AF" w:rsidRPr="002E59AF">
        <w:rPr>
          <w:rFonts w:ascii="Times New Roman" w:hAnsi="Times New Roman" w:cs="Times New Roman"/>
          <w:color w:val="000000"/>
          <w:sz w:val="24"/>
          <w:szCs w:val="26"/>
        </w:rPr>
        <w:t xml:space="preserve">                          от «</w:t>
      </w:r>
      <w:r w:rsidR="00BA6A1B">
        <w:rPr>
          <w:rFonts w:ascii="Times New Roman" w:hAnsi="Times New Roman" w:cs="Times New Roman"/>
          <w:color w:val="000000"/>
          <w:sz w:val="24"/>
          <w:szCs w:val="26"/>
        </w:rPr>
        <w:t>12</w:t>
      </w:r>
      <w:r w:rsidR="002E59AF" w:rsidRPr="002E59AF">
        <w:rPr>
          <w:rFonts w:ascii="Times New Roman" w:hAnsi="Times New Roman" w:cs="Times New Roman"/>
          <w:color w:val="000000"/>
          <w:sz w:val="24"/>
          <w:szCs w:val="26"/>
        </w:rPr>
        <w:t xml:space="preserve">» октября  2026 года № </w:t>
      </w:r>
      <w:r w:rsidR="00BA6A1B">
        <w:rPr>
          <w:rFonts w:ascii="Times New Roman" w:hAnsi="Times New Roman" w:cs="Times New Roman"/>
          <w:color w:val="000000"/>
          <w:sz w:val="24"/>
          <w:szCs w:val="26"/>
        </w:rPr>
        <w:t>656</w:t>
      </w:r>
      <w:bookmarkStart w:id="0" w:name="_GoBack"/>
      <w:bookmarkEnd w:id="0"/>
    </w:p>
    <w:p w:rsidR="00A2538D" w:rsidRPr="002E59AF" w:rsidRDefault="00A2538D" w:rsidP="00A2538D">
      <w:pPr>
        <w:pStyle w:val="a3"/>
        <w:jc w:val="right"/>
        <w:rPr>
          <w:rFonts w:ascii="Times New Roman" w:hAnsi="Times New Roman" w:cs="Times New Roman"/>
          <w:color w:val="000000"/>
          <w:sz w:val="24"/>
          <w:szCs w:val="26"/>
        </w:rPr>
      </w:pPr>
      <w:r w:rsidRPr="002E59AF">
        <w:rPr>
          <w:rFonts w:ascii="Times New Roman" w:hAnsi="Times New Roman" w:cs="Times New Roman"/>
          <w:color w:val="000000"/>
          <w:sz w:val="24"/>
          <w:szCs w:val="26"/>
        </w:rPr>
        <w:t xml:space="preserve">                                                    (приложение)</w:t>
      </w:r>
    </w:p>
    <w:p w:rsidR="00A2538D" w:rsidRPr="002E59AF" w:rsidRDefault="00A2538D">
      <w:pPr>
        <w:spacing w:after="0" w:line="240" w:lineRule="auto"/>
        <w:jc w:val="center"/>
        <w:rPr>
          <w:rFonts w:ascii="Times New Roman" w:hAnsi="Times New Roman" w:cs="Times New Roman"/>
          <w:b/>
          <w:caps/>
          <w:sz w:val="24"/>
          <w:szCs w:val="28"/>
        </w:rPr>
      </w:pPr>
    </w:p>
    <w:p w:rsidR="00DF51E7" w:rsidRPr="002E59AF" w:rsidRDefault="002E59AF" w:rsidP="002E59AF">
      <w:pPr>
        <w:spacing w:after="0" w:line="240" w:lineRule="auto"/>
        <w:jc w:val="center"/>
        <w:rPr>
          <w:rFonts w:ascii="Times New Roman" w:hAnsi="Times New Roman" w:cs="Times New Roman"/>
          <w:b/>
          <w:caps/>
          <w:sz w:val="26"/>
          <w:szCs w:val="26"/>
        </w:rPr>
      </w:pPr>
      <w:r w:rsidRPr="002E59AF">
        <w:rPr>
          <w:rFonts w:ascii="Times New Roman" w:hAnsi="Times New Roman" w:cs="Times New Roman"/>
          <w:b/>
          <w:caps/>
          <w:sz w:val="26"/>
          <w:szCs w:val="26"/>
        </w:rPr>
        <w:t>административнЫЙ регламент</w:t>
      </w:r>
      <w:r w:rsidR="00A2538D" w:rsidRPr="002E59AF">
        <w:rPr>
          <w:rFonts w:ascii="Times New Roman" w:hAnsi="Times New Roman" w:cs="Times New Roman"/>
          <w:b/>
          <w:caps/>
          <w:sz w:val="26"/>
          <w:szCs w:val="26"/>
        </w:rPr>
        <w:t xml:space="preserve"> </w:t>
      </w:r>
    </w:p>
    <w:p w:rsidR="00DF51E7" w:rsidRPr="002E59AF" w:rsidRDefault="00A2538D">
      <w:pPr>
        <w:spacing w:after="0" w:line="240" w:lineRule="auto"/>
        <w:jc w:val="center"/>
        <w:rPr>
          <w:rFonts w:ascii="Times New Roman" w:hAnsi="Times New Roman" w:cs="Times New Roman"/>
          <w:b/>
          <w:caps/>
          <w:sz w:val="26"/>
          <w:szCs w:val="26"/>
        </w:rPr>
      </w:pPr>
      <w:r w:rsidRPr="002E59AF">
        <w:rPr>
          <w:rFonts w:ascii="Times New Roman" w:hAnsi="Times New Roman" w:cs="Times New Roman"/>
          <w:b/>
          <w:caps/>
          <w:sz w:val="26"/>
          <w:szCs w:val="26"/>
        </w:rPr>
        <w:t xml:space="preserve">по предоставлению муниципальной услуги </w:t>
      </w:r>
    </w:p>
    <w:p w:rsidR="00DF51E7" w:rsidRPr="002E59AF" w:rsidRDefault="00A2538D">
      <w:pPr>
        <w:spacing w:after="0" w:line="240" w:lineRule="auto"/>
        <w:jc w:val="center"/>
        <w:rPr>
          <w:rFonts w:ascii="Times New Roman" w:hAnsi="Times New Roman" w:cs="Times New Roman"/>
          <w:b/>
          <w:caps/>
          <w:sz w:val="26"/>
          <w:szCs w:val="26"/>
        </w:rPr>
      </w:pPr>
      <w:r w:rsidRPr="002E59AF">
        <w:rPr>
          <w:rFonts w:ascii="Times New Roman" w:hAnsi="Times New Roman" w:cs="Times New Roman"/>
          <w:b/>
          <w:caps/>
          <w:sz w:val="26"/>
          <w:szCs w:val="26"/>
        </w:rPr>
        <w:t xml:space="preserve">Выдача разрешений на право вырубки зеленых насаждений </w:t>
      </w:r>
    </w:p>
    <w:p w:rsidR="00DF51E7" w:rsidRPr="002E59AF" w:rsidRDefault="00A2538D">
      <w:pPr>
        <w:spacing w:after="0" w:line="240" w:lineRule="auto"/>
        <w:jc w:val="center"/>
        <w:rPr>
          <w:rFonts w:ascii="Times New Roman" w:hAnsi="Times New Roman" w:cs="Times New Roman"/>
          <w:b/>
          <w:caps/>
          <w:sz w:val="26"/>
          <w:szCs w:val="26"/>
        </w:rPr>
      </w:pPr>
      <w:r w:rsidRPr="002E59AF">
        <w:rPr>
          <w:rFonts w:ascii="Times New Roman" w:hAnsi="Times New Roman" w:cs="Times New Roman"/>
          <w:b/>
          <w:caps/>
          <w:sz w:val="26"/>
          <w:szCs w:val="26"/>
        </w:rPr>
        <w:t xml:space="preserve">(сокращенное наименование муниципальной услуги – </w:t>
      </w:r>
    </w:p>
    <w:p w:rsidR="00DF51E7" w:rsidRPr="002E59AF" w:rsidRDefault="00A2538D">
      <w:pPr>
        <w:spacing w:after="0" w:line="240" w:lineRule="auto"/>
        <w:jc w:val="center"/>
        <w:rPr>
          <w:rFonts w:ascii="Times New Roman" w:hAnsi="Times New Roman" w:cs="Times New Roman"/>
          <w:b/>
          <w:caps/>
          <w:sz w:val="26"/>
          <w:szCs w:val="26"/>
        </w:rPr>
      </w:pPr>
      <w:r w:rsidRPr="002E59AF">
        <w:rPr>
          <w:rFonts w:ascii="Times New Roman" w:hAnsi="Times New Roman" w:cs="Times New Roman"/>
          <w:b/>
          <w:caps/>
          <w:sz w:val="26"/>
          <w:szCs w:val="26"/>
        </w:rPr>
        <w:t>«ВЫДАЧА РАЗРЕШЕНИЙ НА ПРАВО ВЫРУБКИ ЗЕЛЕНЫХ НАСАЖДЕНИЙ»)</w:t>
      </w:r>
    </w:p>
    <w:p w:rsidR="00DF51E7" w:rsidRPr="002E59AF" w:rsidRDefault="00A2538D">
      <w:pPr>
        <w:spacing w:after="0" w:line="240" w:lineRule="auto"/>
        <w:jc w:val="center"/>
        <w:rPr>
          <w:rFonts w:ascii="Times New Roman" w:hAnsi="Times New Roman" w:cs="Times New Roman"/>
          <w:caps/>
          <w:sz w:val="26"/>
          <w:szCs w:val="26"/>
        </w:rPr>
      </w:pPr>
      <w:r w:rsidRPr="002E59AF">
        <w:rPr>
          <w:rFonts w:ascii="Times New Roman" w:hAnsi="Times New Roman" w:cs="Times New Roman"/>
          <w:caps/>
          <w:sz w:val="26"/>
          <w:szCs w:val="26"/>
        </w:rPr>
        <w:t>(далее – административный регламент, муниципальная услуга)</w:t>
      </w:r>
    </w:p>
    <w:p w:rsidR="00DF51E7" w:rsidRPr="002E59AF" w:rsidRDefault="00DF51E7">
      <w:pPr>
        <w:spacing w:after="0" w:line="240" w:lineRule="auto"/>
        <w:jc w:val="center"/>
        <w:rPr>
          <w:rFonts w:ascii="Times New Roman" w:hAnsi="Times New Roman" w:cs="Times New Roman"/>
          <w:b/>
          <w:sz w:val="26"/>
          <w:szCs w:val="26"/>
        </w:rPr>
      </w:pPr>
    </w:p>
    <w:p w:rsidR="00DF51E7" w:rsidRPr="002E59AF" w:rsidRDefault="00A2538D">
      <w:pPr>
        <w:spacing w:after="0" w:line="240" w:lineRule="auto"/>
        <w:jc w:val="center"/>
        <w:rPr>
          <w:rFonts w:ascii="Times New Roman" w:hAnsi="Times New Roman" w:cs="Times New Roman"/>
          <w:b/>
          <w:sz w:val="26"/>
          <w:szCs w:val="26"/>
        </w:rPr>
      </w:pPr>
      <w:r w:rsidRPr="002E59AF">
        <w:rPr>
          <w:rFonts w:ascii="Times New Roman" w:hAnsi="Times New Roman" w:cs="Times New Roman"/>
          <w:b/>
          <w:sz w:val="26"/>
          <w:szCs w:val="26"/>
        </w:rPr>
        <w:t>|</w:t>
      </w:r>
      <w:r w:rsidRPr="002E59AF">
        <w:rPr>
          <w:rFonts w:ascii="Times New Roman" w:hAnsi="Times New Roman" w:cs="Times New Roman"/>
          <w:b/>
          <w:sz w:val="26"/>
          <w:szCs w:val="26"/>
          <w:lang w:val="en-US"/>
        </w:rPr>
        <w:t>I</w:t>
      </w:r>
      <w:r w:rsidRPr="002E59AF">
        <w:rPr>
          <w:rFonts w:ascii="Times New Roman" w:hAnsi="Times New Roman" w:cs="Times New Roman"/>
          <w:b/>
          <w:sz w:val="26"/>
          <w:szCs w:val="26"/>
        </w:rPr>
        <w:t>. Общие положения</w:t>
      </w:r>
    </w:p>
    <w:p w:rsidR="00DF51E7" w:rsidRPr="002E59AF" w:rsidRDefault="00DF51E7">
      <w:pPr>
        <w:spacing w:after="0" w:line="240" w:lineRule="auto"/>
        <w:jc w:val="center"/>
        <w:rPr>
          <w:rFonts w:ascii="Times New Roman" w:hAnsi="Times New Roman" w:cs="Times New Roman"/>
          <w:b/>
          <w:sz w:val="26"/>
          <w:szCs w:val="26"/>
        </w:rPr>
      </w:pPr>
    </w:p>
    <w:p w:rsidR="00DF51E7" w:rsidRPr="002E59AF" w:rsidRDefault="00DF51E7">
      <w:pPr>
        <w:widowControl w:val="0"/>
        <w:spacing w:after="0" w:line="240" w:lineRule="auto"/>
        <w:jc w:val="both"/>
        <w:rPr>
          <w:rFonts w:ascii="Calibri" w:eastAsia="Times New Roman" w:hAnsi="Calibri" w:cs="Calibri"/>
          <w:sz w:val="26"/>
          <w:szCs w:val="26"/>
          <w:lang w:eastAsia="ru-RU"/>
        </w:rPr>
      </w:pPr>
    </w:p>
    <w:p w:rsidR="00DF51E7" w:rsidRPr="002E59AF" w:rsidRDefault="00A2538D">
      <w:pPr>
        <w:widowControl w:val="0"/>
        <w:spacing w:after="0" w:line="240" w:lineRule="auto"/>
        <w:jc w:val="center"/>
        <w:outlineLvl w:val="2"/>
        <w:rPr>
          <w:rFonts w:ascii="Times New Roman" w:eastAsia="Times New Roman" w:hAnsi="Times New Roman" w:cs="Times New Roman"/>
          <w:b/>
          <w:sz w:val="26"/>
          <w:szCs w:val="26"/>
          <w:lang w:eastAsia="ru-RU"/>
        </w:rPr>
      </w:pPr>
      <w:r w:rsidRPr="002E59AF">
        <w:rPr>
          <w:rFonts w:ascii="Times New Roman" w:eastAsia="Times New Roman" w:hAnsi="Times New Roman" w:cs="Times New Roman"/>
          <w:b/>
          <w:sz w:val="26"/>
          <w:szCs w:val="26"/>
          <w:lang w:eastAsia="ru-RU"/>
        </w:rPr>
        <w:t>1. Предмет регулирования административного регламента</w:t>
      </w:r>
    </w:p>
    <w:p w:rsidR="00DF51E7" w:rsidRPr="002E59AF" w:rsidRDefault="00DF51E7">
      <w:pPr>
        <w:widowControl w:val="0"/>
        <w:spacing w:after="0" w:line="240" w:lineRule="auto"/>
        <w:jc w:val="both"/>
        <w:rPr>
          <w:rFonts w:ascii="Times New Roman" w:eastAsia="Times New Roman" w:hAnsi="Times New Roman" w:cs="Times New Roman"/>
          <w:sz w:val="26"/>
          <w:szCs w:val="26"/>
          <w:lang w:eastAsia="ru-RU"/>
        </w:rPr>
      </w:pPr>
    </w:p>
    <w:p w:rsidR="00DF51E7" w:rsidRPr="002E59AF" w:rsidRDefault="00A2538D">
      <w:pPr>
        <w:widowControl w:val="0"/>
        <w:spacing w:after="0" w:line="240" w:lineRule="auto"/>
        <w:ind w:firstLine="540"/>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1.1 Административный регламент устанавливает порядок и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w:t>
      </w:r>
    </w:p>
    <w:p w:rsidR="00DF51E7" w:rsidRPr="002E59AF" w:rsidRDefault="00DF51E7">
      <w:pPr>
        <w:widowControl w:val="0"/>
        <w:spacing w:after="0" w:line="240" w:lineRule="auto"/>
        <w:ind w:firstLine="540"/>
        <w:jc w:val="both"/>
        <w:rPr>
          <w:rFonts w:ascii="Times New Roman" w:eastAsia="Times New Roman" w:hAnsi="Times New Roman" w:cs="Times New Roman"/>
          <w:sz w:val="26"/>
          <w:szCs w:val="26"/>
          <w:lang w:eastAsia="ru-RU"/>
        </w:rPr>
      </w:pPr>
    </w:p>
    <w:p w:rsidR="00DF51E7" w:rsidRPr="002E59AF" w:rsidRDefault="00A2538D">
      <w:pPr>
        <w:widowControl w:val="0"/>
        <w:spacing w:after="0" w:line="240" w:lineRule="auto"/>
        <w:ind w:firstLine="540"/>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1.1.1. Выдача разрешения на право вырубки зеленых насаждений осуществляется в случаях:</w:t>
      </w:r>
    </w:p>
    <w:p w:rsidR="00DF51E7" w:rsidRPr="002E59AF" w:rsidRDefault="00A2538D" w:rsidP="002E59AF">
      <w:pPr>
        <w:pStyle w:val="a3"/>
        <w:ind w:firstLine="540"/>
        <w:jc w:val="both"/>
        <w:rPr>
          <w:rFonts w:ascii="Times New Roman" w:hAnsi="Times New Roman" w:cs="Times New Roman"/>
          <w:color w:val="000000" w:themeColor="text1"/>
          <w:sz w:val="26"/>
          <w:szCs w:val="26"/>
        </w:rPr>
      </w:pPr>
      <w:r w:rsidRPr="002E59AF">
        <w:rPr>
          <w:rFonts w:ascii="Times New Roman" w:hAnsi="Times New Roman" w:cs="Times New Roman"/>
          <w:sz w:val="26"/>
          <w:szCs w:val="26"/>
          <w:lang w:eastAsia="ru-RU"/>
        </w:rPr>
        <w:t>1)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w:t>
      </w:r>
      <w:r w:rsidRPr="002E59AF">
        <w:rPr>
          <w:rFonts w:ascii="Times New Roman" w:hAnsi="Times New Roman" w:cs="Times New Roman"/>
          <w:color w:val="000000" w:themeColor="text1"/>
          <w:sz w:val="26"/>
          <w:szCs w:val="26"/>
          <w:lang w:eastAsia="ru-RU"/>
        </w:rPr>
        <w:t>ведению работ;</w:t>
      </w:r>
    </w:p>
    <w:p w:rsidR="00DF51E7" w:rsidRPr="002E59AF" w:rsidRDefault="00A2538D" w:rsidP="002E59AF">
      <w:pPr>
        <w:pStyle w:val="a3"/>
        <w:jc w:val="both"/>
        <w:rPr>
          <w:rFonts w:ascii="Times New Roman" w:hAnsi="Times New Roman" w:cs="Times New Roman"/>
          <w:color w:val="000000" w:themeColor="text1"/>
          <w:sz w:val="26"/>
          <w:szCs w:val="26"/>
        </w:rPr>
      </w:pPr>
      <w:r w:rsidRPr="002E59AF">
        <w:rPr>
          <w:rFonts w:ascii="Times New Roman" w:hAnsi="Times New Roman" w:cs="Times New Roman"/>
          <w:color w:val="000000" w:themeColor="text1"/>
          <w:sz w:val="26"/>
          <w:szCs w:val="26"/>
          <w:lang w:eastAsia="ru-RU"/>
        </w:rPr>
        <w:t xml:space="preserve"> </w:t>
      </w:r>
      <w:r w:rsidR="002E59AF">
        <w:rPr>
          <w:rFonts w:ascii="Times New Roman" w:hAnsi="Times New Roman" w:cs="Times New Roman"/>
          <w:color w:val="000000" w:themeColor="text1"/>
          <w:sz w:val="26"/>
          <w:szCs w:val="26"/>
          <w:lang w:eastAsia="ru-RU"/>
        </w:rPr>
        <w:tab/>
      </w:r>
      <w:r w:rsidRPr="002E59AF">
        <w:rPr>
          <w:rFonts w:ascii="Times New Roman" w:hAnsi="Times New Roman" w:cs="Times New Roman"/>
          <w:color w:val="000000" w:themeColor="text1"/>
          <w:sz w:val="26"/>
          <w:szCs w:val="26"/>
          <w:lang w:eastAsia="ru-RU"/>
        </w:rPr>
        <w:t>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DF51E7" w:rsidRPr="002E59AF" w:rsidRDefault="00A2538D" w:rsidP="002E59AF">
      <w:pPr>
        <w:pStyle w:val="a3"/>
        <w:ind w:firstLine="708"/>
        <w:jc w:val="both"/>
        <w:rPr>
          <w:rFonts w:ascii="Times New Roman" w:hAnsi="Times New Roman" w:cs="Times New Roman"/>
          <w:color w:val="000000" w:themeColor="text1"/>
          <w:sz w:val="26"/>
          <w:szCs w:val="26"/>
        </w:rPr>
      </w:pPr>
      <w:r w:rsidRPr="002E59AF">
        <w:rPr>
          <w:rFonts w:ascii="Times New Roman" w:hAnsi="Times New Roman" w:cs="Times New Roman"/>
          <w:color w:val="000000" w:themeColor="text1"/>
          <w:sz w:val="26"/>
          <w:szCs w:val="26"/>
          <w:lang w:eastAsia="ru-RU"/>
        </w:rPr>
        <w:t xml:space="preserve"> 3) Проведения строительства (реконструкции) объектов капитального строительства, зданий, сооружений, сетей инженерно-технического обеспечения, в том числе линейных объектов;</w:t>
      </w:r>
    </w:p>
    <w:p w:rsidR="00DF51E7" w:rsidRPr="002E59AF" w:rsidRDefault="00A2538D" w:rsidP="002E59AF">
      <w:pPr>
        <w:pStyle w:val="a3"/>
        <w:ind w:firstLine="708"/>
        <w:jc w:val="both"/>
        <w:rPr>
          <w:rFonts w:ascii="Times New Roman" w:hAnsi="Times New Roman" w:cs="Times New Roman"/>
          <w:color w:val="000000" w:themeColor="text1"/>
          <w:sz w:val="26"/>
          <w:szCs w:val="26"/>
        </w:rPr>
      </w:pPr>
      <w:r w:rsidRPr="002E59AF">
        <w:rPr>
          <w:rFonts w:ascii="Times New Roman" w:hAnsi="Times New Roman" w:cs="Times New Roman"/>
          <w:color w:val="000000" w:themeColor="text1"/>
          <w:sz w:val="26"/>
          <w:szCs w:val="26"/>
          <w:lang w:eastAsia="ru-RU"/>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DF51E7" w:rsidRPr="002E59AF" w:rsidRDefault="00A2538D" w:rsidP="002E59AF">
      <w:pPr>
        <w:pStyle w:val="a3"/>
        <w:ind w:firstLine="708"/>
        <w:jc w:val="both"/>
        <w:rPr>
          <w:rFonts w:ascii="Times New Roman" w:hAnsi="Times New Roman" w:cs="Times New Roman"/>
          <w:sz w:val="26"/>
          <w:szCs w:val="26"/>
          <w:lang w:eastAsia="ru-RU"/>
        </w:rPr>
      </w:pPr>
      <w:r w:rsidRPr="002E59AF">
        <w:rPr>
          <w:rFonts w:ascii="Times New Roman" w:hAnsi="Times New Roman" w:cs="Times New Roman"/>
          <w:color w:val="000000" w:themeColor="text1"/>
          <w:sz w:val="26"/>
          <w:szCs w:val="26"/>
          <w:lang w:eastAsia="ru-RU"/>
        </w:rPr>
        <w:t xml:space="preserve">5) Размещения, установки объектов, не являющихся </w:t>
      </w:r>
      <w:r w:rsidRPr="002E59AF">
        <w:rPr>
          <w:rFonts w:ascii="Times New Roman" w:hAnsi="Times New Roman" w:cs="Times New Roman"/>
          <w:sz w:val="26"/>
          <w:szCs w:val="26"/>
          <w:lang w:eastAsia="ru-RU"/>
        </w:rPr>
        <w:t>объектами капитального строительства;</w:t>
      </w:r>
    </w:p>
    <w:p w:rsidR="00DF51E7" w:rsidRPr="002E59AF" w:rsidRDefault="00E90621" w:rsidP="00E90621">
      <w:pPr>
        <w:pStyle w:val="a3"/>
        <w:jc w:val="both"/>
        <w:rPr>
          <w:rFonts w:ascii="Times New Roman" w:hAnsi="Times New Roman" w:cs="Times New Roman"/>
          <w:sz w:val="26"/>
          <w:szCs w:val="26"/>
          <w:lang w:eastAsia="ru-RU"/>
        </w:rPr>
      </w:pPr>
      <w:r>
        <w:rPr>
          <w:rFonts w:ascii="Times New Roman" w:hAnsi="Times New Roman" w:cs="Times New Roman"/>
          <w:sz w:val="26"/>
          <w:szCs w:val="26"/>
          <w:lang w:eastAsia="ru-RU"/>
        </w:rPr>
        <w:tab/>
      </w:r>
      <w:r w:rsidR="00A2538D" w:rsidRPr="002E59AF">
        <w:rPr>
          <w:rFonts w:ascii="Times New Roman" w:hAnsi="Times New Roman" w:cs="Times New Roman"/>
          <w:sz w:val="26"/>
          <w:szCs w:val="26"/>
          <w:lang w:eastAsia="ru-RU"/>
        </w:rPr>
        <w:t>6) Проведение инженерно-геологических изысканий;</w:t>
      </w:r>
    </w:p>
    <w:p w:rsidR="00DF51E7" w:rsidRPr="002E59AF" w:rsidRDefault="00A2538D" w:rsidP="00E90621">
      <w:pPr>
        <w:pStyle w:val="a3"/>
        <w:ind w:firstLine="708"/>
        <w:jc w:val="both"/>
        <w:rPr>
          <w:rFonts w:ascii="Times New Roman" w:hAnsi="Times New Roman" w:cs="Times New Roman"/>
          <w:sz w:val="26"/>
          <w:szCs w:val="26"/>
          <w:lang w:eastAsia="ru-RU"/>
        </w:rPr>
      </w:pPr>
      <w:r w:rsidRPr="002E59AF">
        <w:rPr>
          <w:rFonts w:ascii="Times New Roman" w:hAnsi="Times New Roman" w:cs="Times New Roman"/>
          <w:sz w:val="26"/>
          <w:szCs w:val="26"/>
          <w:lang w:eastAsia="ru-RU"/>
        </w:rPr>
        <w:t>7) Восстановления нормативного светового режима в жилых и нежилых помещениях, затеняемых деревьями.</w:t>
      </w:r>
    </w:p>
    <w:p w:rsidR="00DF51E7" w:rsidRPr="002E59AF" w:rsidRDefault="00DF51E7">
      <w:pPr>
        <w:widowControl w:val="0"/>
        <w:spacing w:after="0" w:line="240" w:lineRule="auto"/>
        <w:ind w:firstLine="540"/>
        <w:jc w:val="both"/>
        <w:rPr>
          <w:rFonts w:ascii="Times New Roman" w:eastAsia="Times New Roman" w:hAnsi="Times New Roman" w:cs="Times New Roman"/>
          <w:color w:val="FF0000"/>
          <w:sz w:val="26"/>
          <w:szCs w:val="26"/>
          <w:lang w:eastAsia="ru-RU"/>
        </w:rPr>
      </w:pPr>
    </w:p>
    <w:p w:rsidR="00DF51E7" w:rsidRPr="002E59AF" w:rsidRDefault="00A2538D">
      <w:pPr>
        <w:widowControl w:val="0"/>
        <w:spacing w:after="0" w:line="240" w:lineRule="auto"/>
        <w:ind w:firstLine="540"/>
        <w:jc w:val="both"/>
        <w:rPr>
          <w:rFonts w:ascii="Times New Roman" w:eastAsia="Times New Roman" w:hAnsi="Times New Roman" w:cs="Times New Roman"/>
          <w:color w:val="000000" w:themeColor="text1"/>
          <w:sz w:val="26"/>
          <w:szCs w:val="26"/>
        </w:rPr>
      </w:pPr>
      <w:r w:rsidRPr="002E59AF">
        <w:rPr>
          <w:rFonts w:ascii="Times New Roman" w:eastAsia="Times New Roman" w:hAnsi="Times New Roman" w:cs="Times New Roman"/>
          <w:sz w:val="26"/>
          <w:szCs w:val="26"/>
          <w:lang w:eastAsia="ru-RU"/>
        </w:rPr>
        <w:t xml:space="preserve">1.1.2. Выдача разрешения на право вырубки зеленых насаждений </w:t>
      </w:r>
      <w:r w:rsidRPr="002E59AF">
        <w:rPr>
          <w:rFonts w:ascii="Times New Roman" w:eastAsia="Times New Roman" w:hAnsi="Times New Roman" w:cs="Times New Roman"/>
          <w:sz w:val="26"/>
          <w:szCs w:val="26"/>
          <w:lang w:eastAsia="ru-RU"/>
        </w:rPr>
        <w:lastRenderedPageBreak/>
        <w:t>осуществляется для производства работ на землях, на которые не распространяетс</w:t>
      </w:r>
      <w:r w:rsidRPr="002E59AF">
        <w:rPr>
          <w:rFonts w:ascii="Times New Roman" w:eastAsia="Times New Roman" w:hAnsi="Times New Roman" w:cs="Times New Roman"/>
          <w:color w:val="000000" w:themeColor="text1"/>
          <w:sz w:val="26"/>
          <w:szCs w:val="26"/>
          <w:lang w:eastAsia="ru-RU"/>
        </w:rPr>
        <w:t>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 кладбищ. Разрешение на снос или пересадку зеленых насаждений не выдается в случае выполнения работ собственниками земельного участка в соответствии с пунктом 3 статьи 261 Гражданского кодекса Российской Федерации.</w:t>
      </w:r>
    </w:p>
    <w:p w:rsidR="00DF51E7" w:rsidRPr="002E59AF" w:rsidRDefault="00A2538D">
      <w:pPr>
        <w:widowControl w:val="0"/>
        <w:spacing w:after="0" w:line="240" w:lineRule="auto"/>
        <w:ind w:firstLine="540"/>
        <w:jc w:val="both"/>
        <w:rPr>
          <w:rFonts w:ascii="Times New Roman" w:eastAsia="Times New Roman" w:hAnsi="Times New Roman" w:cs="Times New Roman"/>
          <w:color w:val="000000" w:themeColor="text1"/>
          <w:sz w:val="26"/>
          <w:szCs w:val="26"/>
        </w:rPr>
      </w:pPr>
      <w:r w:rsidRPr="002E59AF">
        <w:rPr>
          <w:rFonts w:ascii="Times New Roman" w:eastAsia="Times New Roman" w:hAnsi="Times New Roman" w:cs="Times New Roman"/>
          <w:color w:val="000000" w:themeColor="text1"/>
          <w:sz w:val="26"/>
          <w:szCs w:val="26"/>
          <w:lang w:eastAsia="ru-RU"/>
        </w:rPr>
        <w:t>1.1.3. Вырубка зеленых насаждений без разрешения на право вырубки зеленых насаждений на территории (наименование муниципального образования) не допускается, за исключением проведения аварийно-восстановительных работ сетей инженерно-технического обеспечения и сооружений, а также случаев, перечисленных в пункте 1.1.2 настоящего Административного регламента.</w:t>
      </w:r>
    </w:p>
    <w:p w:rsidR="00DF51E7" w:rsidRPr="002E59AF" w:rsidRDefault="00DF51E7">
      <w:pPr>
        <w:widowControl w:val="0"/>
        <w:spacing w:after="0" w:line="240" w:lineRule="auto"/>
        <w:jc w:val="center"/>
        <w:outlineLvl w:val="2"/>
        <w:rPr>
          <w:rFonts w:ascii="Times New Roman" w:eastAsia="Times New Roman" w:hAnsi="Times New Roman" w:cs="Times New Roman"/>
          <w:b/>
          <w:sz w:val="26"/>
          <w:szCs w:val="26"/>
          <w:lang w:eastAsia="ru-RU"/>
        </w:rPr>
      </w:pPr>
    </w:p>
    <w:p w:rsidR="00DF51E7" w:rsidRPr="002E59AF" w:rsidRDefault="00A2538D">
      <w:pPr>
        <w:widowControl w:val="0"/>
        <w:spacing w:after="0" w:line="240" w:lineRule="auto"/>
        <w:jc w:val="center"/>
        <w:outlineLvl w:val="2"/>
        <w:rPr>
          <w:rFonts w:ascii="Times New Roman" w:eastAsia="Times New Roman" w:hAnsi="Times New Roman" w:cs="Times New Roman"/>
          <w:b/>
          <w:sz w:val="26"/>
          <w:szCs w:val="26"/>
          <w:lang w:eastAsia="ru-RU"/>
        </w:rPr>
      </w:pPr>
      <w:r w:rsidRPr="002E59AF">
        <w:rPr>
          <w:rFonts w:ascii="Times New Roman" w:eastAsia="Times New Roman" w:hAnsi="Times New Roman" w:cs="Times New Roman"/>
          <w:b/>
          <w:sz w:val="26"/>
          <w:szCs w:val="26"/>
          <w:lang w:eastAsia="ru-RU"/>
        </w:rPr>
        <w:t>1.2. Круг Заявителей</w:t>
      </w:r>
    </w:p>
    <w:p w:rsidR="00DF51E7" w:rsidRPr="002E59AF" w:rsidRDefault="00A2538D">
      <w:pPr>
        <w:widowControl w:val="0"/>
        <w:spacing w:after="0" w:line="240" w:lineRule="auto"/>
        <w:ind w:firstLine="540"/>
        <w:jc w:val="both"/>
        <w:rPr>
          <w:rFonts w:ascii="Times New Roman" w:eastAsia="Times New Roman" w:hAnsi="Times New Roman" w:cs="Times New Roman"/>
          <w:sz w:val="26"/>
          <w:szCs w:val="26"/>
          <w:lang w:eastAsia="ru-RU"/>
        </w:rPr>
      </w:pPr>
      <w:bookmarkStart w:id="1" w:name="P43"/>
      <w:bookmarkEnd w:id="1"/>
      <w:r w:rsidRPr="002E59AF">
        <w:rPr>
          <w:rFonts w:ascii="Times New Roman" w:eastAsia="Times New Roman" w:hAnsi="Times New Roman" w:cs="Times New Roman"/>
          <w:sz w:val="26"/>
          <w:szCs w:val="26"/>
          <w:lang w:eastAsia="ru-RU"/>
        </w:rPr>
        <w:t>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rsidR="00DF51E7" w:rsidRPr="002E59AF" w:rsidRDefault="00A2538D">
      <w:pPr>
        <w:widowControl w:val="0"/>
        <w:spacing w:after="0" w:line="240" w:lineRule="auto"/>
        <w:ind w:firstLine="540"/>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Интересы Заявителей могут представлять лица, обладающие соответствующими полномочиями (далее - Представитель заявителя).</w:t>
      </w:r>
    </w:p>
    <w:p w:rsidR="00DF51E7" w:rsidRPr="002E59AF" w:rsidRDefault="00A2538D">
      <w:pPr>
        <w:widowControl w:val="0"/>
        <w:spacing w:after="0" w:line="240" w:lineRule="auto"/>
        <w:ind w:firstLine="540"/>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DF51E7" w:rsidRPr="002E59AF" w:rsidRDefault="00DF51E7">
      <w:pPr>
        <w:spacing w:after="0" w:line="240" w:lineRule="auto"/>
        <w:ind w:firstLine="567"/>
        <w:jc w:val="both"/>
        <w:rPr>
          <w:rFonts w:ascii="Times New Roman" w:hAnsi="Times New Roman" w:cs="Times New Roman"/>
          <w:sz w:val="26"/>
          <w:szCs w:val="26"/>
        </w:rPr>
      </w:pPr>
    </w:p>
    <w:p w:rsidR="00DF51E7" w:rsidRPr="002E59AF" w:rsidRDefault="00A2538D">
      <w:pPr>
        <w:spacing w:after="0" w:line="240" w:lineRule="auto"/>
        <w:ind w:firstLine="567"/>
        <w:jc w:val="both"/>
        <w:rPr>
          <w:rFonts w:ascii="Times New Roman" w:hAnsi="Times New Roman" w:cs="Times New Roman"/>
          <w:sz w:val="26"/>
          <w:szCs w:val="26"/>
        </w:rPr>
      </w:pPr>
      <w:r w:rsidRPr="002E59AF">
        <w:rPr>
          <w:rFonts w:ascii="Times New Roman" w:hAnsi="Times New Roman" w:cs="Times New Roman"/>
          <w:sz w:val="26"/>
          <w:szCs w:val="26"/>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DF51E7" w:rsidRPr="002E59AF" w:rsidRDefault="00DF51E7">
      <w:pPr>
        <w:pStyle w:val="af3"/>
        <w:spacing w:after="0" w:line="240" w:lineRule="auto"/>
        <w:ind w:left="709"/>
        <w:jc w:val="both"/>
        <w:rPr>
          <w:rFonts w:ascii="Times New Roman" w:hAnsi="Times New Roman" w:cs="Times New Roman"/>
          <w:sz w:val="26"/>
          <w:szCs w:val="26"/>
        </w:rPr>
      </w:pPr>
    </w:p>
    <w:p w:rsidR="00DF51E7" w:rsidRPr="002E59AF" w:rsidRDefault="00A2538D">
      <w:pPr>
        <w:pStyle w:val="af3"/>
        <w:numPr>
          <w:ilvl w:val="0"/>
          <w:numId w:val="18"/>
        </w:numPr>
        <w:spacing w:after="0" w:line="240" w:lineRule="auto"/>
        <w:rPr>
          <w:rFonts w:ascii="Times New Roman" w:hAnsi="Times New Roman" w:cs="Times New Roman"/>
          <w:b/>
          <w:sz w:val="26"/>
          <w:szCs w:val="26"/>
        </w:rPr>
      </w:pPr>
      <w:r w:rsidRPr="002E59AF">
        <w:rPr>
          <w:rFonts w:ascii="Times New Roman" w:hAnsi="Times New Roman" w:cs="Times New Roman"/>
          <w:b/>
          <w:sz w:val="26"/>
          <w:szCs w:val="26"/>
        </w:rPr>
        <w:t>Стандарт предоставления муниципальной услуги</w:t>
      </w:r>
    </w:p>
    <w:p w:rsidR="00DF51E7" w:rsidRPr="002E59AF" w:rsidRDefault="00DF51E7">
      <w:pPr>
        <w:pStyle w:val="af3"/>
        <w:spacing w:after="0" w:line="240" w:lineRule="auto"/>
        <w:ind w:left="490"/>
        <w:rPr>
          <w:rFonts w:ascii="Times New Roman" w:hAnsi="Times New Roman" w:cs="Times New Roman"/>
          <w:b/>
          <w:sz w:val="26"/>
          <w:szCs w:val="26"/>
        </w:rPr>
      </w:pPr>
    </w:p>
    <w:p w:rsidR="00DF51E7" w:rsidRPr="002E59AF" w:rsidRDefault="00A2538D">
      <w:pPr>
        <w:pStyle w:val="ConsPlusNormal"/>
        <w:numPr>
          <w:ilvl w:val="0"/>
          <w:numId w:val="11"/>
        </w:numPr>
        <w:ind w:left="0" w:firstLine="709"/>
        <w:jc w:val="both"/>
        <w:rPr>
          <w:rFonts w:ascii="Times New Roman" w:eastAsia="Times New Roman" w:hAnsi="Times New Roman"/>
          <w:sz w:val="26"/>
          <w:szCs w:val="26"/>
        </w:rPr>
      </w:pPr>
      <w:r w:rsidRPr="002E59AF">
        <w:rPr>
          <w:rFonts w:ascii="Times New Roman" w:hAnsi="Times New Roman"/>
          <w:sz w:val="26"/>
          <w:szCs w:val="26"/>
        </w:rPr>
        <w:t xml:space="preserve">Наименование муниципальной услуги: </w:t>
      </w:r>
      <w:r w:rsidRPr="002E59AF">
        <w:rPr>
          <w:rFonts w:ascii="Times New Roman" w:eastAsia="Times New Roman" w:hAnsi="Times New Roman"/>
          <w:bCs/>
          <w:sz w:val="26"/>
          <w:szCs w:val="26"/>
        </w:rPr>
        <w:t xml:space="preserve">«Выдача </w:t>
      </w:r>
      <w:r w:rsidRPr="002E59AF">
        <w:rPr>
          <w:rFonts w:ascii="Times New Roman" w:hAnsi="Times New Roman"/>
          <w:sz w:val="26"/>
          <w:szCs w:val="26"/>
        </w:rPr>
        <w:t>разрешений на право вырубки зеленых насаждений</w:t>
      </w:r>
      <w:r w:rsidRPr="002E59AF">
        <w:rPr>
          <w:rFonts w:ascii="Times New Roman" w:eastAsia="Times New Roman" w:hAnsi="Times New Roman"/>
          <w:sz w:val="26"/>
          <w:szCs w:val="26"/>
        </w:rPr>
        <w:t>».</w:t>
      </w:r>
    </w:p>
    <w:p w:rsidR="00DF51E7" w:rsidRPr="002E59AF" w:rsidRDefault="00A2538D">
      <w:pPr>
        <w:pStyle w:val="af3"/>
        <w:spacing w:after="0" w:line="240" w:lineRule="auto"/>
        <w:ind w:left="0" w:firstLine="709"/>
        <w:jc w:val="both"/>
        <w:rPr>
          <w:rFonts w:ascii="Times New Roman" w:hAnsi="Times New Roman" w:cs="Times New Roman"/>
          <w:sz w:val="26"/>
          <w:szCs w:val="26"/>
        </w:rPr>
      </w:pPr>
      <w:r w:rsidRPr="002E59AF">
        <w:rPr>
          <w:rFonts w:ascii="Times New Roman" w:hAnsi="Times New Roman" w:cs="Times New Roman"/>
          <w:sz w:val="26"/>
          <w:szCs w:val="26"/>
        </w:rPr>
        <w:t>2.2. Наименование органа, предоставляющего муниципальную услугу.</w:t>
      </w:r>
    </w:p>
    <w:p w:rsidR="00DF51E7" w:rsidRPr="002E59AF" w:rsidRDefault="00A2538D">
      <w:pPr>
        <w:spacing w:after="0" w:line="240" w:lineRule="auto"/>
        <w:ind w:firstLine="540"/>
        <w:jc w:val="both"/>
        <w:rPr>
          <w:rFonts w:ascii="Times New Roman" w:hAnsi="Times New Roman" w:cs="Times New Roman"/>
          <w:sz w:val="26"/>
          <w:szCs w:val="26"/>
        </w:rPr>
      </w:pPr>
      <w:r w:rsidRPr="002E59AF">
        <w:rPr>
          <w:rFonts w:ascii="Times New Roman" w:hAnsi="Times New Roman" w:cs="Times New Roman"/>
          <w:sz w:val="26"/>
          <w:szCs w:val="26"/>
        </w:rPr>
        <w:t>Муниципальную услугу предостав</w:t>
      </w:r>
      <w:r w:rsidR="00E90621">
        <w:rPr>
          <w:rFonts w:ascii="Times New Roman" w:hAnsi="Times New Roman" w:cs="Times New Roman"/>
          <w:sz w:val="26"/>
          <w:szCs w:val="26"/>
        </w:rPr>
        <w:t>ляет администрация Отрадненского городского поселения Кировского муниципального района Ленинградской области, (сокращенно: администрация МО «Город Отрадное»).</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2.3. Результат предоставления муниципальной услуги.</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Результатом предоставления Муниципальной услуги является разрешение на право вырубки зеленых насаждений </w:t>
      </w:r>
      <w:r w:rsidRPr="00E90621">
        <w:rPr>
          <w:rFonts w:ascii="Times New Roman" w:hAnsi="Times New Roman" w:cs="Times New Roman"/>
          <w:sz w:val="26"/>
          <w:szCs w:val="26"/>
        </w:rPr>
        <w:t>(или решение об отказе в предоставлении услуги).</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Разрешение на право вырубки зеленых насаждений оформляется по форме согласно Приложению к настоящему Административному регламенту раздел </w:t>
      </w:r>
      <w:r w:rsidRPr="002E59AF">
        <w:rPr>
          <w:rFonts w:ascii="Times New Roman" w:hAnsi="Times New Roman" w:cs="Times New Roman"/>
          <w:sz w:val="26"/>
          <w:szCs w:val="26"/>
          <w:lang w:val="en-US"/>
        </w:rPr>
        <w:t>VI</w:t>
      </w:r>
      <w:r w:rsidRPr="002E59AF">
        <w:rPr>
          <w:rFonts w:ascii="Times New Roman" w:hAnsi="Times New Roman" w:cs="Times New Roman"/>
          <w:sz w:val="26"/>
          <w:szCs w:val="26"/>
        </w:rPr>
        <w:t>.</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Формирование реестровой записи в качестве результата предоставления муниципальной услуги не предусмотрено.</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Результат предоставления Муниципальной услуги:</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1) направляется Заявителю в форме электронного документа, подписанного усиленной квалифицированной электронной подписью (далее - УКЭП) </w:t>
      </w:r>
      <w:r w:rsidRPr="002E59AF">
        <w:rPr>
          <w:rFonts w:ascii="Times New Roman" w:hAnsi="Times New Roman" w:cs="Times New Roman"/>
          <w:sz w:val="26"/>
          <w:szCs w:val="26"/>
        </w:rPr>
        <w:lastRenderedPageBreak/>
        <w:t>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2) выдается Заявителю на бумажном носителе при личном обращении в Уполномоченный орган, Государственное бюджетное учреждение Ленинградской области «Многофункциональный центр предоставления государственных и муниципальных услуг» (далее – ГБУ ЛО «МФЦ»), посредством почтового отправления в соответствии с выбранным Заявителем способом получения результата предоставления Муниципальной услуги.</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2.4. Срок предоставления Муниципальной услуги.</w:t>
      </w:r>
    </w:p>
    <w:p w:rsidR="00DF51E7" w:rsidRPr="002E59AF" w:rsidRDefault="00A2538D">
      <w:pPr>
        <w:widowControl w:val="0"/>
        <w:spacing w:after="0" w:line="240" w:lineRule="auto"/>
        <w:ind w:firstLine="540"/>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Максим</w:t>
      </w:r>
      <w:r w:rsidRPr="002E59AF">
        <w:rPr>
          <w:rFonts w:ascii="Times New Roman" w:eastAsia="Times New Roman" w:hAnsi="Times New Roman" w:cs="Times New Roman"/>
          <w:color w:val="000000" w:themeColor="text1"/>
          <w:sz w:val="26"/>
          <w:szCs w:val="26"/>
          <w:lang w:eastAsia="ru-RU"/>
        </w:rPr>
        <w:t>альный срок предоставления Муниципальной услуги при обращении Заявителя за предоставлением Муниципальной услуги не может превышать 20 рабочих дней с даты регистрации заявления в Уполномоченном орган</w:t>
      </w:r>
      <w:r w:rsidRPr="002E59AF">
        <w:rPr>
          <w:rFonts w:ascii="Times New Roman" w:eastAsia="Times New Roman" w:hAnsi="Times New Roman" w:cs="Times New Roman"/>
          <w:sz w:val="26"/>
          <w:szCs w:val="26"/>
          <w:lang w:eastAsia="ru-RU"/>
        </w:rPr>
        <w:t>е.</w:t>
      </w:r>
    </w:p>
    <w:p w:rsidR="00DF51E7" w:rsidRPr="002E59AF" w:rsidRDefault="00A2538D">
      <w:pPr>
        <w:widowControl w:val="0"/>
        <w:spacing w:after="0" w:line="240" w:lineRule="auto"/>
        <w:ind w:firstLine="540"/>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Срок предоставления Муниципальной услуги начинает исчисляться с даты регистрации заявления.</w:t>
      </w:r>
    </w:p>
    <w:p w:rsidR="00DF51E7" w:rsidRPr="002E59AF" w:rsidRDefault="00A2538D">
      <w:pPr>
        <w:widowControl w:val="0"/>
        <w:spacing w:after="0" w:line="240" w:lineRule="auto"/>
        <w:ind w:firstLine="540"/>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DF51E7" w:rsidRPr="002E59AF" w:rsidRDefault="00DF51E7">
      <w:pPr>
        <w:widowControl w:val="0"/>
        <w:spacing w:after="0" w:line="240" w:lineRule="auto"/>
        <w:ind w:firstLine="540"/>
        <w:jc w:val="both"/>
        <w:outlineLvl w:val="2"/>
        <w:rPr>
          <w:rFonts w:ascii="Times New Roman" w:eastAsia="Times New Roman" w:hAnsi="Times New Roman" w:cs="Times New Roman"/>
          <w:sz w:val="26"/>
          <w:szCs w:val="26"/>
          <w:lang w:eastAsia="ru-RU"/>
        </w:rPr>
      </w:pPr>
    </w:p>
    <w:p w:rsidR="00DF51E7" w:rsidRPr="002E59AF" w:rsidRDefault="00A2538D">
      <w:pPr>
        <w:widowControl w:val="0"/>
        <w:spacing w:after="0" w:line="240" w:lineRule="auto"/>
        <w:ind w:firstLine="540"/>
        <w:jc w:val="both"/>
        <w:outlineLvl w:val="2"/>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2.5. Размер платы, взимаемой с заявителя при предоставлении муниципальной услуги, и способы ее взимания.</w:t>
      </w:r>
    </w:p>
    <w:p w:rsidR="00DF51E7" w:rsidRPr="002E59AF" w:rsidRDefault="00A2538D">
      <w:pPr>
        <w:widowControl w:val="0"/>
        <w:spacing w:after="0" w:line="240" w:lineRule="auto"/>
        <w:ind w:firstLine="540"/>
        <w:jc w:val="both"/>
        <w:outlineLvl w:val="2"/>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Предоставление Муниципальной услуги осуществляется без взимания платы.</w:t>
      </w:r>
    </w:p>
    <w:p w:rsidR="00DF51E7" w:rsidRPr="002E59AF" w:rsidRDefault="00A2538D">
      <w:pPr>
        <w:widowControl w:val="0"/>
        <w:spacing w:after="0" w:line="240" w:lineRule="auto"/>
        <w:ind w:firstLine="540"/>
        <w:jc w:val="both"/>
        <w:outlineLvl w:val="2"/>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В случае вырубки зеленых насаждений, подлежащих компенсации, Заявителю выставляется счет на оплату компенсационной стоимости за вырубку зеленых насаждений (в случае, если это предусмотрено нормативными правовыми актами органов местного самоуправления соответствующего субъекта Российской Федерации).</w:t>
      </w:r>
    </w:p>
    <w:p w:rsidR="00DF51E7" w:rsidRPr="002E59AF" w:rsidRDefault="00DF51E7">
      <w:pPr>
        <w:widowControl w:val="0"/>
        <w:spacing w:after="0" w:line="240" w:lineRule="auto"/>
        <w:ind w:firstLine="540"/>
        <w:jc w:val="both"/>
        <w:outlineLvl w:val="2"/>
        <w:rPr>
          <w:rFonts w:ascii="Times New Roman" w:eastAsia="Times New Roman" w:hAnsi="Times New Roman" w:cs="Times New Roman"/>
          <w:sz w:val="26"/>
          <w:szCs w:val="26"/>
          <w:lang w:eastAsia="ru-RU"/>
        </w:rPr>
      </w:pPr>
    </w:p>
    <w:p w:rsidR="00DF51E7" w:rsidRPr="002E59AF" w:rsidRDefault="00A2538D">
      <w:pPr>
        <w:widowControl w:val="0"/>
        <w:spacing w:after="0" w:line="240" w:lineRule="auto"/>
        <w:ind w:firstLine="540"/>
        <w:jc w:val="both"/>
        <w:outlineLvl w:val="2"/>
        <w:rPr>
          <w:rFonts w:ascii="Times New Roman" w:hAnsi="Times New Roman" w:cs="Times New Roman"/>
          <w:sz w:val="26"/>
          <w:szCs w:val="26"/>
        </w:rPr>
      </w:pPr>
      <w:r w:rsidRPr="002E59AF">
        <w:rPr>
          <w:rFonts w:ascii="Times New Roman" w:hAnsi="Times New Roman" w:cs="Times New Roman"/>
          <w:sz w:val="26"/>
          <w:szCs w:val="26"/>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 составляет не более 15 минут.</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2.7. Срок регистрации запроса заявителя о предоставлении муниципальной услуги.</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Срок регистрации заявления в органе местного самоуправления составляет 1 рабочий день с даты подачи заявления посредством Единого портала, поступления посредством почтовой связи либо </w:t>
      </w:r>
      <w:r w:rsidR="00873AA4" w:rsidRPr="002E59AF">
        <w:rPr>
          <w:rFonts w:ascii="Times New Roman" w:hAnsi="Times New Roman" w:cs="Times New Roman"/>
          <w:sz w:val="26"/>
          <w:szCs w:val="26"/>
        </w:rPr>
        <w:t>через многофункциональный</w:t>
      </w:r>
      <w:r w:rsidRPr="002E59AF">
        <w:rPr>
          <w:rFonts w:ascii="Times New Roman" w:hAnsi="Times New Roman" w:cs="Times New Roman"/>
          <w:sz w:val="26"/>
          <w:szCs w:val="26"/>
        </w:rPr>
        <w:t xml:space="preserve"> центр, а также при обращении заявителя непосредственно в орган, предоставляющий муниципальную услугу.</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2.8. Требования к помещениям, в которых предоставляется муниципальная услуга.</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w:t>
      </w:r>
      <w:r w:rsidRPr="002E59AF">
        <w:rPr>
          <w:rFonts w:ascii="Times New Roman" w:hAnsi="Times New Roman" w:cs="Times New Roman"/>
          <w:sz w:val="26"/>
          <w:szCs w:val="26"/>
        </w:rPr>
        <w:lastRenderedPageBreak/>
        <w:t>официальном сайте органа местного самоуправления в информационно-телекоммуникационной сети "Интернет", а также на Едином портале.</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2.9. Показатели качества и доступности муниципальной услуги.</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Перечень показателей качества и доступности муниципальной услуги размещен на официальном сайте органа местного самоуправления в информационно-телекоммуникационной сети «Интернет», а также на Едином портале.</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Информационная система, используемая для предоставления муниципальной услуги – Единый портал. </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юридическим лицам и физическим лицам, достигшим совершеннолетия.</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органом местного самоуправления. </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Многофункциональный центр принимает, в том числе, решение об отказе в приеме запроса и документов и (или) информации, необходимых для предоставления муниципальной услуги.</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муниципальную услугу услуги.</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2.11. Исчерпывающий перечень документов, необходимых для предоставления муниципальной услуги.</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w:t>
      </w:r>
      <w:r w:rsidR="00873AA4" w:rsidRPr="002E59AF">
        <w:rPr>
          <w:rFonts w:ascii="Times New Roman" w:hAnsi="Times New Roman" w:cs="Times New Roman"/>
          <w:sz w:val="26"/>
          <w:szCs w:val="26"/>
        </w:rPr>
        <w:t>в приложении</w:t>
      </w:r>
      <w:r w:rsidRPr="002E59AF">
        <w:rPr>
          <w:rFonts w:ascii="Times New Roman" w:hAnsi="Times New Roman" w:cs="Times New Roman"/>
          <w:sz w:val="26"/>
          <w:szCs w:val="26"/>
        </w:rPr>
        <w:t xml:space="preserve"> к Административному регламенту (Таблица № 2).</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Форма заявления приведена в приложении к Административному регламенту раздел </w:t>
      </w:r>
      <w:r w:rsidRPr="002E59AF">
        <w:rPr>
          <w:rFonts w:ascii="Times New Roman" w:hAnsi="Times New Roman" w:cs="Times New Roman"/>
          <w:sz w:val="26"/>
          <w:szCs w:val="26"/>
          <w:lang w:val="en-US"/>
        </w:rPr>
        <w:t>V</w:t>
      </w:r>
      <w:r w:rsidRPr="002E59AF">
        <w:rPr>
          <w:rFonts w:ascii="Times New Roman" w:hAnsi="Times New Roman" w:cs="Times New Roman"/>
          <w:sz w:val="26"/>
          <w:szCs w:val="26"/>
        </w:rPr>
        <w:t>.</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lastRenderedPageBreak/>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Исчерпывающий перечень оснований для отказа в приеме документов приведен в Приложении к настоящему Административному регламенту раздел </w:t>
      </w:r>
      <w:r w:rsidRPr="002E59AF">
        <w:rPr>
          <w:rFonts w:ascii="Times New Roman" w:hAnsi="Times New Roman" w:cs="Times New Roman"/>
          <w:sz w:val="26"/>
          <w:szCs w:val="26"/>
          <w:lang w:val="en-US"/>
        </w:rPr>
        <w:t>IV</w:t>
      </w:r>
      <w:r w:rsidRPr="002E59AF">
        <w:rPr>
          <w:rFonts w:ascii="Times New Roman" w:hAnsi="Times New Roman" w:cs="Times New Roman"/>
          <w:sz w:val="26"/>
          <w:szCs w:val="26"/>
        </w:rPr>
        <w:t xml:space="preserve"> (таблица № 3). </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Решение об отказе в приеме документов оформляется по форме согласно Приложению к настоящему Административному регламенту раздел </w:t>
      </w:r>
      <w:r w:rsidRPr="002E59AF">
        <w:rPr>
          <w:rFonts w:ascii="Times New Roman" w:hAnsi="Times New Roman" w:cs="Times New Roman"/>
          <w:sz w:val="26"/>
          <w:szCs w:val="26"/>
          <w:lang w:val="en-US"/>
        </w:rPr>
        <w:t>VII</w:t>
      </w:r>
      <w:r w:rsidRPr="002E59AF">
        <w:rPr>
          <w:rFonts w:ascii="Times New Roman" w:hAnsi="Times New Roman" w:cs="Times New Roman"/>
          <w:sz w:val="26"/>
          <w:szCs w:val="26"/>
        </w:rPr>
        <w:t>.</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Решение об отказе в приеме документов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Отказ в приеме документов не препятствует повторному обращению Заявителя в Уполномоченный орган.</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Основания для приостановления предоставления муниципальной услуги законодательством Российской Федерации не предусмотрены.</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 xml:space="preserve">Исчерпывающий перечень оснований для отказа в предоставлении Муниципальной услуги приведен в Приложении к настоящему Административному регламенту раздел </w:t>
      </w:r>
      <w:r w:rsidRPr="002E59AF">
        <w:rPr>
          <w:rFonts w:ascii="Times New Roman" w:hAnsi="Times New Roman" w:cs="Times New Roman"/>
          <w:sz w:val="26"/>
          <w:szCs w:val="26"/>
          <w:lang w:val="en-US"/>
        </w:rPr>
        <w:t>IV</w:t>
      </w:r>
      <w:r w:rsidRPr="002E59AF">
        <w:rPr>
          <w:rFonts w:ascii="Times New Roman" w:hAnsi="Times New Roman" w:cs="Times New Roman"/>
          <w:sz w:val="26"/>
          <w:szCs w:val="26"/>
        </w:rPr>
        <w:t xml:space="preserve"> (таблица № 3)</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Решение об отказе в предоставлении Муниципальной услуги, оформляется по форме согласно Приложению к настоящему Административному регламенту раздел VII.</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ГБУ ЛО «МФЦ» или Уполномоченный орган.</w:t>
      </w:r>
    </w:p>
    <w:p w:rsidR="00DF51E7" w:rsidRPr="00E90621" w:rsidRDefault="00A2538D" w:rsidP="00E90621">
      <w:pPr>
        <w:tabs>
          <w:tab w:val="left" w:pos="690"/>
        </w:tabs>
        <w:spacing w:after="0" w:line="240" w:lineRule="auto"/>
        <w:jc w:val="both"/>
        <w:rPr>
          <w:rFonts w:ascii="Times New Roman" w:hAnsi="Times New Roman" w:cs="Times New Roman"/>
          <w:sz w:val="26"/>
          <w:szCs w:val="26"/>
        </w:rPr>
      </w:pPr>
      <w:r w:rsidRPr="002E59AF">
        <w:rPr>
          <w:rFonts w:ascii="Times New Roman" w:hAnsi="Times New Roman" w:cs="Times New Roman"/>
          <w:sz w:val="26"/>
          <w:szCs w:val="26"/>
        </w:rPr>
        <w:tab/>
      </w:r>
    </w:p>
    <w:p w:rsidR="00DF51E7" w:rsidRPr="002E59AF" w:rsidRDefault="00A2538D">
      <w:pPr>
        <w:spacing w:after="0" w:line="240" w:lineRule="auto"/>
        <w:jc w:val="center"/>
        <w:rPr>
          <w:rFonts w:ascii="Times New Roman" w:hAnsi="Times New Roman" w:cs="Times New Roman"/>
          <w:b/>
          <w:sz w:val="26"/>
          <w:szCs w:val="26"/>
        </w:rPr>
      </w:pPr>
      <w:r w:rsidRPr="002E59AF">
        <w:rPr>
          <w:rFonts w:ascii="Times New Roman" w:hAnsi="Times New Roman" w:cs="Times New Roman"/>
          <w:b/>
          <w:sz w:val="26"/>
          <w:szCs w:val="26"/>
        </w:rPr>
        <w:t xml:space="preserve">3. Состав, последовательность и сроки </w:t>
      </w:r>
    </w:p>
    <w:p w:rsidR="00DF51E7" w:rsidRPr="002E59AF" w:rsidRDefault="00A2538D">
      <w:pPr>
        <w:spacing w:after="0" w:line="240" w:lineRule="auto"/>
        <w:jc w:val="center"/>
        <w:rPr>
          <w:rFonts w:ascii="Times New Roman" w:hAnsi="Times New Roman" w:cs="Times New Roman"/>
          <w:b/>
          <w:sz w:val="26"/>
          <w:szCs w:val="26"/>
        </w:rPr>
      </w:pPr>
      <w:r w:rsidRPr="002E59AF">
        <w:rPr>
          <w:rFonts w:ascii="Times New Roman" w:hAnsi="Times New Roman" w:cs="Times New Roman"/>
          <w:b/>
          <w:sz w:val="26"/>
          <w:szCs w:val="26"/>
        </w:rPr>
        <w:t>выполнения административных процедур</w:t>
      </w:r>
    </w:p>
    <w:p w:rsidR="00DF51E7" w:rsidRPr="002E59AF" w:rsidRDefault="00DF51E7">
      <w:pPr>
        <w:spacing w:after="0" w:line="240" w:lineRule="auto"/>
        <w:jc w:val="center"/>
        <w:rPr>
          <w:rFonts w:ascii="Times New Roman" w:hAnsi="Times New Roman" w:cs="Times New Roman"/>
          <w:b/>
          <w:sz w:val="26"/>
          <w:szCs w:val="26"/>
        </w:rPr>
      </w:pP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3.1. Перечень осуществляемых при предоставлении муниципальной услуги административных процедур:</w:t>
      </w:r>
    </w:p>
    <w:p w:rsidR="00DF51E7" w:rsidRPr="002E59AF" w:rsidRDefault="00A2538D">
      <w:pPr>
        <w:spacing w:after="0" w:line="240" w:lineRule="auto"/>
        <w:ind w:firstLine="708"/>
        <w:jc w:val="both"/>
        <w:rPr>
          <w:sz w:val="26"/>
          <w:szCs w:val="26"/>
        </w:rPr>
      </w:pPr>
      <w:r w:rsidRPr="002E59AF">
        <w:rPr>
          <w:rFonts w:ascii="Times New Roman" w:hAnsi="Times New Roman" w:cs="Times New Roman"/>
          <w:sz w:val="26"/>
          <w:szCs w:val="26"/>
        </w:rPr>
        <w:t>а) профилирование заявителя;</w:t>
      </w:r>
    </w:p>
    <w:p w:rsidR="00DF51E7" w:rsidRPr="002E59AF" w:rsidRDefault="00A2538D">
      <w:pPr>
        <w:spacing w:after="0" w:line="240" w:lineRule="auto"/>
        <w:ind w:firstLine="708"/>
        <w:jc w:val="both"/>
        <w:rPr>
          <w:sz w:val="26"/>
          <w:szCs w:val="26"/>
        </w:rPr>
      </w:pPr>
      <w:r w:rsidRPr="002E59AF">
        <w:rPr>
          <w:rFonts w:ascii="Times New Roman" w:hAnsi="Times New Roman" w:cs="Times New Roman"/>
          <w:sz w:val="26"/>
          <w:szCs w:val="26"/>
        </w:rPr>
        <w:t>б) прием заявления и документов;</w:t>
      </w:r>
    </w:p>
    <w:p w:rsidR="00DF51E7" w:rsidRPr="002E59AF" w:rsidRDefault="00A2538D">
      <w:pPr>
        <w:spacing w:after="0" w:line="240" w:lineRule="auto"/>
        <w:ind w:firstLine="708"/>
        <w:jc w:val="both"/>
        <w:rPr>
          <w:sz w:val="26"/>
          <w:szCs w:val="26"/>
        </w:rPr>
      </w:pPr>
      <w:r w:rsidRPr="002E59AF">
        <w:rPr>
          <w:rFonts w:ascii="Times New Roman" w:hAnsi="Times New Roman" w:cs="Times New Roman"/>
          <w:sz w:val="26"/>
          <w:szCs w:val="26"/>
        </w:rPr>
        <w:t>в) межведомственное информационное взаимодействие;</w:t>
      </w:r>
    </w:p>
    <w:p w:rsidR="00DF51E7" w:rsidRPr="002E59AF" w:rsidRDefault="00A2538D">
      <w:pPr>
        <w:spacing w:after="0" w:line="240" w:lineRule="auto"/>
        <w:ind w:firstLine="708"/>
        <w:jc w:val="both"/>
        <w:rPr>
          <w:sz w:val="26"/>
          <w:szCs w:val="26"/>
        </w:rPr>
      </w:pPr>
      <w:r w:rsidRPr="002E59AF">
        <w:rPr>
          <w:rFonts w:ascii="Times New Roman" w:hAnsi="Times New Roman" w:cs="Times New Roman"/>
          <w:sz w:val="26"/>
          <w:szCs w:val="26"/>
        </w:rPr>
        <w:t>г) принятие решения о предоставлении (отказе в предоставлении) муниципальной услуги;</w:t>
      </w:r>
    </w:p>
    <w:p w:rsidR="00DF51E7" w:rsidRPr="002E59AF" w:rsidRDefault="00A2538D">
      <w:pPr>
        <w:spacing w:after="0" w:line="240" w:lineRule="auto"/>
        <w:ind w:firstLine="708"/>
        <w:jc w:val="both"/>
        <w:rPr>
          <w:sz w:val="26"/>
          <w:szCs w:val="26"/>
        </w:rPr>
      </w:pPr>
      <w:r w:rsidRPr="002E59AF">
        <w:rPr>
          <w:rFonts w:ascii="Times New Roman" w:hAnsi="Times New Roman" w:cs="Times New Roman"/>
          <w:sz w:val="26"/>
          <w:szCs w:val="26"/>
        </w:rPr>
        <w:t>д) предоставление результата муниципальной услуги;</w:t>
      </w: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е) процедура оценки сведений о заявителе;</w:t>
      </w:r>
    </w:p>
    <w:p w:rsidR="00DF51E7" w:rsidRPr="002E59AF" w:rsidRDefault="00DF51E7" w:rsidP="00E90621">
      <w:pPr>
        <w:spacing w:after="0" w:line="240" w:lineRule="auto"/>
        <w:rPr>
          <w:rFonts w:ascii="Times New Roman" w:hAnsi="Times New Roman" w:cs="Times New Roman"/>
          <w:sz w:val="26"/>
          <w:szCs w:val="26"/>
        </w:rPr>
      </w:pPr>
    </w:p>
    <w:p w:rsidR="00DF51E7" w:rsidRPr="002E59AF" w:rsidRDefault="00A2538D">
      <w:pPr>
        <w:spacing w:after="0" w:line="240" w:lineRule="auto"/>
        <w:ind w:firstLine="709"/>
        <w:jc w:val="center"/>
        <w:rPr>
          <w:rFonts w:ascii="Times New Roman" w:hAnsi="Times New Roman" w:cs="Times New Roman"/>
          <w:sz w:val="26"/>
          <w:szCs w:val="26"/>
        </w:rPr>
      </w:pPr>
      <w:r w:rsidRPr="002E59AF">
        <w:rPr>
          <w:rFonts w:ascii="Times New Roman" w:hAnsi="Times New Roman" w:cs="Times New Roman"/>
          <w:sz w:val="26"/>
          <w:szCs w:val="26"/>
        </w:rPr>
        <w:t>3.2. Профилирование заявителя</w:t>
      </w:r>
    </w:p>
    <w:p w:rsidR="00DF51E7" w:rsidRPr="002E59AF" w:rsidRDefault="00DF51E7">
      <w:pPr>
        <w:spacing w:after="0" w:line="240" w:lineRule="auto"/>
        <w:ind w:firstLine="709"/>
        <w:jc w:val="center"/>
        <w:rPr>
          <w:rFonts w:ascii="Times New Roman" w:hAnsi="Times New Roman" w:cs="Times New Roman"/>
          <w:sz w:val="26"/>
          <w:szCs w:val="26"/>
        </w:rPr>
      </w:pP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Профилирование заявителя осуществляется должностным лицом органа местного самоуправления или посредством Единого портала и включает в себя вопросы, позволяющие выявить перечень категорий (признаков) заявителя.</w:t>
      </w: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w:t>
      </w:r>
      <w:r w:rsidRPr="002E59AF">
        <w:rPr>
          <w:rFonts w:ascii="Times New Roman" w:hAnsi="Times New Roman" w:cs="Times New Roman"/>
          <w:sz w:val="26"/>
          <w:szCs w:val="26"/>
        </w:rPr>
        <w:lastRenderedPageBreak/>
        <w:t>настоящим регламентом, каждая из которых соответствует одной категории (признаку) предоставления муниципальной услуги.</w:t>
      </w: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Идентификаторы категорий (признаков) заявителей приведены в Приложении к настоящему Административному регламенту (таблица № 1).</w:t>
      </w:r>
    </w:p>
    <w:p w:rsidR="00DF51E7" w:rsidRPr="002E59AF" w:rsidRDefault="00DF51E7">
      <w:pPr>
        <w:pStyle w:val="af3"/>
        <w:spacing w:after="0" w:line="240" w:lineRule="auto"/>
        <w:jc w:val="center"/>
        <w:rPr>
          <w:rFonts w:ascii="Times New Roman" w:hAnsi="Times New Roman" w:cs="Times New Roman"/>
          <w:sz w:val="26"/>
          <w:szCs w:val="26"/>
        </w:rPr>
      </w:pPr>
    </w:p>
    <w:p w:rsidR="00DF51E7" w:rsidRPr="002E59AF" w:rsidRDefault="00A2538D">
      <w:pPr>
        <w:pStyle w:val="af3"/>
        <w:spacing w:after="0" w:line="240" w:lineRule="auto"/>
        <w:jc w:val="center"/>
        <w:rPr>
          <w:rFonts w:ascii="Times New Roman" w:hAnsi="Times New Roman" w:cs="Times New Roman"/>
          <w:sz w:val="26"/>
          <w:szCs w:val="26"/>
        </w:rPr>
      </w:pPr>
      <w:r w:rsidRPr="002E59AF">
        <w:rPr>
          <w:rFonts w:ascii="Times New Roman" w:hAnsi="Times New Roman" w:cs="Times New Roman"/>
          <w:sz w:val="26"/>
          <w:szCs w:val="26"/>
        </w:rPr>
        <w:t>3.3. Прием, запроса и документов и(или) информации, необходимых для предоставления муниципальной услуги</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и документов приведены в Приложении к настоящему Административному регламенту (таблица № 2).</w:t>
      </w:r>
    </w:p>
    <w:p w:rsidR="00DF51E7" w:rsidRPr="002E59AF" w:rsidRDefault="00A2538D">
      <w:pPr>
        <w:tabs>
          <w:tab w:val="left" w:pos="980"/>
        </w:tabs>
        <w:spacing w:after="0" w:line="240" w:lineRule="auto"/>
        <w:jc w:val="both"/>
        <w:rPr>
          <w:rFonts w:ascii="Times New Roman" w:hAnsi="Times New Roman" w:cs="Times New Roman"/>
          <w:sz w:val="26"/>
          <w:szCs w:val="26"/>
        </w:rPr>
      </w:pPr>
      <w:r w:rsidRPr="002E59AF">
        <w:rPr>
          <w:rFonts w:ascii="Times New Roman" w:hAnsi="Times New Roman" w:cs="Times New Roman"/>
          <w:b/>
          <w:sz w:val="26"/>
          <w:szCs w:val="26"/>
        </w:rPr>
        <w:tab/>
      </w:r>
      <w:r w:rsidRPr="002E59AF">
        <w:rPr>
          <w:rFonts w:ascii="Times New Roman" w:hAnsi="Times New Roman" w:cs="Times New Roman"/>
          <w:sz w:val="26"/>
          <w:szCs w:val="26"/>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При предоставлении муниципальной услуги в электронной форме идентификация и аутентификация могут осуществляться посредством:</w:t>
      </w: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2) информационных технологий, предусмотренных статьями 9, 10 и 14 Федерального закона № 572-ФЗ.</w:t>
      </w: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При предоставлении документов представителем заявителя установление личности (идентификации) осуществляется посредством предъявления документа, удостоверяющего личность представителя и доверенности, подтверждающей полномочия представителя заявителя, заверенную нотариально или подписью руководителя юридического  лица или индивидуального предпринимателя и его печатью (при наличии).</w:t>
      </w: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Основания для принятия решения об отказе в приеме запроса и документов и(или) информации приведены в приложении к настоящему регламенту (таблица № 3).</w:t>
      </w: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t>Возможность приема органом местного самоуправления, предоставляющим муниципальную услугу, или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DF51E7" w:rsidRPr="002E59AF" w:rsidRDefault="00A2538D">
      <w:pPr>
        <w:spacing w:after="0" w:line="240" w:lineRule="auto"/>
        <w:ind w:firstLine="708"/>
        <w:jc w:val="both"/>
        <w:rPr>
          <w:rFonts w:ascii="Times New Roman" w:hAnsi="Times New Roman" w:cs="Times New Roman"/>
          <w:sz w:val="26"/>
          <w:szCs w:val="26"/>
        </w:rPr>
      </w:pPr>
      <w:r w:rsidRPr="002E59AF">
        <w:rPr>
          <w:rFonts w:ascii="Times New Roman" w:hAnsi="Times New Roman" w:cs="Times New Roman"/>
          <w:sz w:val="26"/>
          <w:szCs w:val="26"/>
        </w:rPr>
        <w:lastRenderedPageBreak/>
        <w:t>Срок регистрации заявления и документов и (или) информации, необходимых для предоставления муниципальной услуги, в органе местного самоуправления, предоставляющем муниципальную услугу, или в многофункциональном центре составляет:</w:t>
      </w:r>
    </w:p>
    <w:p w:rsidR="00DF51E7" w:rsidRPr="002E59AF" w:rsidRDefault="00A2538D">
      <w:pPr>
        <w:tabs>
          <w:tab w:val="left" w:pos="920"/>
        </w:tabs>
        <w:spacing w:after="0" w:line="240" w:lineRule="auto"/>
        <w:jc w:val="both"/>
        <w:rPr>
          <w:rFonts w:ascii="Times New Roman" w:hAnsi="Times New Roman" w:cs="Times New Roman"/>
          <w:sz w:val="26"/>
          <w:szCs w:val="26"/>
        </w:rPr>
      </w:pPr>
      <w:r w:rsidRPr="002E59AF">
        <w:rPr>
          <w:rFonts w:ascii="Times New Roman" w:hAnsi="Times New Roman" w:cs="Times New Roman"/>
          <w:sz w:val="26"/>
          <w:szCs w:val="26"/>
        </w:rPr>
        <w:tab/>
        <w:t>при личном обращении в орган местного самоуправления, при направлении заявления почтовой связью, при направлении заявления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w:t>
      </w:r>
    </w:p>
    <w:p w:rsidR="00DF51E7" w:rsidRPr="002E59AF" w:rsidRDefault="00A2538D">
      <w:pPr>
        <w:spacing w:after="0" w:line="240" w:lineRule="auto"/>
        <w:jc w:val="both"/>
        <w:rPr>
          <w:rFonts w:ascii="Times New Roman" w:hAnsi="Times New Roman" w:cs="Times New Roman"/>
          <w:sz w:val="26"/>
          <w:szCs w:val="26"/>
        </w:rPr>
      </w:pPr>
      <w:r w:rsidRPr="002E59AF">
        <w:rPr>
          <w:rFonts w:ascii="Times New Roman" w:hAnsi="Times New Roman" w:cs="Times New Roman"/>
          <w:sz w:val="26"/>
          <w:szCs w:val="26"/>
        </w:rPr>
        <w:tab/>
        <w:t>при направлении запроса из многофункционального центра в уполномоченный орган на бумажном носителе – в день передачи документов.</w:t>
      </w:r>
    </w:p>
    <w:p w:rsidR="00DF51E7" w:rsidRPr="002E59AF" w:rsidRDefault="00DF51E7">
      <w:pPr>
        <w:spacing w:after="0" w:line="240" w:lineRule="auto"/>
        <w:jc w:val="both"/>
        <w:rPr>
          <w:rFonts w:ascii="Times New Roman" w:hAnsi="Times New Roman" w:cs="Times New Roman"/>
          <w:sz w:val="26"/>
          <w:szCs w:val="26"/>
        </w:rPr>
      </w:pPr>
    </w:p>
    <w:p w:rsidR="00DF51E7" w:rsidRPr="002E59AF" w:rsidRDefault="00A2538D">
      <w:pPr>
        <w:spacing w:after="0" w:line="240" w:lineRule="auto"/>
        <w:jc w:val="center"/>
        <w:rPr>
          <w:rFonts w:ascii="Times New Roman" w:hAnsi="Times New Roman" w:cs="Times New Roman"/>
          <w:sz w:val="26"/>
          <w:szCs w:val="26"/>
        </w:rPr>
      </w:pPr>
      <w:r w:rsidRPr="002E59AF">
        <w:rPr>
          <w:rFonts w:ascii="Times New Roman" w:hAnsi="Times New Roman" w:cs="Times New Roman"/>
          <w:sz w:val="26"/>
          <w:szCs w:val="26"/>
        </w:rPr>
        <w:t>3.4. Межведомственное информационное взаимодействие</w:t>
      </w:r>
    </w:p>
    <w:p w:rsidR="00DF51E7" w:rsidRPr="002E59AF" w:rsidRDefault="00DF51E7">
      <w:pPr>
        <w:pStyle w:val="af3"/>
        <w:spacing w:after="0" w:line="240" w:lineRule="auto"/>
        <w:ind w:left="0" w:firstLine="709"/>
        <w:jc w:val="both"/>
        <w:rPr>
          <w:rFonts w:ascii="Times New Roman" w:hAnsi="Times New Roman" w:cs="Times New Roman"/>
          <w:sz w:val="26"/>
          <w:szCs w:val="26"/>
        </w:rPr>
      </w:pPr>
    </w:p>
    <w:p w:rsidR="00DF51E7" w:rsidRPr="002E59AF" w:rsidRDefault="00A2538D">
      <w:pPr>
        <w:pStyle w:val="af3"/>
        <w:spacing w:after="0" w:line="240" w:lineRule="auto"/>
        <w:ind w:left="0" w:firstLine="709"/>
        <w:jc w:val="both"/>
        <w:rPr>
          <w:rFonts w:ascii="Times New Roman" w:hAnsi="Times New Roman" w:cs="Times New Roman"/>
          <w:sz w:val="26"/>
          <w:szCs w:val="26"/>
        </w:rPr>
      </w:pPr>
      <w:r w:rsidRPr="002E59AF">
        <w:rPr>
          <w:rFonts w:ascii="Times New Roman" w:hAnsi="Times New Roman" w:cs="Times New Roman"/>
          <w:sz w:val="26"/>
          <w:szCs w:val="26"/>
        </w:rPr>
        <w:t>При предоставлении муниципальной услуги орган местного самоуправления взаимодействует посредством федеральной государственной информационной системы «Единая система межведомственного электронного взаимодействия» межведомственных информационных запросов с:</w:t>
      </w:r>
    </w:p>
    <w:p w:rsidR="00DF51E7" w:rsidRPr="002E59AF" w:rsidRDefault="00A2538D">
      <w:pPr>
        <w:pStyle w:val="af3"/>
        <w:spacing w:after="0" w:line="240" w:lineRule="auto"/>
        <w:ind w:left="0" w:firstLine="709"/>
        <w:jc w:val="both"/>
        <w:rPr>
          <w:rFonts w:ascii="Times New Roman" w:hAnsi="Times New Roman" w:cs="Times New Roman"/>
          <w:sz w:val="26"/>
          <w:szCs w:val="26"/>
        </w:rPr>
      </w:pPr>
      <w:r w:rsidRPr="002E59AF">
        <w:rPr>
          <w:rFonts w:ascii="Times New Roman" w:hAnsi="Times New Roman" w:cs="Times New Roman"/>
          <w:sz w:val="26"/>
          <w:szCs w:val="26"/>
        </w:rPr>
        <w:t>Федеральной налоговой службой для подтверждения принадлежности заявителя к категории юридических лиц или индивидуальных предпринимателей, зарегистрированных на территории Российской Федерации;</w:t>
      </w:r>
    </w:p>
    <w:p w:rsidR="00DF51E7" w:rsidRPr="00E90621" w:rsidRDefault="00A2538D" w:rsidP="00E90621">
      <w:pPr>
        <w:pStyle w:val="af3"/>
        <w:spacing w:after="0" w:line="240" w:lineRule="auto"/>
        <w:ind w:left="0" w:firstLine="709"/>
        <w:jc w:val="both"/>
        <w:rPr>
          <w:rFonts w:ascii="Times New Roman" w:hAnsi="Times New Roman" w:cs="Times New Roman"/>
          <w:sz w:val="26"/>
          <w:szCs w:val="26"/>
        </w:rPr>
      </w:pPr>
      <w:r w:rsidRPr="002E59AF">
        <w:rPr>
          <w:rFonts w:ascii="Times New Roman" w:hAnsi="Times New Roman" w:cs="Times New Roman"/>
          <w:sz w:val="26"/>
          <w:szCs w:val="26"/>
        </w:rPr>
        <w:t>Федеральной службой государственной регистрации, кадастра и картографии для подтверждения сведений из Единого государственного реестра недвижимости о земельном участке.</w:t>
      </w:r>
    </w:p>
    <w:p w:rsidR="00DF51E7" w:rsidRPr="002E59AF" w:rsidRDefault="00DF51E7">
      <w:pPr>
        <w:pStyle w:val="af3"/>
        <w:spacing w:after="0" w:line="240" w:lineRule="auto"/>
        <w:ind w:left="0" w:firstLine="709"/>
        <w:jc w:val="both"/>
        <w:rPr>
          <w:rFonts w:ascii="Times New Roman" w:hAnsi="Times New Roman" w:cs="Times New Roman"/>
          <w:sz w:val="26"/>
          <w:szCs w:val="26"/>
        </w:rPr>
      </w:pPr>
    </w:p>
    <w:p w:rsidR="00DF51E7" w:rsidRPr="002E59AF" w:rsidRDefault="00A2538D">
      <w:pPr>
        <w:spacing w:after="0" w:line="240" w:lineRule="auto"/>
        <w:ind w:firstLine="708"/>
        <w:jc w:val="center"/>
        <w:rPr>
          <w:rFonts w:ascii="Times New Roman" w:hAnsi="Times New Roman" w:cs="Times New Roman"/>
          <w:sz w:val="26"/>
          <w:szCs w:val="26"/>
        </w:rPr>
      </w:pPr>
      <w:r w:rsidRPr="002E59AF">
        <w:rPr>
          <w:rFonts w:ascii="Times New Roman" w:hAnsi="Times New Roman" w:cs="Times New Roman"/>
          <w:sz w:val="26"/>
          <w:szCs w:val="26"/>
        </w:rPr>
        <w:t>3.5. Принятие решения о предоставлении (отказе в предоставлении) муниципальной услуги.</w:t>
      </w:r>
    </w:p>
    <w:p w:rsidR="00DF51E7" w:rsidRPr="002E59AF" w:rsidRDefault="00DF51E7">
      <w:pPr>
        <w:pStyle w:val="af3"/>
        <w:spacing w:after="0" w:line="240" w:lineRule="auto"/>
        <w:ind w:left="0" w:firstLine="709"/>
        <w:jc w:val="both"/>
        <w:rPr>
          <w:rFonts w:ascii="Times New Roman" w:hAnsi="Times New Roman" w:cs="Times New Roman"/>
          <w:sz w:val="26"/>
          <w:szCs w:val="26"/>
        </w:rPr>
      </w:pPr>
    </w:p>
    <w:p w:rsidR="00DF51E7" w:rsidRPr="002E59AF" w:rsidRDefault="00A2538D">
      <w:pPr>
        <w:pStyle w:val="af3"/>
        <w:spacing w:after="0" w:line="240" w:lineRule="auto"/>
        <w:ind w:left="0" w:firstLine="709"/>
        <w:jc w:val="both"/>
        <w:rPr>
          <w:rFonts w:ascii="Times New Roman" w:hAnsi="Times New Roman" w:cs="Times New Roman"/>
          <w:sz w:val="26"/>
          <w:szCs w:val="26"/>
        </w:rPr>
      </w:pPr>
      <w:r w:rsidRPr="002E59AF">
        <w:rPr>
          <w:rFonts w:ascii="Times New Roman" w:hAnsi="Times New Roman" w:cs="Times New Roman"/>
          <w:sz w:val="26"/>
          <w:szCs w:val="26"/>
        </w:rPr>
        <w:t>Основания для отказа в предоставлении муниципальной услуги приведены в Приложении к настоящему Административному регламенту (таблица № 3).</w:t>
      </w:r>
    </w:p>
    <w:p w:rsidR="00DF51E7" w:rsidRPr="002E59AF" w:rsidRDefault="00A2538D">
      <w:pPr>
        <w:pStyle w:val="af3"/>
        <w:spacing w:after="0" w:line="240" w:lineRule="auto"/>
        <w:ind w:left="0" w:firstLine="709"/>
        <w:jc w:val="both"/>
        <w:rPr>
          <w:rFonts w:ascii="Times New Roman" w:hAnsi="Times New Roman" w:cs="Times New Roman"/>
          <w:sz w:val="26"/>
          <w:szCs w:val="26"/>
        </w:rPr>
      </w:pPr>
      <w:r w:rsidRPr="002E59AF">
        <w:rPr>
          <w:rFonts w:ascii="Times New Roman" w:hAnsi="Times New Roman" w:cs="Times New Roman"/>
          <w:sz w:val="26"/>
          <w:szCs w:val="26"/>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органом местного самоуправления всех сведений, необходимых для принятия решения.</w:t>
      </w:r>
    </w:p>
    <w:p w:rsidR="00DF51E7" w:rsidRPr="002E59AF" w:rsidRDefault="00DF51E7">
      <w:pPr>
        <w:pStyle w:val="af3"/>
        <w:spacing w:after="0" w:line="240" w:lineRule="auto"/>
        <w:ind w:left="0" w:firstLine="709"/>
        <w:jc w:val="both"/>
        <w:rPr>
          <w:rFonts w:ascii="Times New Roman" w:hAnsi="Times New Roman" w:cs="Times New Roman"/>
          <w:sz w:val="26"/>
          <w:szCs w:val="26"/>
        </w:rPr>
      </w:pPr>
    </w:p>
    <w:p w:rsidR="00DF51E7" w:rsidRPr="002E59AF" w:rsidRDefault="00A2538D">
      <w:pPr>
        <w:pStyle w:val="af3"/>
        <w:spacing w:after="0" w:line="240" w:lineRule="auto"/>
        <w:ind w:left="0" w:firstLine="709"/>
        <w:jc w:val="center"/>
        <w:rPr>
          <w:rFonts w:ascii="Times New Roman" w:hAnsi="Times New Roman" w:cs="Times New Roman"/>
          <w:sz w:val="26"/>
          <w:szCs w:val="26"/>
        </w:rPr>
      </w:pPr>
      <w:r w:rsidRPr="002E59AF">
        <w:rPr>
          <w:rFonts w:ascii="Times New Roman" w:hAnsi="Times New Roman" w:cs="Times New Roman"/>
          <w:sz w:val="26"/>
          <w:szCs w:val="26"/>
        </w:rPr>
        <w:t>3.6. Предоставление  результата муниципальной услуги.</w:t>
      </w:r>
    </w:p>
    <w:p w:rsidR="00DF51E7" w:rsidRPr="002E59AF" w:rsidRDefault="00DF51E7">
      <w:pPr>
        <w:spacing w:after="0" w:line="240" w:lineRule="auto"/>
        <w:ind w:firstLine="709"/>
        <w:jc w:val="both"/>
        <w:rPr>
          <w:rFonts w:ascii="Times New Roman" w:hAnsi="Times New Roman" w:cs="Times New Roman"/>
          <w:sz w:val="26"/>
          <w:szCs w:val="26"/>
        </w:rPr>
      </w:pP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Решение о предоставлении (об отказе в предоставлении) муниципальной услуги, направляется в форме электронного документа, подписанного усиленной квалифицированной электронной подписью посредством Единого портала в срок, не превышающий два рабочих дня со дня принятия решения о предоставлении муниципальной услуги.</w:t>
      </w:r>
    </w:p>
    <w:p w:rsidR="00DF51E7" w:rsidRPr="002E59AF" w:rsidRDefault="00A2538D">
      <w:pPr>
        <w:spacing w:after="0" w:line="240" w:lineRule="auto"/>
        <w:ind w:firstLine="709"/>
        <w:jc w:val="both"/>
        <w:rPr>
          <w:rFonts w:ascii="Times New Roman" w:hAnsi="Times New Roman" w:cs="Times New Roman"/>
          <w:sz w:val="26"/>
          <w:szCs w:val="26"/>
        </w:rPr>
      </w:pPr>
      <w:r w:rsidRPr="002E59AF">
        <w:rPr>
          <w:rFonts w:ascii="Times New Roman" w:hAnsi="Times New Roman" w:cs="Times New Roman"/>
          <w:sz w:val="26"/>
          <w:szCs w:val="26"/>
        </w:rPr>
        <w:t>Решение о предоставлении (об отказе в предоставлении) муниципальной услуги, направляется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ОМСУ, посредством почтового отправления в соответствии со способом, указанным в заявлении.</w:t>
      </w:r>
    </w:p>
    <w:p w:rsidR="00DF51E7" w:rsidRPr="002E59AF" w:rsidRDefault="00A2538D">
      <w:pPr>
        <w:tabs>
          <w:tab w:val="left" w:pos="1050"/>
        </w:tabs>
        <w:spacing w:after="0" w:line="240" w:lineRule="auto"/>
        <w:ind w:firstLine="709"/>
        <w:jc w:val="both"/>
        <w:rPr>
          <w:rFonts w:ascii="Times New Roman" w:hAnsi="Times New Roman" w:cs="Times New Roman"/>
          <w:sz w:val="26"/>
          <w:szCs w:val="26"/>
          <w:highlight w:val="white"/>
        </w:rPr>
      </w:pPr>
      <w:r w:rsidRPr="002E59AF">
        <w:rPr>
          <w:rFonts w:ascii="Times New Roman" w:hAnsi="Times New Roman" w:cs="Times New Roman"/>
          <w:sz w:val="26"/>
          <w:szCs w:val="26"/>
          <w:highlight w:val="white"/>
        </w:rPr>
        <w:t xml:space="preserve">Возможность предоставления органом местного самоуправления или многофункциональным центром результата муниципальной услуги по выбору заявителя независимо от его места жительства либо места </w:t>
      </w:r>
      <w:r w:rsidR="00873AA4" w:rsidRPr="002E59AF">
        <w:rPr>
          <w:rFonts w:ascii="Times New Roman" w:hAnsi="Times New Roman" w:cs="Times New Roman"/>
          <w:sz w:val="26"/>
          <w:szCs w:val="26"/>
          <w:highlight w:val="white"/>
        </w:rPr>
        <w:t>пребывания,</w:t>
      </w:r>
      <w:r w:rsidRPr="002E59AF">
        <w:rPr>
          <w:rFonts w:ascii="Times New Roman" w:hAnsi="Times New Roman" w:cs="Times New Roman"/>
          <w:sz w:val="26"/>
          <w:szCs w:val="26"/>
          <w:highlight w:val="white"/>
        </w:rPr>
        <w:t xml:space="preserve"> либо места нахождения не предусмотрена.</w:t>
      </w:r>
    </w:p>
    <w:p w:rsidR="00DF51E7" w:rsidRPr="002E59AF" w:rsidRDefault="00DF51E7">
      <w:pPr>
        <w:spacing w:after="0" w:line="240" w:lineRule="auto"/>
        <w:ind w:firstLine="708"/>
        <w:rPr>
          <w:rFonts w:ascii="Times New Roman" w:hAnsi="Times New Roman" w:cs="Times New Roman"/>
          <w:sz w:val="26"/>
          <w:szCs w:val="26"/>
        </w:rPr>
      </w:pPr>
    </w:p>
    <w:p w:rsidR="00DF51E7" w:rsidRPr="002E59AF" w:rsidRDefault="00A2538D">
      <w:pPr>
        <w:spacing w:after="0" w:line="240" w:lineRule="auto"/>
        <w:jc w:val="center"/>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lastRenderedPageBreak/>
        <w:t>3.7. Процедура оценки сведений о заявителе</w:t>
      </w:r>
    </w:p>
    <w:p w:rsidR="00DF51E7" w:rsidRPr="002E59AF" w:rsidRDefault="00A2538D">
      <w:pPr>
        <w:spacing w:after="0" w:line="240" w:lineRule="auto"/>
        <w:ind w:firstLine="709"/>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 xml:space="preserve"> </w:t>
      </w:r>
    </w:p>
    <w:p w:rsidR="00DF51E7" w:rsidRPr="002E59AF" w:rsidRDefault="00A2538D">
      <w:pPr>
        <w:spacing w:after="0" w:line="240" w:lineRule="auto"/>
        <w:ind w:firstLine="709"/>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 xml:space="preserve">В целях предоставления муниципальной услуги орган местного самоуправления организует выезд членов комиссии органа местного самоуправления для осмотра зеленых насаждений (далее члены комиссии) на указанный в заявлении земельный участок. По результатам обследования составляется акт обследования. </w:t>
      </w:r>
    </w:p>
    <w:p w:rsidR="00DF51E7" w:rsidRPr="002E59AF" w:rsidRDefault="00A2538D">
      <w:pPr>
        <w:spacing w:after="0" w:line="240" w:lineRule="auto"/>
        <w:ind w:firstLine="709"/>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Обследование зеленых насаждений, заявленных к сносу (пересадке) и составление акта производятся с участием заявителя (представителя заявителя).</w:t>
      </w:r>
    </w:p>
    <w:p w:rsidR="00DF51E7" w:rsidRPr="002E59AF" w:rsidRDefault="00A2538D">
      <w:pPr>
        <w:spacing w:after="0" w:line="240" w:lineRule="auto"/>
        <w:ind w:firstLine="709"/>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В акте указываются наименование, количество, состояние, диаметр ствола, порода зеленых насаждений, заявленных к сносу (пересадке), а также вывод о возможности либо невозможности сноса (пересадки) зеленых насаждений. При пересадке указывается место пересадки зеленых насаждений. Члены комиссии вправе рекомендовать обрезку зеленых насаждений.</w:t>
      </w:r>
    </w:p>
    <w:p w:rsidR="00DF51E7" w:rsidRPr="002E59AF" w:rsidRDefault="00A2538D">
      <w:pPr>
        <w:spacing w:after="0" w:line="240" w:lineRule="auto"/>
        <w:ind w:firstLine="709"/>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Члены комиссии, участвующие в осмотре состояния зеленых насаждений, подписывают акт осмотра зеленых насаждений.</w:t>
      </w:r>
    </w:p>
    <w:p w:rsidR="00DF51E7" w:rsidRPr="002E59AF" w:rsidRDefault="00A2538D">
      <w:pPr>
        <w:spacing w:after="0" w:line="240" w:lineRule="auto"/>
        <w:ind w:firstLine="709"/>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Акт составляется в двух экземплярах, один из которых передается заявителю.</w:t>
      </w:r>
    </w:p>
    <w:p w:rsidR="00DF51E7" w:rsidRPr="002E59AF" w:rsidRDefault="00A2538D">
      <w:pPr>
        <w:spacing w:after="0" w:line="240" w:lineRule="auto"/>
        <w:ind w:firstLine="709"/>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В случае если в ходе непосредственного обследования состояния зеленых насаждений, заявленных к сносу (пересадке), сделан вывод о возможности их сноса (пересадки), в установленном порядке производится начисление компенсационной стоимости зеленых насаждений, заявленных к сносу (пересадке) (далее – Начисление компенсационной стоимости).</w:t>
      </w:r>
    </w:p>
    <w:p w:rsidR="00DF51E7" w:rsidRPr="002E59AF" w:rsidRDefault="00A2538D">
      <w:pPr>
        <w:spacing w:after="0" w:line="240" w:lineRule="auto"/>
        <w:ind w:firstLine="709"/>
        <w:jc w:val="both"/>
        <w:rPr>
          <w:rFonts w:ascii="Times New Roman" w:eastAsia="Times New Roman" w:hAnsi="Times New Roman" w:cs="Times New Roman"/>
          <w:sz w:val="26"/>
          <w:szCs w:val="26"/>
          <w:highlight w:val="white"/>
        </w:rPr>
      </w:pPr>
      <w:r w:rsidRPr="002E59AF">
        <w:rPr>
          <w:rFonts w:ascii="Times New Roman" w:eastAsia="Times New Roman" w:hAnsi="Times New Roman" w:cs="Times New Roman"/>
          <w:sz w:val="26"/>
          <w:szCs w:val="26"/>
          <w:lang w:eastAsia="ru-RU"/>
        </w:rPr>
        <w:t xml:space="preserve">В данном случае оплата компенсационной стоимости является обязательной. Заявитель </w:t>
      </w:r>
      <w:r w:rsidRPr="002E59AF">
        <w:rPr>
          <w:rFonts w:ascii="Times New Roman" w:eastAsia="Times New Roman" w:hAnsi="Times New Roman" w:cs="Times New Roman"/>
          <w:sz w:val="26"/>
          <w:szCs w:val="26"/>
          <w:highlight w:val="white"/>
          <w:lang w:eastAsia="ru-RU"/>
        </w:rPr>
        <w:t xml:space="preserve">в течение 6 рабочих </w:t>
      </w:r>
      <w:r w:rsidRPr="00E90621">
        <w:rPr>
          <w:rFonts w:ascii="Times New Roman" w:eastAsia="Times New Roman" w:hAnsi="Times New Roman" w:cs="Times New Roman"/>
          <w:sz w:val="26"/>
          <w:szCs w:val="26"/>
          <w:lang w:eastAsia="ru-RU"/>
        </w:rPr>
        <w:t xml:space="preserve">дней </w:t>
      </w:r>
      <w:r w:rsidRPr="00E90621">
        <w:rPr>
          <w:rFonts w:ascii="Times New Roman" w:eastAsia="Times New Roman" w:hAnsi="Times New Roman" w:cs="Times New Roman"/>
          <w:color w:val="212121"/>
          <w:sz w:val="26"/>
          <w:szCs w:val="26"/>
        </w:rPr>
        <w:t>с даты получения акта осмотра зеленых насаждений </w:t>
      </w:r>
      <w:r w:rsidRPr="002E59AF">
        <w:rPr>
          <w:rFonts w:ascii="Times New Roman" w:eastAsia="Times New Roman" w:hAnsi="Times New Roman" w:cs="Times New Roman"/>
          <w:sz w:val="26"/>
          <w:szCs w:val="26"/>
          <w:highlight w:val="white"/>
          <w:lang w:eastAsia="ru-RU"/>
        </w:rPr>
        <w:t>обязан оплатить компенсационную стоимость зеленых насаждений в соответствии с Начислением компенсационной стоимости.</w:t>
      </w:r>
    </w:p>
    <w:p w:rsidR="00DF51E7" w:rsidRPr="002E59AF" w:rsidRDefault="00A2538D">
      <w:pPr>
        <w:spacing w:after="0" w:line="240" w:lineRule="auto"/>
        <w:ind w:firstLine="709"/>
        <w:jc w:val="both"/>
        <w:rPr>
          <w:rFonts w:ascii="Times New Roman" w:eastAsia="Times New Roman" w:hAnsi="Times New Roman" w:cs="Times New Roman"/>
          <w:sz w:val="26"/>
          <w:szCs w:val="26"/>
          <w:lang w:eastAsia="ru-RU"/>
        </w:rPr>
      </w:pPr>
      <w:r w:rsidRPr="002E59AF">
        <w:rPr>
          <w:rFonts w:ascii="Times New Roman" w:eastAsia="Times New Roman" w:hAnsi="Times New Roman" w:cs="Times New Roman"/>
          <w:sz w:val="26"/>
          <w:szCs w:val="26"/>
          <w:lang w:eastAsia="ru-RU"/>
        </w:rPr>
        <w:t>Разрешение на право вырубки зеленых насаждений направляется заявителю после подтверждения факта оплаты компенсационной стоимости зеленых насаждений.</w:t>
      </w:r>
    </w:p>
    <w:p w:rsidR="00DF51E7" w:rsidRPr="002E59AF" w:rsidRDefault="00DF51E7">
      <w:pPr>
        <w:spacing w:after="0" w:line="240" w:lineRule="auto"/>
        <w:ind w:firstLine="708"/>
        <w:jc w:val="both"/>
        <w:rPr>
          <w:rFonts w:ascii="Times New Roman" w:hAnsi="Times New Roman" w:cs="Times New Roman"/>
          <w:sz w:val="26"/>
          <w:szCs w:val="26"/>
        </w:rPr>
      </w:pPr>
    </w:p>
    <w:p w:rsidR="00DF51E7" w:rsidRPr="002E59AF" w:rsidRDefault="00A2538D">
      <w:pPr>
        <w:spacing w:after="0" w:line="240" w:lineRule="auto"/>
        <w:jc w:val="center"/>
        <w:rPr>
          <w:rFonts w:ascii="Times New Roman" w:hAnsi="Times New Roman" w:cs="Times New Roman"/>
          <w:b/>
          <w:sz w:val="26"/>
          <w:szCs w:val="26"/>
        </w:rPr>
      </w:pPr>
      <w:r w:rsidRPr="002E59AF">
        <w:rPr>
          <w:rFonts w:ascii="Times New Roman" w:hAnsi="Times New Roman" w:cs="Times New Roman"/>
          <w:b/>
          <w:sz w:val="26"/>
          <w:szCs w:val="26"/>
        </w:rPr>
        <w:t>4. Способы информирования заявителя об изменении статуса рассмотрения запроса о предоставлении муниципальной услуги</w:t>
      </w:r>
    </w:p>
    <w:p w:rsidR="00DF51E7" w:rsidRPr="002E59AF" w:rsidRDefault="00DF51E7">
      <w:pPr>
        <w:pStyle w:val="af3"/>
        <w:spacing w:after="0" w:line="240" w:lineRule="auto"/>
        <w:ind w:left="0"/>
        <w:rPr>
          <w:rFonts w:ascii="Times New Roman" w:hAnsi="Times New Roman" w:cs="Times New Roman"/>
          <w:sz w:val="26"/>
          <w:szCs w:val="26"/>
        </w:rPr>
      </w:pPr>
    </w:p>
    <w:p w:rsidR="00DF51E7" w:rsidRPr="002E59AF" w:rsidRDefault="00A2538D">
      <w:pPr>
        <w:tabs>
          <w:tab w:val="left" w:pos="600"/>
        </w:tabs>
        <w:spacing w:after="0" w:line="240" w:lineRule="auto"/>
        <w:jc w:val="both"/>
        <w:rPr>
          <w:rFonts w:ascii="Times New Roman" w:hAnsi="Times New Roman" w:cs="Times New Roman"/>
          <w:sz w:val="26"/>
          <w:szCs w:val="26"/>
        </w:rPr>
      </w:pPr>
      <w:r w:rsidRPr="002E59AF">
        <w:rPr>
          <w:rFonts w:ascii="Times New Roman" w:hAnsi="Times New Roman" w:cs="Times New Roman"/>
          <w:b/>
          <w:sz w:val="26"/>
          <w:szCs w:val="26"/>
        </w:rPr>
        <w:tab/>
      </w:r>
      <w:r w:rsidRPr="002E59AF">
        <w:rPr>
          <w:rFonts w:ascii="Times New Roman" w:hAnsi="Times New Roman" w:cs="Times New Roman"/>
          <w:sz w:val="26"/>
          <w:szCs w:val="26"/>
        </w:rPr>
        <w:t>Перечень способов информирования заявителя об изменении статуса рассмотрения заявления:</w:t>
      </w:r>
    </w:p>
    <w:p w:rsidR="00DF51E7" w:rsidRPr="002E59AF" w:rsidRDefault="00A2538D">
      <w:pPr>
        <w:tabs>
          <w:tab w:val="left" w:pos="600"/>
        </w:tabs>
        <w:spacing w:after="0" w:line="240" w:lineRule="auto"/>
        <w:jc w:val="both"/>
        <w:rPr>
          <w:rFonts w:ascii="Times New Roman" w:hAnsi="Times New Roman" w:cs="Times New Roman"/>
          <w:sz w:val="26"/>
          <w:szCs w:val="26"/>
        </w:rPr>
      </w:pPr>
      <w:r w:rsidRPr="002E59AF">
        <w:rPr>
          <w:rFonts w:ascii="Times New Roman" w:hAnsi="Times New Roman" w:cs="Times New Roman"/>
          <w:sz w:val="26"/>
          <w:szCs w:val="26"/>
        </w:rPr>
        <w:tab/>
        <w:t xml:space="preserve"> посредством Единого портала.</w:t>
      </w:r>
    </w:p>
    <w:p w:rsidR="00DF51E7" w:rsidRPr="002E59AF" w:rsidRDefault="00A2538D">
      <w:pPr>
        <w:tabs>
          <w:tab w:val="left" w:pos="600"/>
        </w:tabs>
        <w:spacing w:after="0" w:line="240" w:lineRule="auto"/>
        <w:jc w:val="both"/>
        <w:rPr>
          <w:rFonts w:ascii="Times New Roman" w:hAnsi="Times New Roman" w:cs="Times New Roman"/>
          <w:sz w:val="26"/>
          <w:szCs w:val="26"/>
        </w:rPr>
      </w:pPr>
      <w:r w:rsidRPr="002E59AF">
        <w:rPr>
          <w:rFonts w:ascii="Times New Roman" w:hAnsi="Times New Roman" w:cs="Times New Roman"/>
          <w:sz w:val="26"/>
          <w:szCs w:val="26"/>
        </w:rPr>
        <w:tab/>
      </w:r>
    </w:p>
    <w:p w:rsidR="00DF51E7" w:rsidRPr="002E59AF" w:rsidRDefault="00DF51E7">
      <w:pPr>
        <w:spacing w:after="0" w:line="240" w:lineRule="auto"/>
        <w:jc w:val="center"/>
        <w:rPr>
          <w:rFonts w:ascii="Times New Roman" w:hAnsi="Times New Roman" w:cs="Times New Roman"/>
          <w:b/>
          <w:sz w:val="26"/>
          <w:szCs w:val="26"/>
        </w:rPr>
      </w:pPr>
    </w:p>
    <w:p w:rsidR="00DF51E7" w:rsidRDefault="00DF51E7">
      <w:pPr>
        <w:spacing w:after="0" w:line="240" w:lineRule="auto"/>
        <w:jc w:val="center"/>
        <w:rPr>
          <w:rFonts w:ascii="Times New Roman" w:hAnsi="Times New Roman" w:cs="Times New Roman"/>
          <w:b/>
          <w:sz w:val="28"/>
          <w:szCs w:val="28"/>
        </w:rPr>
      </w:pPr>
    </w:p>
    <w:p w:rsidR="00DF51E7" w:rsidRDefault="00DF51E7">
      <w:pPr>
        <w:spacing w:after="0" w:line="240" w:lineRule="auto"/>
        <w:jc w:val="both"/>
        <w:rPr>
          <w:rFonts w:ascii="Times New Roman" w:hAnsi="Times New Roman" w:cs="Times New Roman"/>
          <w:color w:val="FF0000"/>
          <w:sz w:val="28"/>
          <w:szCs w:val="28"/>
        </w:rPr>
      </w:pPr>
    </w:p>
    <w:p w:rsidR="00DF51E7" w:rsidRDefault="00DF51E7">
      <w:pPr>
        <w:spacing w:after="0" w:line="240" w:lineRule="auto"/>
        <w:jc w:val="center"/>
        <w:rPr>
          <w:rFonts w:ascii="Times New Roman" w:hAnsi="Times New Roman" w:cs="Times New Roman"/>
          <w:b/>
          <w:sz w:val="28"/>
          <w:szCs w:val="28"/>
        </w:rPr>
      </w:pPr>
    </w:p>
    <w:p w:rsidR="00DF51E7" w:rsidRDefault="00DF51E7">
      <w:pPr>
        <w:spacing w:after="0" w:line="240" w:lineRule="auto"/>
        <w:jc w:val="center"/>
        <w:rPr>
          <w:rFonts w:ascii="Times New Roman" w:hAnsi="Times New Roman" w:cs="Times New Roman"/>
          <w:b/>
          <w:sz w:val="28"/>
          <w:szCs w:val="28"/>
        </w:rPr>
      </w:pPr>
    </w:p>
    <w:p w:rsidR="00DF51E7" w:rsidRDefault="00DF51E7">
      <w:pPr>
        <w:spacing w:after="0" w:line="240" w:lineRule="auto"/>
        <w:jc w:val="center"/>
        <w:rPr>
          <w:rFonts w:ascii="Times New Roman" w:hAnsi="Times New Roman" w:cs="Times New Roman"/>
          <w:b/>
          <w:sz w:val="28"/>
          <w:szCs w:val="28"/>
        </w:rPr>
      </w:pPr>
    </w:p>
    <w:p w:rsidR="00DF51E7" w:rsidRDefault="00DF51E7">
      <w:pPr>
        <w:spacing w:after="0" w:line="240" w:lineRule="auto"/>
        <w:jc w:val="center"/>
        <w:rPr>
          <w:rFonts w:ascii="Times New Roman" w:hAnsi="Times New Roman" w:cs="Times New Roman"/>
          <w:b/>
          <w:sz w:val="28"/>
          <w:szCs w:val="28"/>
        </w:rPr>
      </w:pPr>
    </w:p>
    <w:p w:rsidR="00DF51E7" w:rsidRDefault="00DF51E7">
      <w:pPr>
        <w:spacing w:after="0" w:line="240" w:lineRule="auto"/>
        <w:jc w:val="center"/>
        <w:rPr>
          <w:rFonts w:ascii="Times New Roman" w:hAnsi="Times New Roman" w:cs="Times New Roman"/>
          <w:b/>
          <w:sz w:val="28"/>
          <w:szCs w:val="28"/>
        </w:rPr>
      </w:pPr>
    </w:p>
    <w:p w:rsidR="00DF51E7" w:rsidRDefault="00DF51E7">
      <w:pPr>
        <w:spacing w:after="0" w:line="240" w:lineRule="auto"/>
        <w:jc w:val="center"/>
        <w:rPr>
          <w:rFonts w:ascii="Times New Roman" w:hAnsi="Times New Roman" w:cs="Times New Roman"/>
          <w:b/>
          <w:bCs/>
          <w:sz w:val="28"/>
          <w:szCs w:val="28"/>
        </w:rPr>
      </w:pPr>
    </w:p>
    <w:p w:rsidR="00DF51E7" w:rsidRDefault="00DF51E7">
      <w:pPr>
        <w:spacing w:after="0" w:line="240" w:lineRule="auto"/>
        <w:jc w:val="center"/>
        <w:rPr>
          <w:rFonts w:ascii="Times New Roman" w:hAnsi="Times New Roman" w:cs="Times New Roman"/>
          <w:b/>
          <w:bCs/>
          <w:sz w:val="28"/>
          <w:szCs w:val="28"/>
        </w:rPr>
      </w:pPr>
    </w:p>
    <w:p w:rsidR="00DF51E7" w:rsidRDefault="00DF51E7">
      <w:pPr>
        <w:spacing w:after="0" w:line="240" w:lineRule="auto"/>
        <w:jc w:val="center"/>
        <w:rPr>
          <w:rFonts w:ascii="Times New Roman" w:hAnsi="Times New Roman" w:cs="Times New Roman"/>
          <w:b/>
          <w:bCs/>
          <w:sz w:val="28"/>
          <w:szCs w:val="28"/>
        </w:rPr>
      </w:pPr>
    </w:p>
    <w:p w:rsidR="00DF51E7" w:rsidRDefault="00DF51E7">
      <w:pPr>
        <w:spacing w:after="0" w:line="240" w:lineRule="auto"/>
        <w:jc w:val="center"/>
        <w:rPr>
          <w:rFonts w:ascii="Times New Roman" w:hAnsi="Times New Roman" w:cs="Times New Roman"/>
          <w:b/>
          <w:bCs/>
          <w:sz w:val="28"/>
          <w:szCs w:val="28"/>
        </w:rPr>
      </w:pPr>
    </w:p>
    <w:p w:rsidR="00DF51E7" w:rsidRDefault="00DF51E7">
      <w:pPr>
        <w:spacing w:after="0" w:line="240" w:lineRule="auto"/>
        <w:jc w:val="center"/>
        <w:rPr>
          <w:rFonts w:ascii="Times New Roman" w:hAnsi="Times New Roman" w:cs="Times New Roman"/>
          <w:b/>
          <w:sz w:val="28"/>
          <w:szCs w:val="28"/>
        </w:rPr>
      </w:pPr>
    </w:p>
    <w:p w:rsidR="00DF51E7" w:rsidRDefault="00DF51E7">
      <w:pPr>
        <w:spacing w:after="0" w:line="240" w:lineRule="auto"/>
        <w:jc w:val="center"/>
        <w:rPr>
          <w:rFonts w:ascii="Times New Roman" w:hAnsi="Times New Roman" w:cs="Times New Roman"/>
          <w:b/>
          <w:sz w:val="28"/>
          <w:szCs w:val="28"/>
        </w:rPr>
      </w:pP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5366"/>
      </w:tblGrid>
      <w:tr w:rsidR="00DF51E7">
        <w:tc>
          <w:tcPr>
            <w:tcW w:w="2197" w:type="pct"/>
            <w:shd w:val="clear" w:color="auto" w:fill="auto"/>
          </w:tcPr>
          <w:p w:rsidR="00DF51E7" w:rsidRDefault="00DF51E7">
            <w:pPr>
              <w:rPr>
                <w:rFonts w:ascii="Times New Roman" w:hAnsi="Times New Roman" w:cs="Times New Roman"/>
                <w:sz w:val="28"/>
                <w:szCs w:val="28"/>
              </w:rPr>
            </w:pPr>
          </w:p>
        </w:tc>
        <w:tc>
          <w:tcPr>
            <w:tcW w:w="2803" w:type="pct"/>
            <w:shd w:val="clear" w:color="auto" w:fill="auto"/>
          </w:tcPr>
          <w:p w:rsidR="00E90621" w:rsidRDefault="00E90621" w:rsidP="00DF2466">
            <w:pPr>
              <w:rPr>
                <w:rFonts w:ascii="Times New Roman" w:hAnsi="Times New Roman" w:cs="Times New Roman"/>
                <w:caps/>
                <w:sz w:val="24"/>
                <w:szCs w:val="28"/>
              </w:rPr>
            </w:pPr>
          </w:p>
          <w:p w:rsidR="00DF51E7" w:rsidRPr="00E90621" w:rsidRDefault="00A2538D">
            <w:pPr>
              <w:jc w:val="right"/>
              <w:rPr>
                <w:rFonts w:ascii="Times New Roman" w:hAnsi="Times New Roman" w:cs="Times New Roman"/>
                <w:caps/>
                <w:sz w:val="24"/>
                <w:szCs w:val="28"/>
              </w:rPr>
            </w:pPr>
            <w:r w:rsidRPr="00E90621">
              <w:rPr>
                <w:rFonts w:ascii="Times New Roman" w:hAnsi="Times New Roman" w:cs="Times New Roman"/>
                <w:caps/>
                <w:sz w:val="24"/>
                <w:szCs w:val="28"/>
              </w:rPr>
              <w:t>приложение</w:t>
            </w:r>
          </w:p>
        </w:tc>
      </w:tr>
      <w:tr w:rsidR="00DF51E7">
        <w:tc>
          <w:tcPr>
            <w:tcW w:w="2197" w:type="pct"/>
            <w:shd w:val="clear" w:color="auto" w:fill="auto"/>
          </w:tcPr>
          <w:p w:rsidR="00DF51E7" w:rsidRDefault="00DF51E7">
            <w:pPr>
              <w:rPr>
                <w:rFonts w:ascii="Times New Roman" w:hAnsi="Times New Roman" w:cs="Times New Roman"/>
                <w:sz w:val="28"/>
                <w:szCs w:val="28"/>
              </w:rPr>
            </w:pPr>
          </w:p>
        </w:tc>
        <w:tc>
          <w:tcPr>
            <w:tcW w:w="2803" w:type="pct"/>
            <w:shd w:val="clear" w:color="auto" w:fill="auto"/>
          </w:tcPr>
          <w:p w:rsidR="00DF51E7" w:rsidRPr="00E90621" w:rsidRDefault="00A2538D">
            <w:pPr>
              <w:jc w:val="right"/>
              <w:rPr>
                <w:rFonts w:ascii="Times New Roman" w:hAnsi="Times New Roman" w:cs="Times New Roman"/>
                <w:sz w:val="24"/>
                <w:szCs w:val="28"/>
              </w:rPr>
            </w:pPr>
            <w:r w:rsidRPr="00E90621">
              <w:rPr>
                <w:rFonts w:ascii="Times New Roman" w:hAnsi="Times New Roman" w:cs="Times New Roman"/>
                <w:sz w:val="24"/>
                <w:szCs w:val="28"/>
              </w:rPr>
              <w:t>к Административному регламенту</w:t>
            </w:r>
            <w:r w:rsidRPr="00E90621">
              <w:rPr>
                <w:sz w:val="24"/>
              </w:rPr>
              <w:t xml:space="preserve"> </w:t>
            </w:r>
            <w:r w:rsidRPr="00E90621">
              <w:rPr>
                <w:rFonts w:ascii="Times New Roman" w:hAnsi="Times New Roman" w:cs="Times New Roman"/>
                <w:sz w:val="24"/>
                <w:szCs w:val="28"/>
              </w:rPr>
              <w:t>предоставления муниципальной услуги по выдаче разрешения на право вырубки зеленых насаждений</w:t>
            </w:r>
          </w:p>
          <w:p w:rsidR="00DF51E7" w:rsidRPr="00E90621" w:rsidRDefault="00DF51E7" w:rsidP="00E90621">
            <w:pPr>
              <w:rPr>
                <w:rFonts w:ascii="Times New Roman" w:hAnsi="Times New Roman" w:cs="Times New Roman"/>
                <w:sz w:val="24"/>
                <w:szCs w:val="28"/>
              </w:rPr>
            </w:pPr>
          </w:p>
        </w:tc>
      </w:tr>
    </w:tbl>
    <w:p w:rsidR="00DF51E7" w:rsidRDefault="00DF51E7" w:rsidP="00DF2466">
      <w:pPr>
        <w:spacing w:after="0" w:line="240" w:lineRule="auto"/>
        <w:rPr>
          <w:rFonts w:ascii="Times New Roman" w:hAnsi="Times New Roman" w:cs="Times New Roman"/>
          <w:b/>
          <w:sz w:val="28"/>
          <w:szCs w:val="28"/>
        </w:rPr>
      </w:pPr>
    </w:p>
    <w:p w:rsidR="00DF51E7" w:rsidRDefault="00A2538D">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ПЕРЕЧЕНЬ</w:t>
      </w:r>
    </w:p>
    <w:p w:rsidR="00DF51E7" w:rsidRDefault="00A2538D">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rsidR="00DF51E7" w:rsidRDefault="00A2538D">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w:t>
      </w:r>
    </w:p>
    <w:p w:rsidR="00DF51E7" w:rsidRDefault="00DF51E7">
      <w:pPr>
        <w:spacing w:after="0" w:line="240" w:lineRule="auto"/>
        <w:jc w:val="center"/>
        <w:rPr>
          <w:rFonts w:ascii="Times New Roman" w:hAnsi="Times New Roman" w:cs="Times New Roman"/>
          <w:b/>
          <w:sz w:val="24"/>
          <w:szCs w:val="24"/>
        </w:rPr>
      </w:pPr>
    </w:p>
    <w:p w:rsidR="00DF51E7" w:rsidRDefault="00A2538D">
      <w:pPr>
        <w:pStyle w:val="af3"/>
        <w:widowControl w:val="0"/>
        <w:spacing w:after="0" w:line="240" w:lineRule="auto"/>
        <w:ind w:left="1428" w:firstLine="696"/>
        <w:outlineLvl w:val="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Перечень условных обозначений и сокращений</w:t>
      </w:r>
    </w:p>
    <w:p w:rsidR="00DF51E7" w:rsidRDefault="00DF51E7">
      <w:pPr>
        <w:widowControl w:val="0"/>
        <w:spacing w:after="0" w:line="240" w:lineRule="auto"/>
        <w:jc w:val="both"/>
        <w:rPr>
          <w:rFonts w:ascii="Times New Roman" w:eastAsia="Times New Roman" w:hAnsi="Times New Roman" w:cs="Times New Roman"/>
          <w:sz w:val="24"/>
          <w:szCs w:val="24"/>
          <w:lang w:eastAsia="ru-RU"/>
        </w:rPr>
      </w:pP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Условные сокращения:</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Единый портал – Единый портал государственных и муниципальных услуг (функций);</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Услуга – муниципальная услуга по  выдаче разрешения на право вырубки зеленых насаждений;</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заявление – запрос о предоставлении муниципальной услуги по выдаче разрешения на право вырубки зеленых насаждений;</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заявитель – юридическое лицо, гражданин и индивидуальный предприниматель;</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 документы – документы и (или) информация, необходимые для предоставления Услуги.</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Условные обозначения:</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Единый портал – документы подаются посредством Единого портала;</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ПС – документы подаются посредством почтовой связи;</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МФЦ –</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документы подаются в многофункциональном центре;</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ОМСУ – документы подаются в Администрации;</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 Вид (юл)- вид использования для юридического лица;</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 Вид (фл)- вид использования для физического лица;</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 Вид (ИП)- вид использования для индивидуального предпринимателя;</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СМЭВ – системы межведомственного электронного взаимодействия;</w:t>
      </w:r>
    </w:p>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УКЭП  - усиленная квалифицированная электронная подпись.</w:t>
      </w:r>
    </w:p>
    <w:p w:rsidR="00DF51E7" w:rsidRDefault="00DF51E7">
      <w:pPr>
        <w:spacing w:after="0" w:line="240" w:lineRule="auto"/>
        <w:jc w:val="center"/>
        <w:rPr>
          <w:rFonts w:ascii="Times New Roman" w:hAnsi="Times New Roman" w:cs="Times New Roman"/>
          <w:b/>
          <w:sz w:val="24"/>
          <w:szCs w:val="24"/>
        </w:rPr>
      </w:pPr>
    </w:p>
    <w:p w:rsidR="00DF51E7" w:rsidRDefault="00DF51E7">
      <w:pPr>
        <w:spacing w:after="0" w:line="240" w:lineRule="auto"/>
        <w:jc w:val="center"/>
        <w:rPr>
          <w:rFonts w:ascii="Times New Roman" w:hAnsi="Times New Roman" w:cs="Times New Roman"/>
          <w:b/>
          <w:sz w:val="24"/>
          <w:szCs w:val="24"/>
        </w:rPr>
      </w:pPr>
    </w:p>
    <w:p w:rsidR="00DF51E7" w:rsidRDefault="00DF51E7">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51E7" w:rsidRDefault="00A2538D">
      <w:pPr>
        <w:widowControl w:val="0"/>
        <w:spacing w:after="0" w:line="240" w:lineRule="auto"/>
        <w:jc w:val="center"/>
        <w:outlineLvl w:val="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 Идентификаторы категорий (признаков) заявителей</w:t>
      </w:r>
    </w:p>
    <w:p w:rsidR="00DF51E7" w:rsidRDefault="00DF51E7">
      <w:pPr>
        <w:widowControl w:val="0"/>
        <w:spacing w:after="0" w:line="240" w:lineRule="auto"/>
        <w:jc w:val="both"/>
        <w:rPr>
          <w:rFonts w:ascii="Times New Roman" w:eastAsia="Times New Roman" w:hAnsi="Times New Roman" w:cs="Times New Roman"/>
          <w:sz w:val="24"/>
          <w:szCs w:val="24"/>
          <w:lang w:eastAsia="ru-RU"/>
        </w:rPr>
      </w:pPr>
    </w:p>
    <w:p w:rsidR="00DF51E7" w:rsidRDefault="00A2538D">
      <w:pPr>
        <w:widowControl w:val="0"/>
        <w:spacing w:after="0" w:line="240" w:lineRule="auto"/>
        <w:jc w:val="right"/>
        <w:outlineLvl w:val="3"/>
        <w:rPr>
          <w:rFonts w:ascii="Times New Roman" w:eastAsia="Times New Roman" w:hAnsi="Times New Roman" w:cs="Times New Roman"/>
          <w:sz w:val="24"/>
          <w:szCs w:val="24"/>
          <w:lang w:eastAsia="ru-RU"/>
        </w:rPr>
      </w:pPr>
      <w:bookmarkStart w:id="2" w:name="P225"/>
      <w:bookmarkEnd w:id="2"/>
      <w:r>
        <w:rPr>
          <w:rFonts w:ascii="Times New Roman" w:eastAsia="Times New Roman" w:hAnsi="Times New Roman" w:cs="Times New Roman"/>
          <w:sz w:val="24"/>
          <w:szCs w:val="24"/>
          <w:lang w:eastAsia="ru-RU"/>
        </w:rPr>
        <w:t>Таблица N 1</w:t>
      </w:r>
    </w:p>
    <w:p w:rsidR="00DF51E7" w:rsidRDefault="00DF51E7">
      <w:pPr>
        <w:widowControl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6"/>
        <w:gridCol w:w="4534"/>
        <w:gridCol w:w="4461"/>
      </w:tblGrid>
      <w:tr w:rsidR="00DF51E7" w:rsidTr="00705404">
        <w:tc>
          <w:tcPr>
            <w:tcW w:w="706" w:type="dxa"/>
            <w:vMerge w:val="restart"/>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N</w:t>
            </w:r>
          </w:p>
        </w:tc>
        <w:tc>
          <w:tcPr>
            <w:tcW w:w="4534" w:type="dxa"/>
            <w:vMerge w:val="restart"/>
            <w:vAlign w:val="center"/>
          </w:tcPr>
          <w:p w:rsidR="00DF51E7" w:rsidRDefault="00A2538D" w:rsidP="00705404">
            <w:pPr>
              <w:widowControl w:val="0"/>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Наименования отдельных признаков заявителей</w:t>
            </w:r>
          </w:p>
        </w:tc>
        <w:tc>
          <w:tcPr>
            <w:tcW w:w="4461" w:type="dxa"/>
          </w:tcPr>
          <w:p w:rsidR="00DF51E7" w:rsidRDefault="00A2538D">
            <w:pPr>
              <w:widowControl w:val="0"/>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 предоставления Услуги</w:t>
            </w:r>
          </w:p>
        </w:tc>
      </w:tr>
      <w:tr w:rsidR="00DF51E7" w:rsidTr="00705404">
        <w:trPr>
          <w:trHeight w:val="739"/>
        </w:trPr>
        <w:tc>
          <w:tcPr>
            <w:tcW w:w="706" w:type="dxa"/>
            <w:vMerge/>
          </w:tcPr>
          <w:p w:rsidR="00DF51E7" w:rsidRDefault="00DF51E7">
            <w:pPr>
              <w:widowControl w:val="0"/>
              <w:spacing w:after="0" w:line="240" w:lineRule="auto"/>
              <w:rPr>
                <w:rFonts w:ascii="Times New Roman" w:eastAsia="Times New Roman" w:hAnsi="Times New Roman" w:cs="Times New Roman"/>
                <w:sz w:val="24"/>
                <w:szCs w:val="24"/>
                <w:lang w:eastAsia="ru-RU"/>
              </w:rPr>
            </w:pPr>
          </w:p>
        </w:tc>
        <w:tc>
          <w:tcPr>
            <w:tcW w:w="4534" w:type="dxa"/>
            <w:vMerge/>
          </w:tcPr>
          <w:p w:rsidR="00DF51E7" w:rsidRDefault="00DF51E7">
            <w:pPr>
              <w:widowControl w:val="0"/>
              <w:spacing w:after="0" w:line="240" w:lineRule="auto"/>
              <w:rPr>
                <w:rFonts w:ascii="Times New Roman" w:eastAsia="Times New Roman" w:hAnsi="Times New Roman" w:cs="Times New Roman"/>
                <w:sz w:val="24"/>
                <w:szCs w:val="24"/>
                <w:lang w:eastAsia="ru-RU"/>
              </w:rPr>
            </w:pPr>
          </w:p>
        </w:tc>
        <w:tc>
          <w:tcPr>
            <w:tcW w:w="4461" w:type="dxa"/>
          </w:tcPr>
          <w:p w:rsidR="00DF51E7" w:rsidRDefault="00A2538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выдача разрешения на право вырубки зеленых насаждений в виде муниципального правового акта, либо мотивированный отказ в выдаче разрешения на право вырубки зеленых насаждений</w:t>
            </w:r>
          </w:p>
          <w:p w:rsidR="00DF51E7" w:rsidRDefault="00DF51E7">
            <w:pPr>
              <w:widowControl w:val="0"/>
              <w:spacing w:after="0" w:line="240" w:lineRule="auto"/>
              <w:ind w:firstLine="540"/>
              <w:jc w:val="both"/>
              <w:rPr>
                <w:rFonts w:ascii="Times New Roman" w:eastAsia="Times New Roman" w:hAnsi="Times New Roman" w:cs="Times New Roman"/>
                <w:sz w:val="24"/>
                <w:szCs w:val="24"/>
                <w:lang w:eastAsia="ru-RU"/>
              </w:rPr>
            </w:pPr>
          </w:p>
        </w:tc>
      </w:tr>
      <w:tr w:rsidR="00DF51E7" w:rsidTr="00705404">
        <w:tc>
          <w:tcPr>
            <w:tcW w:w="706"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534" w:type="dxa"/>
            <w:vAlign w:val="center"/>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Юридическое лицо – Организация, осуществляющая в установленном законодательством Российской Федерации деятельность  от имени которой обратилось лицо, имеющее право без доверенности действовать от имени такой организации </w:t>
            </w:r>
          </w:p>
        </w:tc>
        <w:tc>
          <w:tcPr>
            <w:tcW w:w="446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p>
        </w:tc>
      </w:tr>
      <w:tr w:rsidR="00DF51E7" w:rsidTr="00705404">
        <w:tc>
          <w:tcPr>
            <w:tcW w:w="706"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534" w:type="dxa"/>
            <w:vAlign w:val="center"/>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Гражданин – физическое лицо, обратившееся за предоставлением муниципальной услуги</w:t>
            </w:r>
          </w:p>
        </w:tc>
        <w:tc>
          <w:tcPr>
            <w:tcW w:w="446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p>
        </w:tc>
      </w:tr>
      <w:tr w:rsidR="00DF51E7" w:rsidTr="00705404">
        <w:tc>
          <w:tcPr>
            <w:tcW w:w="706"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534" w:type="dxa"/>
            <w:vAlign w:val="center"/>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Индивидуальный предприниматель – физическое лицо, зарегистрированное в установленном порядке и осуществляющее предпринимательскую деятельность без образования юридического лица обратившееся за предоставлением муниципальной услуги</w:t>
            </w:r>
          </w:p>
        </w:tc>
        <w:tc>
          <w:tcPr>
            <w:tcW w:w="446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p>
        </w:tc>
      </w:tr>
      <w:tr w:rsidR="00DF51E7" w:rsidTr="00705404">
        <w:tc>
          <w:tcPr>
            <w:tcW w:w="706"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534" w:type="dxa"/>
            <w:vAlign w:val="center"/>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Юридическое лицо – Организация, осуществляющая в установленном законодательством Российской Федерации деятельность от имени которой обратилось лицо, действующее на основании доверенности</w:t>
            </w:r>
          </w:p>
        </w:tc>
        <w:tc>
          <w:tcPr>
            <w:tcW w:w="446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p>
        </w:tc>
      </w:tr>
      <w:tr w:rsidR="00DF51E7" w:rsidTr="00705404">
        <w:trPr>
          <w:trHeight w:val="678"/>
        </w:trPr>
        <w:tc>
          <w:tcPr>
            <w:tcW w:w="706"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534" w:type="dxa"/>
            <w:vAlign w:val="center"/>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Гражданин – физическое лицо, от имени которого обратилось лицо, действующее на основании доверенности</w:t>
            </w:r>
          </w:p>
        </w:tc>
        <w:tc>
          <w:tcPr>
            <w:tcW w:w="446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p>
        </w:tc>
      </w:tr>
      <w:tr w:rsidR="00DF51E7" w:rsidTr="00705404">
        <w:trPr>
          <w:trHeight w:val="678"/>
        </w:trPr>
        <w:tc>
          <w:tcPr>
            <w:tcW w:w="706"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534" w:type="dxa"/>
            <w:vAlign w:val="center"/>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Индивидуальный предприниматель – физическое лицо, зарегистрированное в установленном порядке и осуществляющее предпринимательскую деятельность без образования юридического лица от имени которого обратилось лицо, действующее на основании доверенности</w:t>
            </w:r>
          </w:p>
        </w:tc>
        <w:tc>
          <w:tcPr>
            <w:tcW w:w="446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w:t>
            </w:r>
          </w:p>
        </w:tc>
      </w:tr>
    </w:tbl>
    <w:p w:rsidR="00DF51E7" w:rsidRDefault="00DF51E7">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51E7" w:rsidRDefault="00DF51E7" w:rsidP="00705404">
      <w:pPr>
        <w:spacing w:after="0" w:line="240" w:lineRule="auto"/>
        <w:rPr>
          <w:rFonts w:ascii="Times New Roman" w:hAnsi="Times New Roman" w:cs="Times New Roman"/>
          <w:b/>
          <w:bCs/>
          <w:sz w:val="24"/>
          <w:szCs w:val="24"/>
        </w:rPr>
      </w:pPr>
    </w:p>
    <w:p w:rsidR="00DF51E7" w:rsidRDefault="00A2538D">
      <w:pPr>
        <w:widowControl w:val="0"/>
        <w:spacing w:after="0" w:line="240" w:lineRule="auto"/>
        <w:jc w:val="center"/>
        <w:outlineLvl w:val="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Исчерпывающий перечень документов и (или) информации, необходимых для предоставления Услуги</w:t>
      </w:r>
    </w:p>
    <w:p w:rsidR="00DF51E7" w:rsidRDefault="00DF51E7">
      <w:pPr>
        <w:widowControl w:val="0"/>
        <w:spacing w:after="0" w:line="240" w:lineRule="auto"/>
        <w:jc w:val="both"/>
        <w:rPr>
          <w:rFonts w:ascii="Times New Roman" w:eastAsia="Times New Roman" w:hAnsi="Times New Roman" w:cs="Times New Roman"/>
          <w:sz w:val="24"/>
          <w:szCs w:val="24"/>
          <w:lang w:eastAsia="ru-RU"/>
        </w:rPr>
      </w:pPr>
    </w:p>
    <w:p w:rsidR="00DF51E7" w:rsidRDefault="00A2538D">
      <w:pPr>
        <w:widowControl w:val="0"/>
        <w:spacing w:after="0" w:line="240" w:lineRule="auto"/>
        <w:jc w:val="right"/>
        <w:outlineLvl w:val="3"/>
        <w:rPr>
          <w:rFonts w:ascii="Times New Roman" w:eastAsia="Times New Roman" w:hAnsi="Times New Roman" w:cs="Times New Roman"/>
          <w:sz w:val="24"/>
          <w:szCs w:val="24"/>
          <w:lang w:eastAsia="ru-RU"/>
        </w:rPr>
      </w:pPr>
      <w:bookmarkStart w:id="3" w:name="P247"/>
      <w:bookmarkEnd w:id="3"/>
      <w:r>
        <w:rPr>
          <w:rFonts w:ascii="Times New Roman" w:eastAsia="Times New Roman" w:hAnsi="Times New Roman" w:cs="Times New Roman"/>
          <w:sz w:val="24"/>
          <w:szCs w:val="24"/>
          <w:lang w:eastAsia="ru-RU"/>
        </w:rPr>
        <w:t>Таблица N 2</w:t>
      </w:r>
    </w:p>
    <w:p w:rsidR="00DF51E7" w:rsidRDefault="00DF51E7">
      <w:pPr>
        <w:widowControl w:val="0"/>
        <w:spacing w:after="0" w:line="240" w:lineRule="auto"/>
        <w:jc w:val="both"/>
        <w:rPr>
          <w:rFonts w:ascii="Times New Roman" w:eastAsia="Times New Roman" w:hAnsi="Times New Roman" w:cs="Times New Roman"/>
          <w:sz w:val="24"/>
          <w:szCs w:val="24"/>
          <w:lang w:eastAsia="ru-RU"/>
        </w:rPr>
      </w:pP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418"/>
        <w:gridCol w:w="3543"/>
        <w:gridCol w:w="1134"/>
        <w:gridCol w:w="2835"/>
      </w:tblGrid>
      <w:tr w:rsidR="00DF51E7" w:rsidTr="00705404">
        <w:tc>
          <w:tcPr>
            <w:tcW w:w="709"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N</w:t>
            </w:r>
          </w:p>
        </w:tc>
        <w:tc>
          <w:tcPr>
            <w:tcW w:w="1418"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Идентификаторы категорий (признаков) заявителей</w:t>
            </w:r>
          </w:p>
        </w:tc>
        <w:tc>
          <w:tcPr>
            <w:tcW w:w="3543"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необходимых документов и (или) информации для предоставления Услуги документов</w:t>
            </w:r>
          </w:p>
        </w:tc>
        <w:tc>
          <w:tcPr>
            <w:tcW w:w="1134"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Способы подачи документов </w:t>
            </w:r>
          </w:p>
        </w:tc>
        <w:tc>
          <w:tcPr>
            <w:tcW w:w="2835"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Требования к содержанию и представлению документов</w:t>
            </w:r>
          </w:p>
        </w:tc>
      </w:tr>
      <w:tr w:rsidR="00DF51E7" w:rsidTr="00705404">
        <w:tc>
          <w:tcPr>
            <w:tcW w:w="9639" w:type="dxa"/>
            <w:gridSpan w:val="5"/>
          </w:tcPr>
          <w:p w:rsidR="00DF51E7" w:rsidRDefault="00A2538D">
            <w:pPr>
              <w:widowControl w:val="0"/>
              <w:spacing w:after="0" w:line="240" w:lineRule="auto"/>
              <w:jc w:val="both"/>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Исчерпывающий перечень документов и (или) информации,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 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Заявление</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Единый портал </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ПС </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 оригинал в электронной форме;</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 оригинал в бумажном виде;</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 оригинал в бумажном виде;</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Личная явка - </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оригинал в бумажном виде.</w:t>
            </w:r>
          </w:p>
          <w:p w:rsidR="00DF51E7" w:rsidRDefault="00DF51E7">
            <w:pPr>
              <w:widowControl w:val="0"/>
              <w:spacing w:after="0" w:line="240" w:lineRule="auto"/>
              <w:rPr>
                <w:rFonts w:ascii="Times New Roman" w:eastAsia="Times New Roman" w:hAnsi="Times New Roman" w:cs="Times New Roman"/>
                <w:sz w:val="24"/>
                <w:szCs w:val="24"/>
                <w:lang w:eastAsia="ru-RU"/>
              </w:rPr>
            </w:pP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представления Заявителем Заявления в электронной форме посредством Единого портала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DF51E7" w:rsidRDefault="00DF51E7">
            <w:pPr>
              <w:widowControl w:val="0"/>
              <w:spacing w:after="0" w:line="240" w:lineRule="auto"/>
              <w:rPr>
                <w:rFonts w:ascii="Times New Roman" w:eastAsia="Times New Roman" w:hAnsi="Times New Roman" w:cs="Times New Roman"/>
                <w:sz w:val="24"/>
                <w:szCs w:val="24"/>
                <w:lang w:eastAsia="ru-RU"/>
              </w:rPr>
            </w:pP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Г</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Данные заявителя: полное наименование организации, основной государственный регистрационный номер (ОГРН), идентификационный номер налогоплательщика (ИНН), код причины постановки на учет в налоговом органе (КПП), контактный телефон заявителя, электронная почта </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ПС </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Указываются данные заявителя в заявлении</w:t>
            </w:r>
          </w:p>
          <w:p w:rsidR="00DF51E7" w:rsidRDefault="00DF51E7">
            <w:pPr>
              <w:widowControl w:val="0"/>
              <w:spacing w:after="0" w:line="240" w:lineRule="auto"/>
              <w:rPr>
                <w:rFonts w:ascii="Times New Roman" w:eastAsia="Times New Roman" w:hAnsi="Times New Roman" w:cs="Times New Roman"/>
                <w:sz w:val="24"/>
                <w:szCs w:val="24"/>
                <w:lang w:eastAsia="ru-RU"/>
              </w:rPr>
            </w:pP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Д</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Данные заявителя: фамилия, имя, отчество, дата рождения, наименование документа, удостоверяющего личность, серия, номер, код </w:t>
            </w:r>
            <w:r>
              <w:rPr>
                <w:rFonts w:ascii="Times New Roman" w:eastAsia="Times New Roman" w:hAnsi="Times New Roman" w:cs="Times New Roman"/>
                <w:sz w:val="24"/>
                <w:szCs w:val="24"/>
                <w:lang w:eastAsia="ru-RU"/>
              </w:rPr>
              <w:lastRenderedPageBreak/>
              <w:t>подразделения, дата выдачи, кем выдан, СНИЛС, телефон, электронная почта, адрес регистрации (временного пребывания), фактический адрес</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Указываются данные заявителя в заявлении</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Данные заявителя: полное наименование, основной государственный регистрационный номер индивидуального предпринимателя (ОГРНИП), идентификационный номер налогоплательщика (ИНН), фамилия, имя, отчество, наименование документа, удостоверяющего личность, серия, номер, дата выдачи, кем выдан, код подразделения, СНИЛС, телефон, электронная почта, адрес регистрации</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Указываются данные заявителя в заявлении</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 удостоверяющий личность Заявителя или Представителя заявителя </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 подтверждающий полномочия Представителя заявителя действовать от имени Заявителя. </w:t>
            </w:r>
          </w:p>
          <w:p w:rsidR="00DF51E7" w:rsidRDefault="00DF51E7">
            <w:pPr>
              <w:widowControl w:val="0"/>
              <w:spacing w:after="0" w:line="240" w:lineRule="auto"/>
              <w:rPr>
                <w:rFonts w:ascii="Times New Roman" w:eastAsia="Times New Roman" w:hAnsi="Times New Roman" w:cs="Times New Roman"/>
                <w:sz w:val="24"/>
                <w:szCs w:val="24"/>
                <w:lang w:eastAsia="ru-RU"/>
              </w:rPr>
            </w:pP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 или</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дендроплан или схема с </w:t>
            </w:r>
            <w:r>
              <w:rPr>
                <w:rFonts w:ascii="Times New Roman" w:eastAsia="Times New Roman" w:hAnsi="Times New Roman" w:cs="Times New Roman"/>
                <w:sz w:val="24"/>
                <w:szCs w:val="24"/>
                <w:lang w:eastAsia="ru-RU"/>
              </w:rPr>
              <w:lastRenderedPageBreak/>
              <w:t>описанием места положения дерева (с указанием ближайшего адресного ориентира, а также информации об основаниях для его вырубки)</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Единый </w:t>
            </w:r>
            <w:r>
              <w:rPr>
                <w:rFonts w:ascii="Times New Roman" w:eastAsia="Times New Roman" w:hAnsi="Times New Roman" w:cs="Times New Roman"/>
                <w:sz w:val="24"/>
                <w:szCs w:val="24"/>
                <w:lang w:eastAsia="ru-RU"/>
              </w:rPr>
              <w:lastRenderedPageBreak/>
              <w:t>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4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задание на выполнение инженерных изысканий (в случае проведения инженерно-геологических изысканий.</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418"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Схема планировочной организации земельного участка с отображением решений из проектной документации по планировке и обустройству территории</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9639" w:type="dxa"/>
            <w:gridSpan w:val="5"/>
          </w:tcPr>
          <w:p w:rsidR="00DF51E7" w:rsidRDefault="00A2538D">
            <w:pPr>
              <w:widowControl w:val="0"/>
              <w:spacing w:after="0" w:line="240" w:lineRule="auto"/>
              <w:jc w:val="both"/>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Г</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Выписка из Единого </w:t>
            </w:r>
            <w:r>
              <w:rPr>
                <w:rFonts w:ascii="Times New Roman" w:eastAsia="Times New Roman" w:hAnsi="Times New Roman" w:cs="Times New Roman"/>
                <w:sz w:val="24"/>
                <w:szCs w:val="24"/>
                <w:lang w:eastAsia="ru-RU"/>
              </w:rPr>
              <w:lastRenderedPageBreak/>
              <w:t>государственного реестра юридических лиц</w:t>
            </w:r>
          </w:p>
        </w:tc>
        <w:tc>
          <w:tcPr>
            <w:tcW w:w="1134"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Единый </w:t>
            </w:r>
            <w:r>
              <w:rPr>
                <w:rFonts w:ascii="Times New Roman" w:eastAsia="Times New Roman" w:hAnsi="Times New Roman" w:cs="Times New Roman"/>
                <w:sz w:val="24"/>
                <w:szCs w:val="24"/>
                <w:lang w:eastAsia="ru-RU"/>
              </w:rPr>
              <w:lastRenderedPageBreak/>
              <w:t>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1418"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Е</w:t>
            </w:r>
          </w:p>
        </w:tc>
        <w:tc>
          <w:tcPr>
            <w:tcW w:w="3543" w:type="dxa"/>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индивидуальных предпринимателей</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418"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Сведения из Единого государственного реестра недвижимости</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об объекте недвижимости;</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об основных характеристиках и зарегистрированных правах на объект недвижимости</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418"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предписание надзорного органа</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418"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разрешение на размещение объекта</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418"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разрешение на право проведения земляных работ</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418"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схема движения транспорта и пешеходов, в случае обращения за получением разрешения на вырубку зеленых насаждений, проводимой на проезжей части</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r w:rsidR="00DF51E7" w:rsidTr="00705404">
        <w:tc>
          <w:tcPr>
            <w:tcW w:w="709"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418"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c>
          <w:tcPr>
            <w:tcW w:w="3543" w:type="dxa"/>
          </w:tcPr>
          <w:p w:rsidR="00DF51E7" w:rsidRDefault="00A2538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разрешение на строительство</w:t>
            </w:r>
          </w:p>
        </w:tc>
        <w:tc>
          <w:tcPr>
            <w:tcW w:w="1134"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МФЦ</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ОМСУ</w:t>
            </w:r>
          </w:p>
        </w:tc>
        <w:tc>
          <w:tcPr>
            <w:tcW w:w="2835" w:type="dxa"/>
            <w:vAlign w:val="center"/>
          </w:tcPr>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Оригинал</w:t>
            </w:r>
          </w:p>
          <w:p w:rsidR="00DF51E7" w:rsidRDefault="00A2538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Единый портал-копия в электронной форме</w:t>
            </w:r>
          </w:p>
        </w:tc>
      </w:tr>
    </w:tbl>
    <w:p w:rsidR="00DF51E7" w:rsidRDefault="00DF51E7">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DF2466" w:rsidRDefault="00DF2466">
      <w:pPr>
        <w:spacing w:after="0" w:line="240" w:lineRule="auto"/>
        <w:jc w:val="center"/>
        <w:rPr>
          <w:rFonts w:ascii="Times New Roman" w:hAnsi="Times New Roman" w:cs="Times New Roman"/>
          <w:b/>
          <w:sz w:val="24"/>
          <w:szCs w:val="24"/>
        </w:rPr>
      </w:pPr>
    </w:p>
    <w:p w:rsidR="00705404" w:rsidRDefault="00705404" w:rsidP="00705404">
      <w:pPr>
        <w:spacing w:after="0" w:line="240" w:lineRule="auto"/>
        <w:rPr>
          <w:rFonts w:ascii="Times New Roman" w:hAnsi="Times New Roman" w:cs="Times New Roman"/>
          <w:b/>
          <w:sz w:val="24"/>
          <w:szCs w:val="24"/>
        </w:rPr>
      </w:pPr>
    </w:p>
    <w:p w:rsidR="00DF51E7" w:rsidRDefault="00A2538D">
      <w:pPr>
        <w:pStyle w:val="af3"/>
        <w:widowControl w:val="0"/>
        <w:tabs>
          <w:tab w:val="left" w:pos="0"/>
        </w:tabs>
        <w:spacing w:after="0" w:line="240" w:lineRule="auto"/>
        <w:ind w:left="0"/>
        <w:outlineLvl w:val="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Исчерпывающий перечень оснований</w:t>
      </w:r>
    </w:p>
    <w:p w:rsidR="00DF51E7" w:rsidRDefault="00A2538D">
      <w:pPr>
        <w:widowControl w:val="0"/>
        <w:tabs>
          <w:tab w:val="left" w:pos="0"/>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для отказа в приеме заявления и документов, необходимых</w:t>
      </w:r>
    </w:p>
    <w:p w:rsidR="00DF51E7" w:rsidRDefault="00A2538D">
      <w:pPr>
        <w:widowControl w:val="0"/>
        <w:tabs>
          <w:tab w:val="left" w:pos="0"/>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для предоставления Услуги, оснований для приостановления</w:t>
      </w:r>
    </w:p>
    <w:p w:rsidR="00DF51E7" w:rsidRDefault="00A2538D">
      <w:pPr>
        <w:widowControl w:val="0"/>
        <w:tabs>
          <w:tab w:val="left" w:pos="0"/>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предоставления Услуги или отказа в предоставлении Услуги</w:t>
      </w:r>
    </w:p>
    <w:p w:rsidR="00DF51E7" w:rsidRDefault="00DF51E7">
      <w:pPr>
        <w:widowControl w:val="0"/>
        <w:spacing w:after="0" w:line="240" w:lineRule="auto"/>
        <w:jc w:val="both"/>
        <w:rPr>
          <w:rFonts w:ascii="Times New Roman" w:eastAsia="Times New Roman" w:hAnsi="Times New Roman" w:cs="Times New Roman"/>
          <w:sz w:val="24"/>
          <w:szCs w:val="24"/>
          <w:lang w:eastAsia="ru-RU"/>
        </w:rPr>
      </w:pPr>
    </w:p>
    <w:p w:rsidR="00DF51E7" w:rsidRDefault="00A2538D">
      <w:pPr>
        <w:widowControl w:val="0"/>
        <w:spacing w:after="0" w:line="240" w:lineRule="auto"/>
        <w:jc w:val="right"/>
        <w:outlineLvl w:val="3"/>
        <w:rPr>
          <w:rFonts w:ascii="Times New Roman" w:eastAsia="Times New Roman" w:hAnsi="Times New Roman" w:cs="Times New Roman"/>
          <w:sz w:val="24"/>
          <w:szCs w:val="24"/>
          <w:lang w:eastAsia="ru-RU"/>
        </w:rPr>
      </w:pPr>
      <w:bookmarkStart w:id="4" w:name="P323"/>
      <w:bookmarkEnd w:id="4"/>
      <w:r>
        <w:rPr>
          <w:rFonts w:ascii="Times New Roman" w:eastAsia="Times New Roman" w:hAnsi="Times New Roman" w:cs="Times New Roman"/>
          <w:sz w:val="24"/>
          <w:szCs w:val="24"/>
          <w:lang w:eastAsia="ru-RU"/>
        </w:rPr>
        <w:t>Таблица N 3</w:t>
      </w:r>
    </w:p>
    <w:p w:rsidR="00DF51E7" w:rsidRDefault="00DF51E7">
      <w:pPr>
        <w:widowControl w:val="0"/>
        <w:spacing w:after="0" w:line="240" w:lineRule="auto"/>
        <w:jc w:val="both"/>
        <w:rPr>
          <w:rFonts w:ascii="Times New Roman" w:eastAsia="Times New Roman" w:hAnsi="Times New Roman" w:cs="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8"/>
        <w:gridCol w:w="6520"/>
        <w:gridCol w:w="2501"/>
      </w:tblGrid>
      <w:tr w:rsidR="00DF51E7" w:rsidTr="00705404">
        <w:tc>
          <w:tcPr>
            <w:tcW w:w="618"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N</w:t>
            </w:r>
          </w:p>
        </w:tc>
        <w:tc>
          <w:tcPr>
            <w:tcW w:w="6520"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оснований</w:t>
            </w:r>
          </w:p>
        </w:tc>
        <w:tc>
          <w:tcPr>
            <w:tcW w:w="2501" w:type="dxa"/>
            <w:vAlign w:val="bottom"/>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Идентификатор категорий (признаков) заявителей</w:t>
            </w:r>
          </w:p>
        </w:tc>
      </w:tr>
      <w:tr w:rsidR="00DF51E7" w:rsidTr="00705404">
        <w:tc>
          <w:tcPr>
            <w:tcW w:w="9639" w:type="dxa"/>
            <w:gridSpan w:val="3"/>
          </w:tcPr>
          <w:p w:rsidR="00DF51E7" w:rsidRDefault="00A2538D">
            <w:pPr>
              <w:widowControl w:val="0"/>
              <w:spacing w:after="0" w:line="240" w:lineRule="auto"/>
              <w:jc w:val="center"/>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Исчерпывающий перечень оснований для отказа в приеме заявления и документов, необходимых для предоставления Услуги</w:t>
            </w:r>
          </w:p>
        </w:tc>
      </w:tr>
      <w:tr w:rsidR="00DF51E7" w:rsidTr="00705404">
        <w:tc>
          <w:tcPr>
            <w:tcW w:w="618" w:type="dxa"/>
            <w:vAlign w:val="center"/>
          </w:tcPr>
          <w:p w:rsidR="00DF51E7" w:rsidRDefault="00A2538D" w:rsidP="00DF246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c>
          <w:tcPr>
            <w:tcW w:w="250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–Е</w:t>
            </w:r>
          </w:p>
        </w:tc>
      </w:tr>
      <w:tr w:rsidR="00DF51E7" w:rsidTr="00705404">
        <w:tc>
          <w:tcPr>
            <w:tcW w:w="618" w:type="dxa"/>
            <w:vAlign w:val="center"/>
          </w:tcPr>
          <w:p w:rsidR="00DF51E7" w:rsidRDefault="00A2538D" w:rsidP="00DF246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Представление неполного комплекта документов, необходимых для предоставления Муниципальной услуги</w:t>
            </w:r>
          </w:p>
        </w:tc>
        <w:tc>
          <w:tcPr>
            <w:tcW w:w="250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–Е</w:t>
            </w:r>
          </w:p>
        </w:tc>
      </w:tr>
      <w:tr w:rsidR="00DF51E7" w:rsidTr="00705404">
        <w:tc>
          <w:tcPr>
            <w:tcW w:w="618" w:type="dxa"/>
            <w:vAlign w:val="center"/>
          </w:tcPr>
          <w:p w:rsidR="00DF51E7" w:rsidRDefault="00A2538D" w:rsidP="00DF246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Представленные Заявителем документы утратили силу на момент обращения за предоставлением Муниципальной услугой</w:t>
            </w:r>
          </w:p>
        </w:tc>
        <w:tc>
          <w:tcPr>
            <w:tcW w:w="250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–Е</w:t>
            </w:r>
          </w:p>
        </w:tc>
      </w:tr>
      <w:tr w:rsidR="00DF51E7" w:rsidTr="00705404">
        <w:tc>
          <w:tcPr>
            <w:tcW w:w="618" w:type="dxa"/>
            <w:vAlign w:val="center"/>
          </w:tcPr>
          <w:p w:rsidR="00DF51E7" w:rsidRDefault="00A2538D" w:rsidP="00DF246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250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–Е</w:t>
            </w:r>
          </w:p>
        </w:tc>
      </w:tr>
      <w:tr w:rsidR="00DF51E7" w:rsidTr="00705404">
        <w:tc>
          <w:tcPr>
            <w:tcW w:w="618" w:type="dxa"/>
            <w:vAlign w:val="center"/>
          </w:tcPr>
          <w:p w:rsidR="00DF51E7" w:rsidRDefault="00A2538D" w:rsidP="00DF246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250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–Е</w:t>
            </w:r>
          </w:p>
        </w:tc>
      </w:tr>
      <w:tr w:rsidR="00DF51E7" w:rsidTr="00705404">
        <w:trPr>
          <w:trHeight w:val="785"/>
        </w:trPr>
        <w:tc>
          <w:tcPr>
            <w:tcW w:w="618" w:type="dxa"/>
            <w:vAlign w:val="center"/>
          </w:tcPr>
          <w:p w:rsidR="00DF51E7" w:rsidRDefault="00A2538D" w:rsidP="00DF246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Неполное заполнение полей в форме Заявления, в том числе в интерактивной форме Заявления на Едином портале</w:t>
            </w:r>
          </w:p>
        </w:tc>
        <w:tc>
          <w:tcPr>
            <w:tcW w:w="250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–Е</w:t>
            </w:r>
          </w:p>
        </w:tc>
      </w:tr>
      <w:tr w:rsidR="00DF51E7" w:rsidTr="00705404">
        <w:tc>
          <w:tcPr>
            <w:tcW w:w="618" w:type="dxa"/>
            <w:vAlign w:val="center"/>
          </w:tcPr>
          <w:p w:rsidR="00DF51E7" w:rsidRDefault="00A2538D" w:rsidP="00DF246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250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–Е</w:t>
            </w:r>
          </w:p>
        </w:tc>
      </w:tr>
      <w:tr w:rsidR="00DF51E7" w:rsidTr="00705404">
        <w:tc>
          <w:tcPr>
            <w:tcW w:w="618" w:type="dxa"/>
            <w:vAlign w:val="center"/>
          </w:tcPr>
          <w:p w:rsidR="00DF51E7" w:rsidRDefault="00A2538D" w:rsidP="00DF246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установленных статьей 11 Федерального закона N 63-ФЗ условий признания действительности, УКЭП.</w:t>
            </w:r>
          </w:p>
        </w:tc>
        <w:tc>
          <w:tcPr>
            <w:tcW w:w="2501" w:type="dxa"/>
            <w:vAlign w:val="center"/>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–Е</w:t>
            </w:r>
          </w:p>
        </w:tc>
      </w:tr>
      <w:tr w:rsidR="00DF51E7" w:rsidTr="00705404">
        <w:tc>
          <w:tcPr>
            <w:tcW w:w="618" w:type="dxa"/>
            <w:vAlign w:val="center"/>
          </w:tcPr>
          <w:p w:rsidR="00DF51E7" w:rsidRDefault="00A2538D" w:rsidP="00DF246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действующим законодательством получение разрешения на снос или пересадку зеленых насаждений не требуется</w:t>
            </w:r>
          </w:p>
        </w:tc>
        <w:tc>
          <w:tcPr>
            <w:tcW w:w="2501" w:type="dxa"/>
            <w:vAlign w:val="center"/>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А-Е</w:t>
            </w:r>
          </w:p>
        </w:tc>
      </w:tr>
      <w:tr w:rsidR="00DF51E7" w:rsidTr="00705404">
        <w:tc>
          <w:tcPr>
            <w:tcW w:w="9639" w:type="dxa"/>
            <w:gridSpan w:val="3"/>
            <w:vAlign w:val="center"/>
          </w:tcPr>
          <w:p w:rsidR="00DF51E7" w:rsidRDefault="00A2538D">
            <w:pPr>
              <w:widowControl w:val="0"/>
              <w:spacing w:after="0" w:line="240" w:lineRule="auto"/>
              <w:jc w:val="both"/>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Исчерпывающий перечень оснований для приостановления предоставления Услуги</w:t>
            </w:r>
          </w:p>
        </w:tc>
      </w:tr>
      <w:tr w:rsidR="00DF51E7" w:rsidTr="00705404">
        <w:tc>
          <w:tcPr>
            <w:tcW w:w="618"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Основания для приостановления предоставления Услуги законодательством Российской Федерации не предусмотрены</w:t>
            </w:r>
          </w:p>
        </w:tc>
        <w:tc>
          <w:tcPr>
            <w:tcW w:w="2501" w:type="dxa"/>
            <w:vAlign w:val="center"/>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DF51E7" w:rsidTr="00705404">
        <w:tc>
          <w:tcPr>
            <w:tcW w:w="9639" w:type="dxa"/>
            <w:gridSpan w:val="3"/>
            <w:vAlign w:val="center"/>
          </w:tcPr>
          <w:p w:rsidR="00DF51E7" w:rsidRDefault="00A2538D">
            <w:pPr>
              <w:widowControl w:val="0"/>
              <w:spacing w:after="0" w:line="240" w:lineRule="auto"/>
              <w:jc w:val="center"/>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Исчерпывающий перечень оснований для отказа в предоставлении Услуги</w:t>
            </w:r>
          </w:p>
        </w:tc>
      </w:tr>
      <w:tr w:rsidR="00DF51E7" w:rsidTr="00705404">
        <w:tc>
          <w:tcPr>
            <w:tcW w:w="618"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Наличие противоречивых сведений в Заявлении и </w:t>
            </w:r>
            <w:r>
              <w:rPr>
                <w:rFonts w:ascii="Times New Roman" w:eastAsia="Times New Roman" w:hAnsi="Times New Roman" w:cs="Times New Roman"/>
                <w:sz w:val="24"/>
                <w:szCs w:val="24"/>
                <w:lang w:eastAsia="ru-RU"/>
              </w:rPr>
              <w:lastRenderedPageBreak/>
              <w:t>приложенных к нему документах</w:t>
            </w:r>
          </w:p>
        </w:tc>
        <w:tc>
          <w:tcPr>
            <w:tcW w:w="2501" w:type="dxa"/>
          </w:tcPr>
          <w:p w:rsidR="00DF51E7" w:rsidRDefault="00A2538D">
            <w:pPr>
              <w:widowControl w:val="0"/>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lastRenderedPageBreak/>
              <w:t>А - Е</w:t>
            </w:r>
          </w:p>
        </w:tc>
      </w:tr>
      <w:tr w:rsidR="00DF51E7" w:rsidTr="00705404">
        <w:tc>
          <w:tcPr>
            <w:tcW w:w="618"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tc>
        <w:tc>
          <w:tcPr>
            <w:tcW w:w="2501" w:type="dxa"/>
          </w:tcPr>
          <w:p w:rsidR="00DF51E7" w:rsidRDefault="00A2538D">
            <w:pPr>
              <w:widowControl w:val="0"/>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А-Е</w:t>
            </w:r>
          </w:p>
        </w:tc>
      </w:tr>
      <w:tr w:rsidR="00DF51E7" w:rsidTr="00705404">
        <w:tc>
          <w:tcPr>
            <w:tcW w:w="618"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Выявление возможности сохранения зеленых насаждений </w:t>
            </w:r>
          </w:p>
        </w:tc>
        <w:tc>
          <w:tcPr>
            <w:tcW w:w="2501" w:type="dxa"/>
          </w:tcPr>
          <w:p w:rsidR="00DF51E7" w:rsidRDefault="00A2538D">
            <w:pPr>
              <w:widowControl w:val="0"/>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А-Е</w:t>
            </w:r>
          </w:p>
        </w:tc>
      </w:tr>
      <w:tr w:rsidR="00DF51E7" w:rsidTr="00705404">
        <w:tc>
          <w:tcPr>
            <w:tcW w:w="618"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Несоответствие документов, представляемых Заявителем, по форме или содержанию требованиям законодательства Российской Федерации:</w:t>
            </w:r>
          </w:p>
          <w:p w:rsidR="00DF51E7" w:rsidRDefault="00A2538D">
            <w:pPr>
              <w:widowControl w:val="0"/>
              <w:spacing w:after="0" w:line="240" w:lineRule="auto"/>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ab/>
            </w:r>
          </w:p>
        </w:tc>
        <w:tc>
          <w:tcPr>
            <w:tcW w:w="2501" w:type="dxa"/>
          </w:tcPr>
          <w:p w:rsidR="00DF51E7" w:rsidRDefault="00A2538D">
            <w:pPr>
              <w:widowControl w:val="0"/>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А -Е</w:t>
            </w:r>
          </w:p>
        </w:tc>
      </w:tr>
      <w:tr w:rsidR="00DF51E7" w:rsidTr="00705404">
        <w:tc>
          <w:tcPr>
            <w:tcW w:w="618" w:type="dxa"/>
          </w:tcPr>
          <w:p w:rsidR="00DF51E7" w:rsidRDefault="00A2538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520" w:type="dxa"/>
          </w:tcPr>
          <w:p w:rsidR="00DF51E7" w:rsidRDefault="00A2538D">
            <w:pPr>
              <w:widowControl w:val="0"/>
              <w:spacing w:after="0" w:line="240" w:lineRule="auto"/>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Запрос подан неуполномоченным лицом</w:t>
            </w:r>
          </w:p>
        </w:tc>
        <w:tc>
          <w:tcPr>
            <w:tcW w:w="2501" w:type="dxa"/>
          </w:tcPr>
          <w:p w:rsidR="00DF51E7" w:rsidRDefault="00A2538D">
            <w:pPr>
              <w:widowControl w:val="0"/>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А -Е</w:t>
            </w:r>
          </w:p>
        </w:tc>
      </w:tr>
      <w:tr w:rsidR="00DF51E7" w:rsidTr="00705404">
        <w:trPr>
          <w:trHeight w:val="276"/>
        </w:trPr>
        <w:tc>
          <w:tcPr>
            <w:tcW w:w="618" w:type="dxa"/>
          </w:tcPr>
          <w:p w:rsidR="00DF51E7" w:rsidRPr="00705404" w:rsidRDefault="00A2538D">
            <w:pPr>
              <w:widowControl w:val="0"/>
              <w:spacing w:after="0" w:line="240" w:lineRule="auto"/>
              <w:jc w:val="center"/>
              <w:rPr>
                <w:rFonts w:ascii="Times New Roman" w:eastAsia="Times New Roman" w:hAnsi="Times New Roman" w:cs="Times New Roman"/>
                <w:sz w:val="24"/>
                <w:szCs w:val="24"/>
              </w:rPr>
            </w:pPr>
            <w:r w:rsidRPr="00705404">
              <w:rPr>
                <w:rFonts w:ascii="Times New Roman" w:eastAsia="Times New Roman" w:hAnsi="Times New Roman" w:cs="Times New Roman"/>
                <w:sz w:val="24"/>
                <w:szCs w:val="24"/>
                <w:lang w:eastAsia="ru-RU"/>
              </w:rPr>
              <w:t>6</w:t>
            </w:r>
          </w:p>
        </w:tc>
        <w:tc>
          <w:tcPr>
            <w:tcW w:w="6520" w:type="dxa"/>
          </w:tcPr>
          <w:p w:rsidR="00DF51E7" w:rsidRPr="00705404" w:rsidRDefault="00A2538D">
            <w:pPr>
              <w:widowControl w:val="0"/>
              <w:spacing w:after="0" w:line="240" w:lineRule="auto"/>
              <w:jc w:val="both"/>
              <w:rPr>
                <w:rFonts w:ascii="Times New Roman" w:eastAsia="Times New Roman" w:hAnsi="Times New Roman" w:cs="Times New Roman"/>
                <w:sz w:val="24"/>
                <w:szCs w:val="24"/>
              </w:rPr>
            </w:pPr>
            <w:r w:rsidRPr="00705404">
              <w:rPr>
                <w:rFonts w:ascii="Times New Roman" w:eastAsia="Times New Roman" w:hAnsi="Times New Roman" w:cs="Times New Roman"/>
                <w:sz w:val="24"/>
                <w:szCs w:val="24"/>
                <w:lang w:eastAsia="ru-RU"/>
              </w:rPr>
              <w:t>Отсутствие подтверждения факта оплаты компенсационной стоимости</w:t>
            </w:r>
          </w:p>
        </w:tc>
        <w:tc>
          <w:tcPr>
            <w:tcW w:w="2501" w:type="dxa"/>
          </w:tcPr>
          <w:p w:rsidR="00DF51E7" w:rsidRPr="00705404" w:rsidRDefault="00A2538D">
            <w:pPr>
              <w:widowControl w:val="0"/>
              <w:spacing w:after="0" w:line="240" w:lineRule="auto"/>
              <w:jc w:val="center"/>
              <w:rPr>
                <w:rFonts w:ascii="Times New Roman" w:eastAsia="Times New Roman" w:hAnsi="Times New Roman" w:cs="Times New Roman"/>
                <w:sz w:val="24"/>
                <w:szCs w:val="24"/>
              </w:rPr>
            </w:pPr>
            <w:r w:rsidRPr="00705404">
              <w:rPr>
                <w:rFonts w:ascii="Times New Roman" w:eastAsia="Times New Roman" w:hAnsi="Times New Roman" w:cs="Times New Roman"/>
                <w:sz w:val="24"/>
                <w:szCs w:val="24"/>
                <w:lang w:eastAsia="ru-RU"/>
              </w:rPr>
              <w:t>А -Е</w:t>
            </w:r>
          </w:p>
          <w:p w:rsidR="00DF51E7" w:rsidRPr="00705404" w:rsidRDefault="00DF51E7">
            <w:pPr>
              <w:widowControl w:val="0"/>
              <w:spacing w:after="0" w:line="240" w:lineRule="auto"/>
              <w:jc w:val="center"/>
              <w:rPr>
                <w:rFonts w:ascii="Times New Roman" w:eastAsia="Times New Roman" w:hAnsi="Times New Roman" w:cs="Times New Roman"/>
                <w:sz w:val="24"/>
                <w:szCs w:val="24"/>
              </w:rPr>
            </w:pPr>
          </w:p>
        </w:tc>
      </w:tr>
    </w:tbl>
    <w:p w:rsidR="00DF51E7" w:rsidRDefault="00DF51E7">
      <w:pPr>
        <w:widowControl w:val="0"/>
        <w:spacing w:after="0" w:line="240" w:lineRule="auto"/>
        <w:jc w:val="both"/>
        <w:rPr>
          <w:rFonts w:ascii="Times New Roman" w:eastAsia="Times New Roman" w:hAnsi="Times New Roman" w:cs="Times New Roman"/>
          <w:sz w:val="24"/>
          <w:szCs w:val="24"/>
          <w:lang w:eastAsia="ru-RU"/>
        </w:rPr>
      </w:pPr>
    </w:p>
    <w:p w:rsidR="00DF51E7" w:rsidRDefault="00DF51E7">
      <w:pPr>
        <w:widowControl w:val="0"/>
        <w:spacing w:after="0" w:line="240" w:lineRule="auto"/>
        <w:jc w:val="center"/>
        <w:outlineLvl w:val="2"/>
        <w:rPr>
          <w:rFonts w:ascii="Times New Roman" w:eastAsia="Times New Roman" w:hAnsi="Times New Roman" w:cs="Times New Roman"/>
          <w:b/>
          <w:sz w:val="24"/>
          <w:szCs w:val="24"/>
          <w:lang w:eastAsia="ru-RU"/>
        </w:rPr>
      </w:pPr>
      <w:bookmarkStart w:id="5" w:name="P350"/>
      <w:bookmarkEnd w:id="5"/>
    </w:p>
    <w:p w:rsidR="00DF51E7" w:rsidRDefault="00A2538D">
      <w:pPr>
        <w:widowControl w:val="0"/>
        <w:spacing w:after="0" w:line="240" w:lineRule="auto"/>
        <w:jc w:val="center"/>
        <w:outlineLvl w:val="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V. Форма заявления необходимая</w:t>
      </w:r>
    </w:p>
    <w:p w:rsidR="00DF51E7" w:rsidRDefault="00A2538D">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для предоставления Услуги</w:t>
      </w:r>
    </w:p>
    <w:p w:rsidR="00DF51E7" w:rsidRDefault="00A2538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Форма</w:t>
      </w:r>
    </w:p>
    <w:p w:rsidR="00DF51E7" w:rsidRDefault="00DF51E7">
      <w:pPr>
        <w:widowControl w:val="0"/>
        <w:spacing w:after="0" w:line="240" w:lineRule="auto"/>
        <w:jc w:val="both"/>
        <w:rPr>
          <w:rFonts w:ascii="Calibri" w:eastAsia="Times New Roman" w:hAnsi="Calibri" w:cs="Calibri"/>
          <w:szCs w:val="20"/>
          <w:lang w:eastAsia="ru-RU"/>
        </w:rPr>
      </w:pPr>
    </w:p>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 xml:space="preserve">ФОРМА ЗАЯВЛЕНИЯ НА ПРЕДОСТАВЛЕНИЕ </w:t>
      </w:r>
      <w:r w:rsidRPr="00873AA4">
        <w:rPr>
          <w:rFonts w:ascii="Times New Roman" w:eastAsia="Times New Roman" w:hAnsi="Times New Roman" w:cs="Times New Roman"/>
          <w:lang w:eastAsia="ru-RU"/>
        </w:rPr>
        <w:t>МУНИЦИПАЛЬНОЙ</w:t>
      </w:r>
    </w:p>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УСЛУГИ «</w:t>
      </w:r>
      <w:r w:rsidRPr="00873AA4">
        <w:rPr>
          <w:rFonts w:ascii="Times New Roman" w:hAnsi="Times New Roman" w:cs="Times New Roman"/>
        </w:rPr>
        <w:t xml:space="preserve">ВЫДАЧА РАЗРЕШЕНИЙ НА ПРАВО ВЫРУБКИ ЗЕЛЕНЫХ НАСАЖДЕНИЙ»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4"/>
        <w:gridCol w:w="164"/>
        <w:gridCol w:w="680"/>
        <w:gridCol w:w="2857"/>
        <w:gridCol w:w="3061"/>
      </w:tblGrid>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____________________________________________________________</w:t>
            </w:r>
          </w:p>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(наименование уполномоченного органа)</w:t>
            </w: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Сведения о заявителе</w:t>
            </w:r>
          </w:p>
        </w:tc>
      </w:tr>
      <w:tr w:rsidR="00DF51E7" w:rsidRPr="00873AA4">
        <w:tblPrEx>
          <w:tblBorders>
            <w:insideV w:val="none" w:sz="4" w:space="0" w:color="000000"/>
          </w:tblBorders>
        </w:tblPrEx>
        <w:tc>
          <w:tcPr>
            <w:tcW w:w="2778" w:type="dxa"/>
            <w:gridSpan w:val="2"/>
            <w:vMerge w:val="restart"/>
            <w:tcBorders>
              <w:left w:val="single" w:sz="4" w:space="0" w:color="auto"/>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Заявитель обратился лично?</w:t>
            </w:r>
          </w:p>
        </w:tc>
        <w:tc>
          <w:tcPr>
            <w:tcW w:w="680" w:type="dxa"/>
            <w:tcBorders>
              <w:left w:val="single" w:sz="4" w:space="0" w:color="auto"/>
              <w:bottom w:val="none" w:sz="4" w:space="0" w:color="000000"/>
            </w:tcBorders>
          </w:tcPr>
          <w:p w:rsidR="00DF51E7" w:rsidRPr="00873AA4" w:rsidRDefault="00013848">
            <w:pPr>
              <w:widowControl w:val="0"/>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0;margin-top:0;width:50pt;height:50pt;z-index:251653120;visibility:hidden;mso-position-horizontal-relative:text;mso-position-vertical-relative:text" filled="t" stroked="t">
                  <v:stroke joinstyle="round"/>
                  <v:path o:extrusionok="t" gradientshapeok="f" o:connecttype="segments"/>
                  <o:lock v:ext="edit" aspectratio="f" selection="t"/>
                </v:shape>
              </w:pict>
            </w:r>
            <w:r w:rsidR="00BA6A1B">
              <w:rPr>
                <w:rFonts w:ascii="Times New Roman" w:eastAsia="Times New Roman" w:hAnsi="Times New Roman" w:cs="Times New Roman"/>
                <w:szCs w:val="20"/>
                <w:lang w:eastAsia="ru-RU"/>
              </w:rPr>
              <w:pict>
                <v:shape id="_x0000_i0" o:spid="_x0000_i1025" type="#_x0000_t75" style="width:10.15pt;height:11pt;mso-wrap-distance-left:0;mso-wrap-distance-top:0;mso-wrap-distance-right:0;mso-wrap-distance-bottom:0">
                  <v:imagedata r:id="rId11" o:title=""/>
                  <v:path textboxrect="0,0,0,0"/>
                </v:shape>
              </w:pict>
            </w:r>
          </w:p>
        </w:tc>
        <w:tc>
          <w:tcPr>
            <w:tcW w:w="5918" w:type="dxa"/>
            <w:gridSpan w:val="2"/>
            <w:tcBorders>
              <w:bottom w:val="none" w:sz="4" w:space="0" w:color="000000"/>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Заявитель обратился лично</w:t>
            </w:r>
          </w:p>
        </w:tc>
      </w:tr>
      <w:tr w:rsidR="00DF51E7" w:rsidRPr="00873AA4">
        <w:tblPrEx>
          <w:tblBorders>
            <w:insideV w:val="none" w:sz="4" w:space="0" w:color="000000"/>
          </w:tblBorders>
        </w:tblPrEx>
        <w:tc>
          <w:tcPr>
            <w:tcW w:w="2778" w:type="dxa"/>
            <w:gridSpan w:val="2"/>
            <w:vMerge/>
            <w:tcBorders>
              <w:left w:val="single" w:sz="4" w:space="0" w:color="auto"/>
              <w:right w:val="single" w:sz="4" w:space="0" w:color="auto"/>
            </w:tcBorders>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80" w:type="dxa"/>
            <w:tcBorders>
              <w:top w:val="none" w:sz="4" w:space="0" w:color="000000"/>
              <w:left w:val="single" w:sz="4" w:space="0" w:color="auto"/>
            </w:tcBorders>
          </w:tcPr>
          <w:p w:rsidR="00DF51E7" w:rsidRPr="00873AA4" w:rsidRDefault="00013848">
            <w:pPr>
              <w:widowControl w:val="0"/>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pict>
                <v:shape id="_x0000_s1043" type="#_x0000_t75" style="position:absolute;left:0;text-align:left;margin-left:0;margin-top:0;width:50pt;height:50pt;z-index:251654144;visibility:hidden;mso-position-horizontal-relative:text;mso-position-vertical-relative:text" filled="t" stroked="t">
                  <v:stroke joinstyle="round"/>
                  <v:path o:extrusionok="t" gradientshapeok="f" o:connecttype="segments"/>
                  <o:lock v:ext="edit" aspectratio="f" selection="t"/>
                </v:shape>
              </w:pict>
            </w:r>
            <w:r w:rsidR="00BA6A1B">
              <w:rPr>
                <w:rFonts w:ascii="Times New Roman" w:eastAsia="Times New Roman" w:hAnsi="Times New Roman" w:cs="Times New Roman"/>
                <w:szCs w:val="20"/>
                <w:lang w:eastAsia="ru-RU"/>
              </w:rPr>
              <w:pict>
                <v:shape id="_x0000_i1026" type="#_x0000_t75" style="width:10.15pt;height:11pt;mso-wrap-distance-left:0;mso-wrap-distance-top:0;mso-wrap-distance-right:0;mso-wrap-distance-bottom:0">
                  <v:imagedata r:id="rId11" o:title=""/>
                  <v:path textboxrect="0,0,0,0"/>
                </v:shape>
              </w:pict>
            </w:r>
          </w:p>
        </w:tc>
        <w:tc>
          <w:tcPr>
            <w:tcW w:w="5918" w:type="dxa"/>
            <w:gridSpan w:val="2"/>
            <w:tcBorders>
              <w:top w:val="none" w:sz="4" w:space="0" w:color="000000"/>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Обратился представитель заявителя</w:t>
            </w: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Данные заявителя Юридического лица</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Полное наименование организации</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ОГРН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ИНН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КПП</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Контактный телефон заявителя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Электронная почта</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Почтовый адрес</w:t>
            </w: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Данные заявителя Физического лица</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Фамилия, Имя, Отчество</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Дата рождения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Наименование документа, удостоверяющего личность</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Серия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lastRenderedPageBreak/>
              <w:t>Номер</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Код подразделения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Дата выдачи</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Кем выдан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СНИЛС</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Телефон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Электронная почта</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Адрес регистрации (временного пребывания)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Фактический адрес</w:t>
            </w: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Данные заявителя Индивидуального предпринимателя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Полное наименование</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ОГРНИП</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ИНН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Фамилия, Имя, Отчество</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Наименование документа, удостоверяющего личность</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Серия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Номер</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Дата выдачи</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Кем выдан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Код подразделения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СНИЛС</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Телефон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Электронная почта</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Адрес регистрации</w:t>
            </w: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Сведения о представителе</w:t>
            </w:r>
          </w:p>
        </w:tc>
      </w:tr>
      <w:tr w:rsidR="00DF51E7" w:rsidRPr="00873AA4">
        <w:tblPrEx>
          <w:tblBorders>
            <w:insideV w:val="none" w:sz="4" w:space="0" w:color="000000"/>
          </w:tblBorders>
        </w:tblPrEx>
        <w:tc>
          <w:tcPr>
            <w:tcW w:w="2778" w:type="dxa"/>
            <w:gridSpan w:val="2"/>
            <w:vMerge w:val="restart"/>
            <w:tcBorders>
              <w:left w:val="single" w:sz="4" w:space="0" w:color="auto"/>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Кто представляет интересы заявителя?</w:t>
            </w:r>
          </w:p>
        </w:tc>
        <w:tc>
          <w:tcPr>
            <w:tcW w:w="680" w:type="dxa"/>
            <w:tcBorders>
              <w:left w:val="single" w:sz="4" w:space="0" w:color="auto"/>
              <w:bottom w:val="none" w:sz="4" w:space="0" w:color="000000"/>
            </w:tcBorders>
          </w:tcPr>
          <w:p w:rsidR="00DF51E7" w:rsidRPr="00873AA4" w:rsidRDefault="00013848">
            <w:pPr>
              <w:widowControl w:val="0"/>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pict>
                <v:shape id="_x0000_s1041" type="#_x0000_t75" style="position:absolute;left:0;text-align:left;margin-left:0;margin-top:0;width:50pt;height:50pt;z-index:251655168;visibility:hidden;mso-position-horizontal-relative:text;mso-position-vertical-relative:text" filled="t" stroked="t">
                  <v:stroke joinstyle="round"/>
                  <v:path o:extrusionok="t" gradientshapeok="f" o:connecttype="segments"/>
                  <o:lock v:ext="edit" aspectratio="f" selection="t"/>
                </v:shape>
              </w:pict>
            </w:r>
            <w:r w:rsidR="00BA6A1B">
              <w:rPr>
                <w:rFonts w:ascii="Times New Roman" w:eastAsia="Times New Roman" w:hAnsi="Times New Roman" w:cs="Times New Roman"/>
                <w:szCs w:val="20"/>
                <w:lang w:eastAsia="ru-RU"/>
              </w:rPr>
              <w:pict>
                <v:shape id="_x0000_i1027" type="#_x0000_t75" style="width:10.15pt;height:11pt;mso-wrap-distance-left:0;mso-wrap-distance-top:0;mso-wrap-distance-right:0;mso-wrap-distance-bottom:0">
                  <v:imagedata r:id="rId11" o:title=""/>
                  <v:path textboxrect="0,0,0,0"/>
                </v:shape>
              </w:pict>
            </w:r>
          </w:p>
        </w:tc>
        <w:tc>
          <w:tcPr>
            <w:tcW w:w="5918" w:type="dxa"/>
            <w:gridSpan w:val="2"/>
            <w:tcBorders>
              <w:bottom w:val="none" w:sz="4" w:space="0" w:color="000000"/>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Физическое лицо</w:t>
            </w:r>
          </w:p>
        </w:tc>
      </w:tr>
      <w:tr w:rsidR="00DF51E7" w:rsidRPr="00873AA4">
        <w:tblPrEx>
          <w:tblBorders>
            <w:insideH w:val="none" w:sz="4" w:space="0" w:color="000000"/>
            <w:insideV w:val="none" w:sz="4" w:space="0" w:color="000000"/>
          </w:tblBorders>
        </w:tblPrEx>
        <w:tc>
          <w:tcPr>
            <w:tcW w:w="2778" w:type="dxa"/>
            <w:gridSpan w:val="2"/>
            <w:vMerge/>
            <w:tcBorders>
              <w:left w:val="single" w:sz="4" w:space="0" w:color="auto"/>
              <w:right w:val="single" w:sz="4" w:space="0" w:color="auto"/>
            </w:tcBorders>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80" w:type="dxa"/>
            <w:tcBorders>
              <w:top w:val="none" w:sz="4" w:space="0" w:color="000000"/>
              <w:left w:val="single" w:sz="4" w:space="0" w:color="auto"/>
              <w:bottom w:val="none" w:sz="4" w:space="0" w:color="000000"/>
            </w:tcBorders>
          </w:tcPr>
          <w:p w:rsidR="00DF51E7" w:rsidRPr="00873AA4" w:rsidRDefault="00013848">
            <w:pPr>
              <w:widowControl w:val="0"/>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pict>
                <v:shape id="_x0000_s1039" type="#_x0000_t75" style="position:absolute;left:0;text-align:left;margin-left:0;margin-top:0;width:50pt;height:50pt;z-index:251656192;visibility:hidden;mso-position-horizontal-relative:text;mso-position-vertical-relative:text" filled="t" stroked="t">
                  <v:stroke joinstyle="round"/>
                  <v:path o:extrusionok="t" gradientshapeok="f" o:connecttype="segments"/>
                  <o:lock v:ext="edit" aspectratio="f" selection="t"/>
                </v:shape>
              </w:pict>
            </w:r>
            <w:r w:rsidR="00BA6A1B">
              <w:rPr>
                <w:rFonts w:ascii="Times New Roman" w:eastAsia="Times New Roman" w:hAnsi="Times New Roman" w:cs="Times New Roman"/>
                <w:szCs w:val="20"/>
                <w:lang w:eastAsia="ru-RU"/>
              </w:rPr>
              <w:pict>
                <v:shape id="_x0000_i1028" type="#_x0000_t75" style="width:10.15pt;height:11pt;mso-wrap-distance-left:0;mso-wrap-distance-top:0;mso-wrap-distance-right:0;mso-wrap-distance-bottom:0">
                  <v:imagedata r:id="rId11" o:title=""/>
                  <v:path textboxrect="0,0,0,0"/>
                </v:shape>
              </w:pict>
            </w:r>
          </w:p>
        </w:tc>
        <w:tc>
          <w:tcPr>
            <w:tcW w:w="5918" w:type="dxa"/>
            <w:gridSpan w:val="2"/>
            <w:tcBorders>
              <w:top w:val="none" w:sz="4" w:space="0" w:color="000000"/>
              <w:bottom w:val="none" w:sz="4" w:space="0" w:color="000000"/>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Индивидуальный предприниматель</w:t>
            </w:r>
          </w:p>
        </w:tc>
      </w:tr>
      <w:tr w:rsidR="00DF51E7" w:rsidRPr="00873AA4">
        <w:tblPrEx>
          <w:tblBorders>
            <w:insideV w:val="none" w:sz="4" w:space="0" w:color="000000"/>
          </w:tblBorders>
        </w:tblPrEx>
        <w:tc>
          <w:tcPr>
            <w:tcW w:w="2778" w:type="dxa"/>
            <w:gridSpan w:val="2"/>
            <w:vMerge/>
            <w:tcBorders>
              <w:left w:val="single" w:sz="4" w:space="0" w:color="auto"/>
              <w:right w:val="single" w:sz="4" w:space="0" w:color="auto"/>
            </w:tcBorders>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80" w:type="dxa"/>
            <w:tcBorders>
              <w:top w:val="none" w:sz="4" w:space="0" w:color="000000"/>
              <w:left w:val="single" w:sz="4" w:space="0" w:color="auto"/>
            </w:tcBorders>
          </w:tcPr>
          <w:p w:rsidR="00DF51E7" w:rsidRPr="00873AA4" w:rsidRDefault="00013848">
            <w:pPr>
              <w:widowControl w:val="0"/>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pict>
                <v:shape id="_x0000_s1037" type="#_x0000_t75" style="position:absolute;left:0;text-align:left;margin-left:0;margin-top:0;width:50pt;height:50pt;z-index:251657216;visibility:hidden;mso-position-horizontal-relative:text;mso-position-vertical-relative:text" filled="t" stroked="t">
                  <v:stroke joinstyle="round"/>
                  <v:path o:extrusionok="t" gradientshapeok="f" o:connecttype="segments"/>
                  <o:lock v:ext="edit" aspectratio="f" selection="t"/>
                </v:shape>
              </w:pict>
            </w:r>
            <w:r>
              <w:rPr>
                <w:rFonts w:ascii="Times New Roman" w:eastAsia="Times New Roman" w:hAnsi="Times New Roman" w:cs="Times New Roman"/>
                <w:szCs w:val="20"/>
                <w:lang w:eastAsia="ru-RU"/>
              </w:rPr>
              <w:pict>
                <v:shape id="_x0000_i1029" type="#_x0000_t75" style="width:11pt;height:11pt;mso-wrap-distance-left:0;mso-wrap-distance-top:0;mso-wrap-distance-right:0;mso-wrap-distance-bottom:0">
                  <v:imagedata r:id="rId11" o:title=""/>
                  <v:path textboxrect="0,0,0,0"/>
                </v:shape>
              </w:pict>
            </w:r>
          </w:p>
        </w:tc>
        <w:tc>
          <w:tcPr>
            <w:tcW w:w="5918" w:type="dxa"/>
            <w:gridSpan w:val="2"/>
            <w:tcBorders>
              <w:top w:val="none" w:sz="4" w:space="0" w:color="000000"/>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Юридическое лицо</w:t>
            </w:r>
          </w:p>
        </w:tc>
      </w:tr>
      <w:tr w:rsidR="00DF51E7" w:rsidRPr="00873AA4">
        <w:tblPrEx>
          <w:tblBorders>
            <w:insideV w:val="none" w:sz="4" w:space="0" w:color="000000"/>
          </w:tblBorders>
        </w:tblPrEx>
        <w:tc>
          <w:tcPr>
            <w:tcW w:w="2778" w:type="dxa"/>
            <w:gridSpan w:val="2"/>
            <w:vMerge w:val="restart"/>
            <w:tcBorders>
              <w:left w:val="single" w:sz="4" w:space="0" w:color="auto"/>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Обратился руководитель юридического лица?</w:t>
            </w:r>
          </w:p>
        </w:tc>
        <w:tc>
          <w:tcPr>
            <w:tcW w:w="680" w:type="dxa"/>
            <w:tcBorders>
              <w:left w:val="single" w:sz="4" w:space="0" w:color="auto"/>
              <w:bottom w:val="none" w:sz="4" w:space="0" w:color="000000"/>
            </w:tcBorders>
          </w:tcPr>
          <w:p w:rsidR="00DF51E7" w:rsidRPr="00873AA4" w:rsidRDefault="00013848">
            <w:pPr>
              <w:widowControl w:val="0"/>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pict>
                <v:shape id="_x0000_s1035" type="#_x0000_t75" style="position:absolute;left:0;text-align:left;margin-left:0;margin-top:0;width:50pt;height:50pt;z-index:251658240;visibility:hidden;mso-position-horizontal-relative:text;mso-position-vertical-relative:text" filled="t" stroked="t">
                  <v:stroke joinstyle="round"/>
                  <v:path o:extrusionok="t" gradientshapeok="f" o:connecttype="segments"/>
                  <o:lock v:ext="edit" aspectratio="f" selection="t"/>
                </v:shape>
              </w:pict>
            </w:r>
            <w:r>
              <w:rPr>
                <w:rFonts w:ascii="Times New Roman" w:eastAsia="Times New Roman" w:hAnsi="Times New Roman" w:cs="Times New Roman"/>
                <w:szCs w:val="20"/>
                <w:lang w:eastAsia="ru-RU"/>
              </w:rPr>
              <w:pict>
                <v:shape id="_x0000_i1030" type="#_x0000_t75" style="width:11pt;height:11pt;mso-wrap-distance-left:0;mso-wrap-distance-top:0;mso-wrap-distance-right:0;mso-wrap-distance-bottom:0">
                  <v:imagedata r:id="rId11" o:title=""/>
                  <v:path textboxrect="0,0,0,0"/>
                </v:shape>
              </w:pict>
            </w:r>
          </w:p>
        </w:tc>
        <w:tc>
          <w:tcPr>
            <w:tcW w:w="5918" w:type="dxa"/>
            <w:gridSpan w:val="2"/>
            <w:tcBorders>
              <w:bottom w:val="none" w:sz="4" w:space="0" w:color="000000"/>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Обратился руководитель</w:t>
            </w:r>
          </w:p>
        </w:tc>
      </w:tr>
      <w:tr w:rsidR="00DF51E7" w:rsidRPr="00873AA4">
        <w:tblPrEx>
          <w:tblBorders>
            <w:insideV w:val="none" w:sz="4" w:space="0" w:color="000000"/>
          </w:tblBorders>
        </w:tblPrEx>
        <w:tc>
          <w:tcPr>
            <w:tcW w:w="2778" w:type="dxa"/>
            <w:gridSpan w:val="2"/>
            <w:vMerge/>
            <w:tcBorders>
              <w:left w:val="single" w:sz="4" w:space="0" w:color="auto"/>
              <w:right w:val="single" w:sz="4" w:space="0" w:color="auto"/>
            </w:tcBorders>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80" w:type="dxa"/>
            <w:tcBorders>
              <w:top w:val="none" w:sz="4" w:space="0" w:color="000000"/>
              <w:left w:val="single" w:sz="4" w:space="0" w:color="auto"/>
            </w:tcBorders>
          </w:tcPr>
          <w:p w:rsidR="00DF51E7" w:rsidRPr="00873AA4" w:rsidRDefault="00013848">
            <w:pPr>
              <w:widowControl w:val="0"/>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pict>
                <v:shape id="_x0000_s1033" type="#_x0000_t75" style="position:absolute;left:0;text-align:left;margin-left:0;margin-top:0;width:50pt;height:50pt;z-index:251659264;visibility:hidden;mso-position-horizontal-relative:text;mso-position-vertical-relative:text" filled="t" stroked="t">
                  <v:stroke joinstyle="round"/>
                  <v:path o:extrusionok="t" gradientshapeok="f" o:connecttype="segments"/>
                  <o:lock v:ext="edit" aspectratio="f" selection="t"/>
                </v:shape>
              </w:pict>
            </w:r>
            <w:r>
              <w:rPr>
                <w:rFonts w:ascii="Times New Roman" w:eastAsia="Times New Roman" w:hAnsi="Times New Roman" w:cs="Times New Roman"/>
                <w:szCs w:val="20"/>
                <w:lang w:eastAsia="ru-RU"/>
              </w:rPr>
              <w:pict>
                <v:shape id="_x0000_i1031" type="#_x0000_t75" style="width:11pt;height:11pt;mso-wrap-distance-left:0;mso-wrap-distance-top:0;mso-wrap-distance-right:0;mso-wrap-distance-bottom:0">
                  <v:imagedata r:id="rId11" o:title=""/>
                  <v:path textboxrect="0,0,0,0"/>
                </v:shape>
              </w:pict>
            </w:r>
          </w:p>
        </w:tc>
        <w:tc>
          <w:tcPr>
            <w:tcW w:w="5918" w:type="dxa"/>
            <w:gridSpan w:val="2"/>
            <w:tcBorders>
              <w:top w:val="none" w:sz="4" w:space="0" w:color="000000"/>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Обратилось иное уполномоченное лицо</w:t>
            </w: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Сведения об уполномоченном лице:</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Фамилия, Имя, Отчество</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Дата рождения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lastRenderedPageBreak/>
              <w:t>Наименование документа, удостоверяющего личность</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Серия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Номер</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Код подразделения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Дата выдачи</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Кем выдан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Телефон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Электронная почта</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Документ, подтверждающий право выступать от имени организации</w:t>
            </w: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Представитель Юридическое лицо</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Полное наименование</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ОГРН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ИНН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КПП</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Телефон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Электронная почта</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Почтовый адрес</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Сведения об уполномоченном лице:</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Фамилия, Имя, Отчество</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Дата рождения</w:t>
            </w: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Наименование документа, удостоверяющего личность</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Серия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Номер</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Код подразделения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Дата выдачи</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Кем выдан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Телефон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Электронная почта</w:t>
            </w: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Представитель Физическое лицо</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Фамилия, Имя, Отчество</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Дата рождения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Наименование документа, удостоверяющего личность</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Серия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lastRenderedPageBreak/>
              <w:t>Номер</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Дата выдачи</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Кем выдан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Код подразделения</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Телефон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Электронная почта</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Адрес регистрации</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Фактический адрес</w:t>
            </w: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Представитель Индивидуальный предприниматель</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Полное наименование</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ОГРНИП</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ИНН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Телефон</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Электронная почта</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Адрес регистрации представителя</w:t>
            </w:r>
          </w:p>
        </w:tc>
      </w:tr>
      <w:tr w:rsidR="00DF51E7" w:rsidRPr="00873AA4">
        <w:tc>
          <w:tcPr>
            <w:tcW w:w="2614" w:type="dxa"/>
            <w:vAlign w:val="center"/>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Цель обращения</w:t>
            </w:r>
          </w:p>
        </w:tc>
        <w:tc>
          <w:tcPr>
            <w:tcW w:w="6762" w:type="dxa"/>
            <w:gridSpan w:val="4"/>
          </w:tcPr>
          <w:p w:rsidR="00DF51E7" w:rsidRPr="00873AA4" w:rsidRDefault="00A2538D">
            <w:pPr>
              <w:widowControl w:val="0"/>
              <w:spacing w:after="0" w:line="240" w:lineRule="auto"/>
              <w:jc w:val="both"/>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 xml:space="preserve">Выдача разрешения на право вырубки зеленых насаждений </w:t>
            </w:r>
          </w:p>
          <w:p w:rsidR="00DF51E7" w:rsidRPr="00873AA4" w:rsidRDefault="00DF51E7">
            <w:pPr>
              <w:widowControl w:val="0"/>
              <w:spacing w:after="0" w:line="240" w:lineRule="auto"/>
              <w:jc w:val="both"/>
              <w:rPr>
                <w:rFonts w:ascii="Times New Roman" w:eastAsia="Times New Roman" w:hAnsi="Times New Roman" w:cs="Times New Roman"/>
                <w:szCs w:val="20"/>
                <w:lang w:eastAsia="ru-RU"/>
              </w:rPr>
            </w:pPr>
          </w:p>
        </w:tc>
      </w:tr>
      <w:tr w:rsidR="00DF51E7" w:rsidRPr="00873AA4">
        <w:tc>
          <w:tcPr>
            <w:tcW w:w="2614" w:type="dxa"/>
            <w:vMerge w:val="restart"/>
            <w:vAlign w:val="center"/>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 xml:space="preserve">Выберите основание для сноса </w:t>
            </w:r>
            <w:r w:rsidRPr="00873AA4">
              <w:rPr>
                <w:rFonts w:ascii="Times New Roman" w:eastAsia="Times New Roman" w:hAnsi="Times New Roman" w:cs="Times New Roman"/>
                <w:bCs/>
                <w:szCs w:val="20"/>
                <w:lang w:eastAsia="ru-RU"/>
              </w:rPr>
              <w:t xml:space="preserve">(обрезки, пересадки) </w:t>
            </w:r>
            <w:r w:rsidRPr="00873AA4">
              <w:rPr>
                <w:rFonts w:ascii="Times New Roman" w:eastAsia="Times New Roman" w:hAnsi="Times New Roman" w:cs="Times New Roman"/>
                <w:szCs w:val="20"/>
                <w:lang w:eastAsia="ru-RU"/>
              </w:rPr>
              <w:t>зеленых насаждений</w:t>
            </w:r>
          </w:p>
        </w:tc>
        <w:tc>
          <w:tcPr>
            <w:tcW w:w="6762" w:type="dxa"/>
            <w:gridSpan w:val="4"/>
          </w:tcPr>
          <w:p w:rsidR="00DF51E7" w:rsidRPr="00873AA4" w:rsidRDefault="00A2538D">
            <w:pPr>
              <w:widowControl w:val="0"/>
              <w:spacing w:before="220" w:after="0" w:line="240" w:lineRule="auto"/>
              <w:jc w:val="both"/>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Выявление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DF51E7" w:rsidRPr="00873AA4" w:rsidRDefault="00A2538D">
            <w:pPr>
              <w:widowControl w:val="0"/>
              <w:spacing w:before="220" w:after="0" w:line="240" w:lineRule="auto"/>
              <w:jc w:val="both"/>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 xml:space="preserve"> </w:t>
            </w:r>
          </w:p>
          <w:p w:rsidR="00DF51E7" w:rsidRPr="00873AA4" w:rsidRDefault="00DF51E7">
            <w:pPr>
              <w:widowControl w:val="0"/>
              <w:spacing w:before="220" w:after="0" w:line="240" w:lineRule="auto"/>
              <w:ind w:firstLine="540"/>
              <w:jc w:val="both"/>
              <w:rPr>
                <w:rFonts w:ascii="Times New Roman" w:eastAsia="Times New Roman" w:hAnsi="Times New Roman" w:cs="Times New Roman"/>
                <w:szCs w:val="20"/>
                <w:lang w:eastAsia="ru-RU"/>
              </w:rPr>
            </w:pPr>
          </w:p>
        </w:tc>
      </w:tr>
      <w:tr w:rsidR="00DF51E7" w:rsidRPr="00873AA4">
        <w:trPr>
          <w:trHeight w:val="1323"/>
        </w:trPr>
        <w:tc>
          <w:tcPr>
            <w:tcW w:w="2614" w:type="dxa"/>
            <w:vMerge/>
            <w:vAlign w:val="center"/>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762" w:type="dxa"/>
            <w:gridSpan w:val="4"/>
          </w:tcPr>
          <w:p w:rsidR="00DF51E7" w:rsidRPr="00873AA4" w:rsidRDefault="00A2538D">
            <w:pPr>
              <w:widowControl w:val="0"/>
              <w:spacing w:before="220" w:after="0" w:line="240" w:lineRule="auto"/>
              <w:jc w:val="both"/>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Проведение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DF51E7" w:rsidRPr="00873AA4" w:rsidRDefault="00DF51E7">
            <w:pPr>
              <w:widowControl w:val="0"/>
              <w:spacing w:after="0" w:line="240" w:lineRule="auto"/>
              <w:jc w:val="both"/>
              <w:rPr>
                <w:rFonts w:ascii="Times New Roman" w:eastAsia="Times New Roman" w:hAnsi="Times New Roman" w:cs="Times New Roman"/>
                <w:szCs w:val="20"/>
                <w:lang w:eastAsia="ru-RU"/>
              </w:rPr>
            </w:pPr>
          </w:p>
        </w:tc>
      </w:tr>
      <w:tr w:rsidR="00DF51E7" w:rsidRPr="00873AA4">
        <w:trPr>
          <w:trHeight w:val="1323"/>
        </w:trPr>
        <w:tc>
          <w:tcPr>
            <w:tcW w:w="2614" w:type="dxa"/>
            <w:vAlign w:val="center"/>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762" w:type="dxa"/>
            <w:gridSpan w:val="4"/>
          </w:tcPr>
          <w:p w:rsidR="00DF51E7" w:rsidRPr="00873AA4" w:rsidRDefault="00A2538D">
            <w:pPr>
              <w:widowControl w:val="0"/>
              <w:spacing w:before="220" w:after="0" w:line="240" w:lineRule="auto"/>
              <w:jc w:val="both"/>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Проведение строительства (реконструкции), сетей инженерно-технического обеспечения, в том числе линейных объектов;</w:t>
            </w:r>
          </w:p>
        </w:tc>
      </w:tr>
      <w:tr w:rsidR="00DF51E7" w:rsidRPr="00873AA4">
        <w:trPr>
          <w:trHeight w:val="1323"/>
        </w:trPr>
        <w:tc>
          <w:tcPr>
            <w:tcW w:w="2614" w:type="dxa"/>
            <w:vAlign w:val="center"/>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762" w:type="dxa"/>
            <w:gridSpan w:val="4"/>
          </w:tcPr>
          <w:p w:rsidR="00DF51E7" w:rsidRPr="00873AA4" w:rsidRDefault="00A2538D">
            <w:pPr>
              <w:widowControl w:val="0"/>
              <w:spacing w:before="220" w:after="0" w:line="240" w:lineRule="auto"/>
              <w:jc w:val="both"/>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tc>
      </w:tr>
      <w:tr w:rsidR="00DF51E7" w:rsidRPr="00873AA4">
        <w:trPr>
          <w:trHeight w:val="1323"/>
        </w:trPr>
        <w:tc>
          <w:tcPr>
            <w:tcW w:w="2614" w:type="dxa"/>
            <w:vAlign w:val="center"/>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762" w:type="dxa"/>
            <w:gridSpan w:val="4"/>
          </w:tcPr>
          <w:p w:rsidR="00DF51E7" w:rsidRPr="00873AA4" w:rsidRDefault="00A2538D">
            <w:pPr>
              <w:widowControl w:val="0"/>
              <w:spacing w:before="220" w:after="0" w:line="240" w:lineRule="auto"/>
              <w:jc w:val="both"/>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Размещение, установка объектов, не являющихся объектами капитального строительства;</w:t>
            </w:r>
          </w:p>
        </w:tc>
      </w:tr>
      <w:tr w:rsidR="00DF51E7" w:rsidRPr="00873AA4">
        <w:trPr>
          <w:trHeight w:val="1323"/>
        </w:trPr>
        <w:tc>
          <w:tcPr>
            <w:tcW w:w="2614" w:type="dxa"/>
            <w:vAlign w:val="center"/>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762" w:type="dxa"/>
            <w:gridSpan w:val="4"/>
          </w:tcPr>
          <w:p w:rsidR="00DF51E7" w:rsidRPr="00873AA4" w:rsidRDefault="00A2538D">
            <w:pPr>
              <w:widowControl w:val="0"/>
              <w:spacing w:before="220" w:after="0" w:line="240" w:lineRule="auto"/>
              <w:jc w:val="both"/>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Проведение инженерно-геологических изысканий</w:t>
            </w:r>
          </w:p>
        </w:tc>
      </w:tr>
      <w:tr w:rsidR="00DF51E7" w:rsidRPr="00873AA4">
        <w:trPr>
          <w:trHeight w:val="1323"/>
        </w:trPr>
        <w:tc>
          <w:tcPr>
            <w:tcW w:w="2614" w:type="dxa"/>
            <w:vAlign w:val="center"/>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762" w:type="dxa"/>
            <w:gridSpan w:val="4"/>
          </w:tcPr>
          <w:p w:rsidR="00DF51E7" w:rsidRPr="00873AA4" w:rsidRDefault="00A2538D">
            <w:pPr>
              <w:widowControl w:val="0"/>
              <w:spacing w:before="220" w:after="0" w:line="240" w:lineRule="auto"/>
              <w:jc w:val="both"/>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Восстановления нормативного светового режима в жилых и нежилых помещениях, затеняемых деревьями.</w:t>
            </w:r>
          </w:p>
          <w:p w:rsidR="00DF51E7" w:rsidRPr="00873AA4" w:rsidRDefault="00DF51E7">
            <w:pPr>
              <w:widowControl w:val="0"/>
              <w:spacing w:before="220" w:after="0" w:line="240" w:lineRule="auto"/>
              <w:jc w:val="both"/>
              <w:rPr>
                <w:rFonts w:ascii="Times New Roman" w:eastAsia="Times New Roman" w:hAnsi="Times New Roman" w:cs="Times New Roman"/>
                <w:szCs w:val="20"/>
                <w:lang w:eastAsia="ru-RU"/>
              </w:rPr>
            </w:pPr>
          </w:p>
        </w:tc>
      </w:tr>
      <w:tr w:rsidR="00DF51E7" w:rsidRPr="00873AA4">
        <w:trPr>
          <w:trHeight w:val="1323"/>
        </w:trPr>
        <w:tc>
          <w:tcPr>
            <w:tcW w:w="2614" w:type="dxa"/>
            <w:vAlign w:val="center"/>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bCs/>
                <w:szCs w:val="20"/>
                <w:lang w:eastAsia="ru-RU"/>
              </w:rPr>
              <w:t>сведения о местоположении, количестве и видах зеленых насаждений</w:t>
            </w:r>
          </w:p>
        </w:tc>
        <w:tc>
          <w:tcPr>
            <w:tcW w:w="6762" w:type="dxa"/>
            <w:gridSpan w:val="4"/>
          </w:tcPr>
          <w:p w:rsidR="00DF51E7" w:rsidRPr="00873AA4" w:rsidRDefault="00DF51E7">
            <w:pPr>
              <w:widowControl w:val="0"/>
              <w:spacing w:after="0" w:line="240" w:lineRule="auto"/>
              <w:jc w:val="both"/>
              <w:rPr>
                <w:rFonts w:ascii="Times New Roman" w:eastAsia="Times New Roman" w:hAnsi="Times New Roman" w:cs="Times New Roman"/>
                <w:szCs w:val="20"/>
                <w:lang w:eastAsia="ru-RU"/>
              </w:rPr>
            </w:pPr>
          </w:p>
        </w:tc>
      </w:tr>
      <w:tr w:rsidR="00DF51E7" w:rsidRPr="00873AA4">
        <w:tblPrEx>
          <w:tblBorders>
            <w:insideV w:val="none" w:sz="4" w:space="0" w:color="000000"/>
          </w:tblBorders>
        </w:tblPrEx>
        <w:trPr>
          <w:trHeight w:val="1966"/>
        </w:trPr>
        <w:tc>
          <w:tcPr>
            <w:tcW w:w="2614" w:type="dxa"/>
            <w:tcBorders>
              <w:left w:val="single" w:sz="4" w:space="0" w:color="auto"/>
              <w:right w:val="single" w:sz="4" w:space="0" w:color="auto"/>
            </w:tcBorders>
            <w:vAlign w:val="center"/>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Предполагаемые сроки выполнения работ по сносу или пересадке зеленых насаждений.</w:t>
            </w:r>
          </w:p>
        </w:tc>
        <w:tc>
          <w:tcPr>
            <w:tcW w:w="6762" w:type="dxa"/>
            <w:gridSpan w:val="4"/>
            <w:tcBorders>
              <w:left w:val="single" w:sz="4" w:space="0" w:color="auto"/>
              <w:right w:val="single" w:sz="4" w:space="0" w:color="auto"/>
            </w:tcBorders>
          </w:tcPr>
          <w:p w:rsidR="00DF51E7" w:rsidRPr="00873AA4" w:rsidRDefault="00DF51E7">
            <w:pPr>
              <w:widowControl w:val="0"/>
              <w:spacing w:after="0" w:line="240" w:lineRule="auto"/>
              <w:jc w:val="center"/>
              <w:rPr>
                <w:rFonts w:ascii="Times New Roman" w:eastAsia="Times New Roman" w:hAnsi="Times New Roman" w:cs="Times New Roman"/>
                <w:szCs w:val="20"/>
                <w:lang w:eastAsia="ru-RU"/>
              </w:rPr>
            </w:pPr>
          </w:p>
          <w:p w:rsidR="00DF51E7" w:rsidRPr="00873AA4" w:rsidRDefault="00DF51E7">
            <w:pPr>
              <w:widowControl w:val="0"/>
              <w:spacing w:after="0" w:line="240" w:lineRule="auto"/>
              <w:rPr>
                <w:rFonts w:ascii="Times New Roman" w:eastAsia="Times New Roman" w:hAnsi="Times New Roman" w:cs="Times New Roman"/>
                <w:szCs w:val="20"/>
                <w:lang w:eastAsia="ru-RU"/>
              </w:rPr>
            </w:pPr>
          </w:p>
        </w:tc>
      </w:tr>
      <w:tr w:rsidR="00DF51E7" w:rsidRPr="00873AA4">
        <w:tblPrEx>
          <w:tblBorders>
            <w:insideV w:val="none" w:sz="4" w:space="0" w:color="000000"/>
          </w:tblBorders>
        </w:tblPrEx>
        <w:trPr>
          <w:trHeight w:val="1966"/>
        </w:trPr>
        <w:tc>
          <w:tcPr>
            <w:tcW w:w="2614" w:type="dxa"/>
            <w:tcBorders>
              <w:left w:val="single" w:sz="4" w:space="0" w:color="auto"/>
              <w:right w:val="single" w:sz="4" w:space="0" w:color="auto"/>
            </w:tcBorders>
            <w:vAlign w:val="center"/>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 xml:space="preserve">Предполагаемое место пересадки зеленых насаждений (данный пункт заполняется в случае пересадки) </w:t>
            </w:r>
          </w:p>
        </w:tc>
        <w:tc>
          <w:tcPr>
            <w:tcW w:w="6762" w:type="dxa"/>
            <w:gridSpan w:val="4"/>
            <w:tcBorders>
              <w:left w:val="single" w:sz="4" w:space="0" w:color="auto"/>
              <w:right w:val="single" w:sz="4" w:space="0" w:color="auto"/>
            </w:tcBorders>
          </w:tcPr>
          <w:p w:rsidR="00DF51E7" w:rsidRPr="00873AA4" w:rsidRDefault="00DF51E7">
            <w:pPr>
              <w:widowControl w:val="0"/>
              <w:spacing w:after="0" w:line="240" w:lineRule="auto"/>
              <w:jc w:val="center"/>
              <w:rPr>
                <w:rFonts w:ascii="Times New Roman" w:eastAsia="Times New Roman" w:hAnsi="Times New Roman" w:cs="Times New Roman"/>
                <w:szCs w:val="20"/>
                <w:lang w:eastAsia="ru-RU"/>
              </w:rPr>
            </w:pP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Сведения о банковских реквизитах</w:t>
            </w:r>
          </w:p>
        </w:tc>
      </w:tr>
      <w:tr w:rsidR="00DF51E7" w:rsidRPr="00873AA4">
        <w:tc>
          <w:tcPr>
            <w:tcW w:w="2778" w:type="dxa"/>
            <w:gridSpan w:val="2"/>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Наименование кредитной организации</w:t>
            </w:r>
          </w:p>
        </w:tc>
        <w:tc>
          <w:tcPr>
            <w:tcW w:w="6598" w:type="dxa"/>
            <w:gridSpan w:val="3"/>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r>
      <w:tr w:rsidR="00DF51E7" w:rsidRPr="00873AA4">
        <w:tc>
          <w:tcPr>
            <w:tcW w:w="2778" w:type="dxa"/>
            <w:gridSpan w:val="2"/>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Расчетный счет</w:t>
            </w:r>
          </w:p>
        </w:tc>
        <w:tc>
          <w:tcPr>
            <w:tcW w:w="6598" w:type="dxa"/>
            <w:gridSpan w:val="3"/>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r>
      <w:tr w:rsidR="00DF51E7" w:rsidRPr="00873AA4">
        <w:tc>
          <w:tcPr>
            <w:tcW w:w="2778" w:type="dxa"/>
            <w:gridSpan w:val="2"/>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Кор. счет</w:t>
            </w:r>
          </w:p>
        </w:tc>
        <w:tc>
          <w:tcPr>
            <w:tcW w:w="6598" w:type="dxa"/>
            <w:gridSpan w:val="3"/>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r>
      <w:tr w:rsidR="00DF51E7" w:rsidRPr="00873AA4">
        <w:tc>
          <w:tcPr>
            <w:tcW w:w="2778" w:type="dxa"/>
            <w:gridSpan w:val="2"/>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БИК</w:t>
            </w:r>
          </w:p>
        </w:tc>
        <w:tc>
          <w:tcPr>
            <w:tcW w:w="6598" w:type="dxa"/>
            <w:gridSpan w:val="3"/>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r>
      <w:tr w:rsidR="00DF51E7" w:rsidRPr="00873AA4">
        <w:tc>
          <w:tcPr>
            <w:tcW w:w="9376" w:type="dxa"/>
            <w:gridSpan w:val="5"/>
          </w:tcPr>
          <w:p w:rsidR="00DF51E7" w:rsidRPr="00873AA4" w:rsidRDefault="00A2538D">
            <w:pPr>
              <w:widowControl w:val="0"/>
              <w:spacing w:after="0" w:line="240" w:lineRule="auto"/>
              <w:jc w:val="center"/>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Сведения об обязательствах</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DF51E7" w:rsidRPr="00873AA4">
        <w:tc>
          <w:tcPr>
            <w:tcW w:w="9376" w:type="dxa"/>
            <w:gridSpan w:val="5"/>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 xml:space="preserve">Подтверждаю, что сведения, указанные в настоящем заявлении, на дату представления </w:t>
            </w:r>
            <w:r w:rsidRPr="00873AA4">
              <w:rPr>
                <w:rFonts w:ascii="Times New Roman" w:eastAsia="Times New Roman" w:hAnsi="Times New Roman" w:cs="Times New Roman"/>
                <w:szCs w:val="20"/>
                <w:lang w:eastAsia="ru-RU"/>
              </w:rPr>
              <w:lastRenderedPageBreak/>
              <w:t>ходатайства достоверны; документы (копии документов) и содержащиеся в них сведения соответствуют требованиям, установленным законодательством Российской Федерации</w:t>
            </w:r>
          </w:p>
        </w:tc>
      </w:tr>
      <w:tr w:rsidR="00DF51E7" w:rsidRPr="00873AA4">
        <w:tblPrEx>
          <w:tblBorders>
            <w:insideV w:val="none" w:sz="4" w:space="0" w:color="000000"/>
          </w:tblBorders>
        </w:tblPrEx>
        <w:tc>
          <w:tcPr>
            <w:tcW w:w="2778" w:type="dxa"/>
            <w:gridSpan w:val="2"/>
            <w:vMerge w:val="restart"/>
            <w:tcBorders>
              <w:left w:val="single" w:sz="4" w:space="0" w:color="auto"/>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lastRenderedPageBreak/>
              <w:t>Способ направления результата предоставления муниципальной услуги:</w:t>
            </w:r>
          </w:p>
        </w:tc>
        <w:tc>
          <w:tcPr>
            <w:tcW w:w="680" w:type="dxa"/>
            <w:tcBorders>
              <w:left w:val="single" w:sz="4" w:space="0" w:color="auto"/>
              <w:bottom w:val="single" w:sz="4" w:space="0" w:color="auto"/>
              <w:right w:val="single" w:sz="4" w:space="0" w:color="auto"/>
            </w:tcBorders>
          </w:tcPr>
          <w:p w:rsidR="00DF51E7" w:rsidRPr="00873AA4" w:rsidRDefault="00013848">
            <w:pPr>
              <w:widowControl w:val="0"/>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pict>
                <v:shape id="_x0000_s1031" type="#_x0000_t75" style="position:absolute;left:0;text-align:left;margin-left:0;margin-top:0;width:50pt;height:50pt;z-index:251660288;visibility:hidden;mso-position-horizontal-relative:text;mso-position-vertical-relative:text" filled="t" stroked="t">
                  <v:stroke joinstyle="round"/>
                  <v:path o:extrusionok="t" gradientshapeok="f" o:connecttype="segments"/>
                  <o:lock v:ext="edit" aspectratio="f" selection="t"/>
                </v:shape>
              </w:pict>
            </w:r>
            <w:r w:rsidR="00BA6A1B">
              <w:rPr>
                <w:rFonts w:ascii="Times New Roman" w:eastAsia="Times New Roman" w:hAnsi="Times New Roman" w:cs="Times New Roman"/>
                <w:szCs w:val="20"/>
                <w:lang w:eastAsia="ru-RU"/>
              </w:rPr>
              <w:pict>
                <v:shape id="_x0000_i1032" type="#_x0000_t75" style="width:10.15pt;height:11pt;mso-wrap-distance-left:0;mso-wrap-distance-top:0;mso-wrap-distance-right:0;mso-wrap-distance-bottom:0">
                  <v:imagedata r:id="rId11" o:title=""/>
                  <v:path textboxrect="0,0,0,0"/>
                </v:shape>
              </w:pict>
            </w:r>
          </w:p>
        </w:tc>
        <w:tc>
          <w:tcPr>
            <w:tcW w:w="5918" w:type="dxa"/>
            <w:gridSpan w:val="2"/>
            <w:tcBorders>
              <w:left w:val="single" w:sz="4" w:space="0" w:color="auto"/>
              <w:bottom w:val="single" w:sz="4" w:space="0" w:color="auto"/>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в форме электронного документа посредством Единого портала</w:t>
            </w:r>
          </w:p>
        </w:tc>
      </w:tr>
      <w:tr w:rsidR="00DF51E7" w:rsidRPr="00873AA4">
        <w:tblPrEx>
          <w:tblBorders>
            <w:insideH w:val="none" w:sz="4" w:space="0" w:color="000000"/>
            <w:insideV w:val="none" w:sz="4" w:space="0" w:color="000000"/>
          </w:tblBorders>
        </w:tblPrEx>
        <w:tc>
          <w:tcPr>
            <w:tcW w:w="2778" w:type="dxa"/>
            <w:gridSpan w:val="2"/>
            <w:vMerge/>
            <w:tcBorders>
              <w:left w:val="single" w:sz="4" w:space="0" w:color="auto"/>
              <w:right w:val="single" w:sz="4" w:space="0" w:color="auto"/>
            </w:tcBorders>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DF51E7" w:rsidRPr="00873AA4" w:rsidRDefault="00013848">
            <w:pPr>
              <w:widowControl w:val="0"/>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pict>
                <v:shape id="_x0000_s1029" type="#_x0000_t75" style="position:absolute;left:0;text-align:left;margin-left:0;margin-top:0;width:50pt;height:50pt;z-index:251661312;visibility:hidden;mso-position-horizontal-relative:text;mso-position-vertical-relative:text" filled="t" stroked="t">
                  <v:stroke joinstyle="round"/>
                  <v:path o:extrusionok="t" gradientshapeok="f" o:connecttype="segments"/>
                  <o:lock v:ext="edit" aspectratio="f" selection="t"/>
                </v:shape>
              </w:pict>
            </w:r>
            <w:r w:rsidR="00BA6A1B">
              <w:rPr>
                <w:rFonts w:ascii="Times New Roman" w:eastAsia="Times New Roman" w:hAnsi="Times New Roman" w:cs="Times New Roman"/>
                <w:szCs w:val="20"/>
                <w:lang w:eastAsia="ru-RU"/>
              </w:rPr>
              <w:pict>
                <v:shape id="_x0000_i1033" type="#_x0000_t75" style="width:10.15pt;height:11pt;mso-wrap-distance-left:0;mso-wrap-distance-top:0;mso-wrap-distance-right:0;mso-wrap-distance-bottom:0">
                  <v:imagedata r:id="rId11" o:title=""/>
                  <v:path textboxrect="0,0,0,0"/>
                </v:shape>
              </w:pict>
            </w:r>
          </w:p>
        </w:tc>
        <w:tc>
          <w:tcPr>
            <w:tcW w:w="5918" w:type="dxa"/>
            <w:gridSpan w:val="2"/>
            <w:tcBorders>
              <w:top w:val="single" w:sz="4" w:space="0" w:color="auto"/>
              <w:left w:val="single" w:sz="4" w:space="0" w:color="auto"/>
              <w:bottom w:val="single" w:sz="4" w:space="0" w:color="auto"/>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на бумажном носителе в многофункциональном центре</w:t>
            </w:r>
          </w:p>
        </w:tc>
      </w:tr>
      <w:tr w:rsidR="00DF51E7" w:rsidRPr="00873AA4">
        <w:tblPrEx>
          <w:tblBorders>
            <w:insideV w:val="none" w:sz="4" w:space="0" w:color="000000"/>
          </w:tblBorders>
        </w:tblPrEx>
        <w:tc>
          <w:tcPr>
            <w:tcW w:w="2778" w:type="dxa"/>
            <w:gridSpan w:val="2"/>
            <w:vMerge/>
            <w:tcBorders>
              <w:left w:val="single" w:sz="4" w:space="0" w:color="auto"/>
              <w:right w:val="single" w:sz="4" w:space="0" w:color="auto"/>
            </w:tcBorders>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80" w:type="dxa"/>
            <w:tcBorders>
              <w:top w:val="single" w:sz="4" w:space="0" w:color="auto"/>
              <w:left w:val="single" w:sz="4" w:space="0" w:color="auto"/>
              <w:right w:val="single" w:sz="4" w:space="0" w:color="auto"/>
            </w:tcBorders>
          </w:tcPr>
          <w:p w:rsidR="00DF51E7" w:rsidRPr="00873AA4" w:rsidRDefault="00013848">
            <w:pP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pict>
                <v:shape id="_x0000_s1027" type="#_x0000_t75" style="position:absolute;margin-left:0;margin-top:0;width:50pt;height:50pt;z-index:251662336;visibility:hidden;mso-position-horizontal-relative:text;mso-position-vertical-relative:text" filled="t" stroked="t">
                  <v:stroke joinstyle="round"/>
                  <v:path o:extrusionok="t" gradientshapeok="f" o:connecttype="segments"/>
                  <o:lock v:ext="edit" aspectratio="f" selection="t"/>
                </v:shape>
              </w:pict>
            </w:r>
            <w:r w:rsidR="00BA6A1B">
              <w:rPr>
                <w:rFonts w:ascii="Times New Roman" w:eastAsia="Times New Roman" w:hAnsi="Times New Roman" w:cs="Times New Roman"/>
                <w:szCs w:val="20"/>
                <w:lang w:eastAsia="ru-RU"/>
              </w:rPr>
              <w:pict>
                <v:shape id="_x0000_i1034" type="#_x0000_t75" style="width:10.15pt;height:11pt;mso-wrap-distance-left:0;mso-wrap-distance-top:0;mso-wrap-distance-right:0;mso-wrap-distance-bottom:0">
                  <v:imagedata r:id="rId11" o:title=""/>
                  <v:path textboxrect="0,0,0,0"/>
                </v:shape>
              </w:pict>
            </w:r>
          </w:p>
        </w:tc>
        <w:tc>
          <w:tcPr>
            <w:tcW w:w="5918" w:type="dxa"/>
            <w:gridSpan w:val="2"/>
            <w:tcBorders>
              <w:top w:val="single" w:sz="4" w:space="0" w:color="auto"/>
              <w:left w:val="single" w:sz="4" w:space="0" w:color="auto"/>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на бумажном носителе посредством почтовой связи</w:t>
            </w:r>
          </w:p>
          <w:p w:rsidR="00DF51E7" w:rsidRPr="00873AA4" w:rsidRDefault="00DF51E7">
            <w:pPr>
              <w:widowControl w:val="0"/>
              <w:spacing w:after="0" w:line="240" w:lineRule="auto"/>
              <w:rPr>
                <w:rFonts w:ascii="Times New Roman" w:eastAsia="Times New Roman" w:hAnsi="Times New Roman" w:cs="Times New Roman"/>
                <w:szCs w:val="20"/>
                <w:lang w:eastAsia="ru-RU"/>
              </w:rPr>
            </w:pPr>
          </w:p>
        </w:tc>
      </w:tr>
      <w:tr w:rsidR="00DF51E7" w:rsidRPr="00873AA4">
        <w:tblPrEx>
          <w:tblBorders>
            <w:insideV w:val="none" w:sz="4" w:space="0" w:color="000000"/>
          </w:tblBorders>
        </w:tblPrEx>
        <w:tc>
          <w:tcPr>
            <w:tcW w:w="2778" w:type="dxa"/>
            <w:gridSpan w:val="2"/>
            <w:tcBorders>
              <w:left w:val="single" w:sz="4" w:space="0" w:color="auto"/>
              <w:right w:val="single" w:sz="4" w:space="0" w:color="auto"/>
            </w:tcBorders>
          </w:tcPr>
          <w:p w:rsidR="00DF51E7" w:rsidRPr="00873AA4" w:rsidRDefault="00DF51E7">
            <w:pPr>
              <w:widowControl w:val="0"/>
              <w:spacing w:after="0" w:line="240" w:lineRule="auto"/>
              <w:rPr>
                <w:rFonts w:ascii="Times New Roman" w:eastAsia="Times New Roman" w:hAnsi="Times New Roman" w:cs="Times New Roman"/>
                <w:szCs w:val="20"/>
                <w:lang w:eastAsia="ru-RU"/>
              </w:rPr>
            </w:pPr>
          </w:p>
        </w:tc>
        <w:tc>
          <w:tcPr>
            <w:tcW w:w="680" w:type="dxa"/>
            <w:tcBorders>
              <w:top w:val="single" w:sz="4" w:space="0" w:color="auto"/>
              <w:left w:val="single" w:sz="4" w:space="0" w:color="auto"/>
              <w:right w:val="single" w:sz="4" w:space="0" w:color="auto"/>
            </w:tcBorders>
          </w:tcPr>
          <w:p w:rsidR="00DF51E7" w:rsidRPr="00873AA4" w:rsidRDefault="00DF51E7">
            <w:pPr>
              <w:rPr>
                <w:rFonts w:ascii="Times New Roman" w:eastAsia="Times New Roman" w:hAnsi="Times New Roman" w:cs="Times New Roman"/>
                <w:szCs w:val="20"/>
                <w:lang w:eastAsia="ru-RU"/>
              </w:rPr>
            </w:pPr>
          </w:p>
        </w:tc>
        <w:tc>
          <w:tcPr>
            <w:tcW w:w="5918" w:type="dxa"/>
            <w:gridSpan w:val="2"/>
            <w:tcBorders>
              <w:top w:val="single" w:sz="4" w:space="0" w:color="auto"/>
              <w:left w:val="single" w:sz="4" w:space="0" w:color="auto"/>
              <w:right w:val="single" w:sz="4" w:space="0" w:color="auto"/>
            </w:tcBorders>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на бумажном носителе на руки заявителю в ОМСУ</w:t>
            </w:r>
          </w:p>
        </w:tc>
      </w:tr>
      <w:tr w:rsidR="00DF51E7" w:rsidRPr="00873AA4">
        <w:tblPrEx>
          <w:tblBorders>
            <w:insideV w:val="none" w:sz="4" w:space="0" w:color="000000"/>
          </w:tblBorders>
        </w:tblPrEx>
        <w:tc>
          <w:tcPr>
            <w:tcW w:w="9376" w:type="dxa"/>
            <w:gridSpan w:val="5"/>
            <w:tcBorders>
              <w:left w:val="single" w:sz="4" w:space="0" w:color="auto"/>
              <w:right w:val="single" w:sz="4" w:space="0" w:color="auto"/>
            </w:tcBorders>
          </w:tcPr>
          <w:p w:rsidR="00DF51E7" w:rsidRPr="00873AA4" w:rsidRDefault="00DF51E7">
            <w:pPr>
              <w:widowControl w:val="0"/>
              <w:spacing w:after="0" w:line="240" w:lineRule="auto"/>
              <w:rPr>
                <w:rFonts w:ascii="Times New Roman" w:eastAsia="Times New Roman" w:hAnsi="Times New Roman" w:cs="Times New Roman"/>
                <w:szCs w:val="20"/>
                <w:lang w:eastAsia="ru-RU"/>
              </w:rPr>
            </w:pPr>
          </w:p>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Сведения о документах, в соответствии с которыми проводится вырубка зеленых насаждений:</w:t>
            </w:r>
          </w:p>
          <w:p w:rsidR="00DF51E7" w:rsidRPr="00873AA4" w:rsidRDefault="00DF51E7">
            <w:pPr>
              <w:widowControl w:val="0"/>
              <w:spacing w:after="0" w:line="240" w:lineRule="auto"/>
              <w:rPr>
                <w:rFonts w:ascii="Times New Roman" w:eastAsia="Times New Roman" w:hAnsi="Times New Roman" w:cs="Times New Roman"/>
                <w:szCs w:val="20"/>
                <w:lang w:eastAsia="ru-RU"/>
              </w:rPr>
            </w:pPr>
          </w:p>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Приложения:</w:t>
            </w:r>
          </w:p>
          <w:p w:rsidR="00DF51E7" w:rsidRPr="00873AA4" w:rsidRDefault="00DF51E7">
            <w:pPr>
              <w:widowControl w:val="0"/>
              <w:spacing w:after="0" w:line="240" w:lineRule="auto"/>
              <w:rPr>
                <w:rFonts w:ascii="Times New Roman" w:eastAsia="Times New Roman" w:hAnsi="Times New Roman" w:cs="Times New Roman"/>
                <w:szCs w:val="20"/>
                <w:lang w:eastAsia="ru-RU"/>
              </w:rPr>
            </w:pPr>
          </w:p>
        </w:tc>
      </w:tr>
      <w:tr w:rsidR="00DF51E7" w:rsidRPr="00873AA4">
        <w:tc>
          <w:tcPr>
            <w:tcW w:w="6315" w:type="dxa"/>
            <w:gridSpan w:val="4"/>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Подпись:</w:t>
            </w:r>
          </w:p>
        </w:tc>
        <w:tc>
          <w:tcPr>
            <w:tcW w:w="3061" w:type="dxa"/>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Дата:</w:t>
            </w:r>
          </w:p>
        </w:tc>
      </w:tr>
      <w:tr w:rsidR="00DF51E7" w:rsidRPr="00873AA4">
        <w:tc>
          <w:tcPr>
            <w:tcW w:w="3458" w:type="dxa"/>
            <w:gridSpan w:val="3"/>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____________________</w:t>
            </w:r>
          </w:p>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(подпись)</w:t>
            </w:r>
          </w:p>
          <w:p w:rsidR="00DF51E7" w:rsidRPr="00873AA4" w:rsidRDefault="00DF51E7">
            <w:pPr>
              <w:widowControl w:val="0"/>
              <w:spacing w:after="0" w:line="240" w:lineRule="auto"/>
              <w:rPr>
                <w:rFonts w:ascii="Times New Roman" w:eastAsia="Times New Roman" w:hAnsi="Times New Roman" w:cs="Times New Roman"/>
                <w:szCs w:val="20"/>
                <w:lang w:eastAsia="ru-RU"/>
              </w:rPr>
            </w:pPr>
          </w:p>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Сведения об электронной подписи</w:t>
            </w:r>
          </w:p>
        </w:tc>
        <w:tc>
          <w:tcPr>
            <w:tcW w:w="2857" w:type="dxa"/>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____________________</w:t>
            </w:r>
          </w:p>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(инициалы, фамилия)</w:t>
            </w:r>
          </w:p>
        </w:tc>
        <w:tc>
          <w:tcPr>
            <w:tcW w:w="3061" w:type="dxa"/>
          </w:tcPr>
          <w:p w:rsidR="00DF51E7" w:rsidRPr="00873AA4" w:rsidRDefault="00A2538D">
            <w:pPr>
              <w:widowControl w:val="0"/>
              <w:spacing w:after="0" w:line="240" w:lineRule="auto"/>
              <w:rPr>
                <w:rFonts w:ascii="Times New Roman" w:eastAsia="Times New Roman" w:hAnsi="Times New Roman" w:cs="Times New Roman"/>
                <w:szCs w:val="20"/>
                <w:lang w:eastAsia="ru-RU"/>
              </w:rPr>
            </w:pPr>
            <w:r w:rsidRPr="00873AA4">
              <w:rPr>
                <w:rFonts w:ascii="Times New Roman" w:eastAsia="Times New Roman" w:hAnsi="Times New Roman" w:cs="Times New Roman"/>
                <w:szCs w:val="20"/>
                <w:lang w:eastAsia="ru-RU"/>
              </w:rPr>
              <w:t>"__" __________ ____ г.</w:t>
            </w:r>
          </w:p>
        </w:tc>
      </w:tr>
    </w:tbl>
    <w:p w:rsidR="00DF51E7" w:rsidRPr="00873AA4" w:rsidRDefault="00DF51E7">
      <w:pPr>
        <w:widowControl w:val="0"/>
        <w:spacing w:after="0" w:line="240" w:lineRule="auto"/>
        <w:ind w:firstLine="540"/>
        <w:jc w:val="both"/>
        <w:rPr>
          <w:rFonts w:ascii="Times New Roman" w:eastAsia="Times New Roman" w:hAnsi="Times New Roman" w:cs="Times New Roman"/>
          <w:szCs w:val="20"/>
          <w:lang w:eastAsia="ru-RU"/>
        </w:rPr>
      </w:pPr>
    </w:p>
    <w:p w:rsidR="00DF2466" w:rsidRPr="00873AA4" w:rsidRDefault="00DF2466">
      <w:pPr>
        <w:widowControl w:val="0"/>
        <w:spacing w:after="0" w:line="240" w:lineRule="auto"/>
        <w:ind w:firstLine="540"/>
        <w:jc w:val="both"/>
        <w:rPr>
          <w:rFonts w:ascii="Times New Roman" w:eastAsia="Times New Roman" w:hAnsi="Times New Roman" w:cs="Times New Roman"/>
          <w:szCs w:val="20"/>
          <w:lang w:eastAsia="ru-RU"/>
        </w:rPr>
      </w:pPr>
    </w:p>
    <w:p w:rsidR="00DF2466" w:rsidRPr="00873AA4" w:rsidRDefault="00DF2466">
      <w:pPr>
        <w:widowControl w:val="0"/>
        <w:spacing w:after="0" w:line="240" w:lineRule="auto"/>
        <w:ind w:firstLine="540"/>
        <w:jc w:val="both"/>
        <w:rPr>
          <w:rFonts w:ascii="Times New Roman" w:eastAsia="Times New Roman" w:hAnsi="Times New Roman" w:cs="Times New Roman"/>
          <w:szCs w:val="20"/>
          <w:lang w:eastAsia="ru-RU"/>
        </w:rPr>
      </w:pPr>
    </w:p>
    <w:p w:rsidR="00DF2466" w:rsidRPr="00873AA4" w:rsidRDefault="00DF2466">
      <w:pPr>
        <w:widowControl w:val="0"/>
        <w:spacing w:after="0" w:line="240" w:lineRule="auto"/>
        <w:ind w:firstLine="540"/>
        <w:jc w:val="both"/>
        <w:rPr>
          <w:rFonts w:ascii="Times New Roman" w:eastAsia="Times New Roman" w:hAnsi="Times New Roman" w:cs="Times New Roman"/>
          <w:szCs w:val="20"/>
          <w:lang w:eastAsia="ru-RU"/>
        </w:rPr>
      </w:pPr>
    </w:p>
    <w:p w:rsidR="00DF2466" w:rsidRPr="00873AA4" w:rsidRDefault="00DF2466">
      <w:pPr>
        <w:widowControl w:val="0"/>
        <w:spacing w:after="0" w:line="240" w:lineRule="auto"/>
        <w:ind w:firstLine="540"/>
        <w:jc w:val="both"/>
        <w:rPr>
          <w:rFonts w:ascii="Times New Roman" w:eastAsia="Times New Roman" w:hAnsi="Times New Roman" w:cs="Times New Roman"/>
          <w:szCs w:val="20"/>
          <w:lang w:eastAsia="ru-RU"/>
        </w:rPr>
      </w:pPr>
    </w:p>
    <w:p w:rsidR="00DF2466" w:rsidRPr="00873AA4" w:rsidRDefault="00DF2466">
      <w:pPr>
        <w:widowControl w:val="0"/>
        <w:spacing w:after="0" w:line="240" w:lineRule="auto"/>
        <w:ind w:firstLine="540"/>
        <w:jc w:val="both"/>
        <w:rPr>
          <w:rFonts w:ascii="Times New Roman" w:eastAsia="Times New Roman" w:hAnsi="Times New Roman" w:cs="Times New Roman"/>
          <w:szCs w:val="20"/>
          <w:lang w:eastAsia="ru-RU"/>
        </w:rPr>
      </w:pPr>
    </w:p>
    <w:p w:rsidR="00DF2466" w:rsidRPr="00873AA4" w:rsidRDefault="00DF2466">
      <w:pPr>
        <w:widowControl w:val="0"/>
        <w:spacing w:after="0" w:line="240" w:lineRule="auto"/>
        <w:ind w:firstLine="540"/>
        <w:jc w:val="both"/>
        <w:rPr>
          <w:rFonts w:ascii="Times New Roman" w:eastAsia="Times New Roman" w:hAnsi="Times New Roman" w:cs="Times New Roman"/>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DF2466" w:rsidRDefault="00DF2466">
      <w:pPr>
        <w:widowControl w:val="0"/>
        <w:spacing w:after="0" w:line="240" w:lineRule="auto"/>
        <w:ind w:firstLine="540"/>
        <w:jc w:val="both"/>
        <w:rPr>
          <w:rFonts w:ascii="Calibri" w:eastAsia="Times New Roman" w:hAnsi="Calibri" w:cs="Calibri"/>
          <w:szCs w:val="20"/>
          <w:lang w:eastAsia="ru-RU"/>
        </w:rPr>
      </w:pPr>
    </w:p>
    <w:p w:rsidR="00873AA4" w:rsidRDefault="00873AA4">
      <w:pPr>
        <w:widowControl w:val="0"/>
        <w:spacing w:after="0" w:line="240" w:lineRule="auto"/>
        <w:ind w:firstLine="540"/>
        <w:jc w:val="both"/>
        <w:rPr>
          <w:rFonts w:ascii="Calibri" w:eastAsia="Times New Roman" w:hAnsi="Calibri" w:cs="Calibri"/>
          <w:szCs w:val="20"/>
          <w:lang w:eastAsia="ru-RU"/>
        </w:rPr>
      </w:pPr>
    </w:p>
    <w:p w:rsidR="00873AA4" w:rsidRDefault="00873AA4">
      <w:pPr>
        <w:widowControl w:val="0"/>
        <w:spacing w:after="0" w:line="240" w:lineRule="auto"/>
        <w:ind w:firstLine="540"/>
        <w:jc w:val="both"/>
        <w:rPr>
          <w:rFonts w:ascii="Calibri" w:eastAsia="Times New Roman" w:hAnsi="Calibri" w:cs="Calibri"/>
          <w:szCs w:val="20"/>
          <w:lang w:eastAsia="ru-RU"/>
        </w:rPr>
      </w:pPr>
    </w:p>
    <w:p w:rsidR="00873AA4" w:rsidRDefault="00873AA4">
      <w:pPr>
        <w:widowControl w:val="0"/>
        <w:spacing w:after="0" w:line="240" w:lineRule="auto"/>
        <w:ind w:firstLine="540"/>
        <w:jc w:val="both"/>
        <w:rPr>
          <w:rFonts w:ascii="Calibri" w:eastAsia="Times New Roman" w:hAnsi="Calibri" w:cs="Calibri"/>
          <w:szCs w:val="20"/>
          <w:lang w:eastAsia="ru-RU"/>
        </w:rPr>
      </w:pPr>
    </w:p>
    <w:p w:rsidR="00873AA4" w:rsidRDefault="00873AA4">
      <w:pPr>
        <w:widowControl w:val="0"/>
        <w:spacing w:after="0" w:line="240" w:lineRule="auto"/>
        <w:ind w:firstLine="540"/>
        <w:jc w:val="both"/>
        <w:rPr>
          <w:rFonts w:ascii="Calibri" w:eastAsia="Times New Roman" w:hAnsi="Calibri" w:cs="Calibri"/>
          <w:szCs w:val="20"/>
          <w:lang w:eastAsia="ru-RU"/>
        </w:rPr>
      </w:pPr>
    </w:p>
    <w:p w:rsidR="00873AA4" w:rsidRDefault="00873AA4">
      <w:pPr>
        <w:widowControl w:val="0"/>
        <w:spacing w:after="0" w:line="240" w:lineRule="auto"/>
        <w:ind w:firstLine="540"/>
        <w:jc w:val="both"/>
        <w:rPr>
          <w:rFonts w:ascii="Calibri" w:eastAsia="Times New Roman" w:hAnsi="Calibri" w:cs="Calibri"/>
          <w:szCs w:val="20"/>
          <w:lang w:eastAsia="ru-RU"/>
        </w:rPr>
      </w:pPr>
    </w:p>
    <w:p w:rsidR="00873AA4" w:rsidRDefault="00873AA4">
      <w:pPr>
        <w:widowControl w:val="0"/>
        <w:spacing w:after="0" w:line="240" w:lineRule="auto"/>
        <w:ind w:firstLine="540"/>
        <w:jc w:val="both"/>
        <w:rPr>
          <w:rFonts w:ascii="Calibri" w:eastAsia="Times New Roman" w:hAnsi="Calibri" w:cs="Calibri"/>
          <w:szCs w:val="20"/>
          <w:lang w:eastAsia="ru-RU"/>
        </w:rPr>
      </w:pPr>
    </w:p>
    <w:p w:rsidR="00873AA4" w:rsidRDefault="00873AA4">
      <w:pPr>
        <w:widowControl w:val="0"/>
        <w:spacing w:after="0" w:line="240" w:lineRule="auto"/>
        <w:ind w:firstLine="540"/>
        <w:jc w:val="both"/>
        <w:rPr>
          <w:rFonts w:ascii="Calibri" w:eastAsia="Times New Roman" w:hAnsi="Calibri" w:cs="Calibri"/>
          <w:szCs w:val="20"/>
          <w:lang w:eastAsia="ru-RU"/>
        </w:rPr>
      </w:pPr>
    </w:p>
    <w:p w:rsidR="00873AA4" w:rsidRDefault="00873AA4">
      <w:pPr>
        <w:widowControl w:val="0"/>
        <w:spacing w:after="0" w:line="240" w:lineRule="auto"/>
        <w:ind w:firstLine="540"/>
        <w:jc w:val="both"/>
        <w:rPr>
          <w:rFonts w:ascii="Calibri" w:eastAsia="Times New Roman" w:hAnsi="Calibri" w:cs="Calibri"/>
          <w:szCs w:val="20"/>
          <w:lang w:eastAsia="ru-RU"/>
        </w:rPr>
      </w:pPr>
    </w:p>
    <w:p w:rsidR="00DF51E7" w:rsidRDefault="00DF51E7" w:rsidP="00705404">
      <w:pPr>
        <w:spacing w:after="0" w:line="240" w:lineRule="auto"/>
        <w:rPr>
          <w:rFonts w:ascii="Times New Roman" w:hAnsi="Times New Roman" w:cs="Times New Roman"/>
          <w:b/>
          <w:sz w:val="28"/>
          <w:szCs w:val="28"/>
        </w:rPr>
      </w:pPr>
    </w:p>
    <w:p w:rsidR="00DF51E7" w:rsidRPr="00705404" w:rsidRDefault="00A2538D">
      <w:pPr>
        <w:spacing w:after="0" w:line="240" w:lineRule="auto"/>
        <w:jc w:val="center"/>
        <w:rPr>
          <w:rFonts w:ascii="Times New Roman" w:hAnsi="Times New Roman" w:cs="Times New Roman"/>
          <w:b/>
          <w:sz w:val="24"/>
          <w:szCs w:val="24"/>
        </w:rPr>
      </w:pPr>
      <w:bookmarkStart w:id="6" w:name="P577"/>
      <w:bookmarkEnd w:id="6"/>
      <w:r w:rsidRPr="00705404">
        <w:rPr>
          <w:rFonts w:ascii="Times New Roman" w:hAnsi="Times New Roman" w:cs="Times New Roman"/>
          <w:b/>
          <w:sz w:val="24"/>
          <w:szCs w:val="24"/>
          <w:lang w:val="en-US"/>
        </w:rPr>
        <w:t>VI</w:t>
      </w:r>
      <w:r w:rsidRPr="00705404">
        <w:rPr>
          <w:rFonts w:ascii="Times New Roman" w:hAnsi="Times New Roman" w:cs="Times New Roman"/>
          <w:b/>
          <w:sz w:val="24"/>
          <w:szCs w:val="24"/>
        </w:rPr>
        <w:t>. ФОРМА РАЗРЕШЕНИЯ НА ПРАВО ВЫРУБКИ ЗЕЛЕНЫХ НАСАЖДЕНИЙ</w:t>
      </w:r>
    </w:p>
    <w:p w:rsidR="00DF51E7" w:rsidRPr="00705404" w:rsidRDefault="00DF51E7">
      <w:pPr>
        <w:spacing w:after="0" w:line="240" w:lineRule="auto"/>
        <w:jc w:val="center"/>
        <w:rPr>
          <w:rFonts w:ascii="Times New Roman" w:hAnsi="Times New Roman" w:cs="Times New Roman"/>
          <w:b/>
          <w:sz w:val="24"/>
          <w:szCs w:val="24"/>
        </w:rPr>
      </w:pPr>
    </w:p>
    <w:p w:rsidR="00DF51E7" w:rsidRPr="00705404" w:rsidRDefault="00A2538D" w:rsidP="00822985">
      <w:pPr>
        <w:spacing w:after="0" w:line="240" w:lineRule="auto"/>
        <w:jc w:val="right"/>
        <w:rPr>
          <w:rFonts w:ascii="Times New Roman" w:hAnsi="Times New Roman" w:cs="Times New Roman"/>
          <w:sz w:val="24"/>
          <w:szCs w:val="24"/>
        </w:rPr>
      </w:pPr>
      <w:r w:rsidRPr="00705404">
        <w:rPr>
          <w:rFonts w:ascii="Times New Roman" w:hAnsi="Times New Roman" w:cs="Times New Roman"/>
          <w:sz w:val="24"/>
          <w:szCs w:val="24"/>
        </w:rPr>
        <w:t>Форма</w:t>
      </w:r>
    </w:p>
    <w:p w:rsidR="00DF51E7" w:rsidRPr="00705404" w:rsidRDefault="00DF51E7">
      <w:pPr>
        <w:spacing w:after="0" w:line="240" w:lineRule="auto"/>
        <w:jc w:val="center"/>
        <w:rPr>
          <w:rFonts w:ascii="Times New Roman" w:hAnsi="Times New Roman" w:cs="Times New Roman"/>
          <w:b/>
          <w:sz w:val="24"/>
          <w:szCs w:val="24"/>
        </w:rPr>
      </w:pPr>
    </w:p>
    <w:p w:rsidR="00DF51E7" w:rsidRPr="00705404" w:rsidRDefault="00A2538D">
      <w:pPr>
        <w:spacing w:after="0" w:line="240" w:lineRule="auto"/>
        <w:jc w:val="center"/>
        <w:rPr>
          <w:rFonts w:ascii="Times New Roman" w:hAnsi="Times New Roman" w:cs="Times New Roman"/>
          <w:b/>
          <w:sz w:val="24"/>
          <w:szCs w:val="24"/>
        </w:rPr>
      </w:pPr>
      <w:r w:rsidRPr="00705404">
        <w:rPr>
          <w:rFonts w:ascii="Times New Roman" w:hAnsi="Times New Roman" w:cs="Times New Roman"/>
          <w:b/>
          <w:sz w:val="24"/>
          <w:szCs w:val="24"/>
        </w:rPr>
        <w:t>РАЗРЕШЕНИЕ НА ПРАВО ВЫРУБКИ ЗЕЛЕНЫХ НАСАЖДЕНИЙ</w:t>
      </w:r>
    </w:p>
    <w:p w:rsidR="00DF51E7" w:rsidRPr="00705404" w:rsidRDefault="00DF51E7">
      <w:pPr>
        <w:spacing w:after="0" w:line="240" w:lineRule="auto"/>
        <w:jc w:val="center"/>
        <w:rPr>
          <w:rFonts w:ascii="Times New Roman" w:hAnsi="Times New Roman" w:cs="Times New Roman"/>
          <w:b/>
          <w:sz w:val="24"/>
          <w:szCs w:val="24"/>
        </w:rPr>
      </w:pPr>
    </w:p>
    <w:p w:rsidR="00DF51E7" w:rsidRPr="00705404" w:rsidRDefault="00DF51E7">
      <w:pPr>
        <w:spacing w:after="0" w:line="240" w:lineRule="auto"/>
        <w:jc w:val="center"/>
        <w:rPr>
          <w:rFonts w:ascii="Times New Roman" w:hAnsi="Times New Roman" w:cs="Times New Roman"/>
          <w:b/>
          <w:sz w:val="24"/>
          <w:szCs w:val="24"/>
        </w:rPr>
      </w:pPr>
    </w:p>
    <w:p w:rsidR="00DF51E7" w:rsidRPr="00705404" w:rsidRDefault="00DF51E7">
      <w:pPr>
        <w:spacing w:after="0" w:line="240" w:lineRule="auto"/>
        <w:jc w:val="center"/>
        <w:rPr>
          <w:rFonts w:ascii="Times New Roman" w:hAnsi="Times New Roman" w:cs="Times New Roman"/>
          <w:b/>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303"/>
        <w:gridCol w:w="1507"/>
        <w:gridCol w:w="3028"/>
      </w:tblGrid>
      <w:tr w:rsidR="00DF51E7" w:rsidRPr="00705404">
        <w:tc>
          <w:tcPr>
            <w:tcW w:w="4534" w:type="dxa"/>
            <w:gridSpan w:val="2"/>
            <w:vMerge w:val="restart"/>
            <w:tcBorders>
              <w:top w:val="none" w:sz="4" w:space="0" w:color="000000"/>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От:</w:t>
            </w:r>
          </w:p>
        </w:tc>
        <w:tc>
          <w:tcPr>
            <w:tcW w:w="4535" w:type="dxa"/>
            <w:gridSpan w:val="2"/>
            <w:tcBorders>
              <w:top w:val="none" w:sz="4" w:space="0" w:color="000000"/>
              <w:left w:val="none" w:sz="4" w:space="0" w:color="000000"/>
              <w:bottom w:val="single" w:sz="4" w:space="0" w:color="auto"/>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r>
      <w:tr w:rsidR="00DF51E7" w:rsidRPr="00705404">
        <w:tblPrEx>
          <w:tblBorders>
            <w:insideH w:val="none" w:sz="0" w:space="0" w:color="auto"/>
          </w:tblBorders>
        </w:tblPrEx>
        <w:tc>
          <w:tcPr>
            <w:tcW w:w="4534" w:type="dxa"/>
            <w:gridSpan w:val="2"/>
            <w:vMerge/>
            <w:tcBorders>
              <w:top w:val="none" w:sz="4" w:space="0" w:color="000000"/>
              <w:left w:val="none" w:sz="4" w:space="0" w:color="000000"/>
              <w:bottom w:val="none" w:sz="4" w:space="0" w:color="000000"/>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c>
          <w:tcPr>
            <w:tcW w:w="4535" w:type="dxa"/>
            <w:gridSpan w:val="2"/>
            <w:tcBorders>
              <w:top w:val="single" w:sz="4" w:space="0" w:color="auto"/>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(наименование уполномоченного органа)</w:t>
            </w:r>
          </w:p>
        </w:tc>
      </w:tr>
      <w:tr w:rsidR="00DF51E7" w:rsidRPr="00705404">
        <w:tblPrEx>
          <w:tblBorders>
            <w:insideH w:val="none" w:sz="0" w:space="0" w:color="auto"/>
          </w:tblBorders>
        </w:tblPrEx>
        <w:tc>
          <w:tcPr>
            <w:tcW w:w="4534" w:type="dxa"/>
            <w:gridSpan w:val="2"/>
            <w:vMerge w:val="restart"/>
            <w:tcBorders>
              <w:top w:val="none" w:sz="4" w:space="0" w:color="000000"/>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Кому</w:t>
            </w:r>
          </w:p>
        </w:tc>
        <w:tc>
          <w:tcPr>
            <w:tcW w:w="4535" w:type="dxa"/>
            <w:gridSpan w:val="2"/>
            <w:tcBorders>
              <w:top w:val="none" w:sz="4" w:space="0" w:color="000000"/>
              <w:left w:val="none" w:sz="4" w:space="0" w:color="000000"/>
              <w:bottom w:val="single" w:sz="4" w:space="0" w:color="auto"/>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r>
      <w:tr w:rsidR="00DF51E7" w:rsidRPr="00705404">
        <w:tc>
          <w:tcPr>
            <w:tcW w:w="4534" w:type="dxa"/>
            <w:gridSpan w:val="2"/>
            <w:vMerge/>
            <w:tcBorders>
              <w:top w:val="none" w:sz="4" w:space="0" w:color="000000"/>
              <w:left w:val="none" w:sz="4" w:space="0" w:color="000000"/>
              <w:bottom w:val="none" w:sz="4" w:space="0" w:color="000000"/>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c>
          <w:tcPr>
            <w:tcW w:w="4535" w:type="dxa"/>
            <w:gridSpan w:val="2"/>
            <w:tcBorders>
              <w:top w:val="single" w:sz="4" w:space="0" w:color="auto"/>
              <w:left w:val="none" w:sz="4" w:space="0" w:color="000000"/>
              <w:bottom w:val="single" w:sz="4" w:space="0" w:color="auto"/>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(фамилия, имя, отчество - для граждан и индивидуальных предпринимателей</w:t>
            </w:r>
          </w:p>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или полное наименование организации - для юридических лиц</w:t>
            </w:r>
          </w:p>
        </w:tc>
      </w:tr>
      <w:tr w:rsidR="00DF51E7" w:rsidRPr="00705404">
        <w:tblPrEx>
          <w:tblBorders>
            <w:insideH w:val="none" w:sz="0" w:space="0" w:color="auto"/>
          </w:tblBorders>
        </w:tblPrEx>
        <w:tc>
          <w:tcPr>
            <w:tcW w:w="4534" w:type="dxa"/>
            <w:gridSpan w:val="2"/>
            <w:vMerge/>
            <w:tcBorders>
              <w:top w:val="none" w:sz="4" w:space="0" w:color="000000"/>
              <w:left w:val="none" w:sz="4" w:space="0" w:color="000000"/>
              <w:bottom w:val="none" w:sz="4" w:space="0" w:color="000000"/>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c>
          <w:tcPr>
            <w:tcW w:w="4535" w:type="dxa"/>
            <w:gridSpan w:val="2"/>
            <w:tcBorders>
              <w:top w:val="single" w:sz="4" w:space="0" w:color="auto"/>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(почтовый индекс и адрес, адрес электронной почты)</w:t>
            </w:r>
          </w:p>
        </w:tc>
      </w:tr>
      <w:tr w:rsidR="00DF51E7" w:rsidRPr="00705404">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tcPr>
          <w:p w:rsidR="00DF51E7" w:rsidRPr="00705404" w:rsidRDefault="00DF51E7">
            <w:pPr>
              <w:spacing w:after="0" w:line="240" w:lineRule="auto"/>
              <w:jc w:val="center"/>
              <w:rPr>
                <w:rFonts w:ascii="Times New Roman" w:hAnsi="Times New Roman" w:cs="Times New Roman"/>
                <w:b/>
                <w:sz w:val="24"/>
                <w:szCs w:val="24"/>
              </w:rPr>
            </w:pPr>
          </w:p>
        </w:tc>
      </w:tr>
      <w:tr w:rsidR="00DF51E7" w:rsidRPr="00705404">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b/>
                <w:sz w:val="24"/>
                <w:szCs w:val="24"/>
              </w:rPr>
            </w:pPr>
            <w:r w:rsidRPr="00705404">
              <w:rPr>
                <w:rFonts w:ascii="Times New Roman" w:hAnsi="Times New Roman" w:cs="Times New Roman"/>
                <w:b/>
                <w:sz w:val="24"/>
                <w:szCs w:val="24"/>
              </w:rPr>
              <w:t>РАЗРЕШЕНИЕ</w:t>
            </w:r>
          </w:p>
          <w:p w:rsidR="00DF51E7" w:rsidRPr="00705404" w:rsidRDefault="00A2538D">
            <w:pPr>
              <w:spacing w:after="0" w:line="240" w:lineRule="auto"/>
              <w:jc w:val="center"/>
              <w:rPr>
                <w:rFonts w:ascii="Times New Roman" w:hAnsi="Times New Roman" w:cs="Times New Roman"/>
                <w:b/>
                <w:sz w:val="24"/>
                <w:szCs w:val="24"/>
              </w:rPr>
            </w:pPr>
            <w:r w:rsidRPr="00705404">
              <w:rPr>
                <w:rFonts w:ascii="Times New Roman" w:hAnsi="Times New Roman" w:cs="Times New Roman"/>
                <w:b/>
                <w:sz w:val="24"/>
                <w:szCs w:val="24"/>
              </w:rPr>
              <w:t>на право вырубки зеленых насаждений</w:t>
            </w:r>
          </w:p>
        </w:tc>
      </w:tr>
      <w:tr w:rsidR="00DF51E7" w:rsidRPr="00705404">
        <w:tblPrEx>
          <w:tblBorders>
            <w:insideH w:val="none" w:sz="0" w:space="0" w:color="auto"/>
          </w:tblBorders>
        </w:tblPrEx>
        <w:tc>
          <w:tcPr>
            <w:tcW w:w="3231" w:type="dxa"/>
            <w:tcBorders>
              <w:top w:val="none" w:sz="4" w:space="0" w:color="000000"/>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______________________</w:t>
            </w:r>
          </w:p>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дата решения уполномоченного органа местного самоуправления</w:t>
            </w:r>
          </w:p>
        </w:tc>
        <w:tc>
          <w:tcPr>
            <w:tcW w:w="2810" w:type="dxa"/>
            <w:gridSpan w:val="2"/>
            <w:tcBorders>
              <w:top w:val="none" w:sz="4" w:space="0" w:color="000000"/>
              <w:left w:val="none" w:sz="4" w:space="0" w:color="000000"/>
              <w:bottom w:val="none" w:sz="4" w:space="0" w:color="000000"/>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c>
          <w:tcPr>
            <w:tcW w:w="3028" w:type="dxa"/>
            <w:tcBorders>
              <w:top w:val="none" w:sz="4" w:space="0" w:color="000000"/>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___________________</w:t>
            </w:r>
          </w:p>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номер решения уполномоченного органа местного самоуправления</w:t>
            </w:r>
          </w:p>
        </w:tc>
      </w:tr>
      <w:tr w:rsidR="00DF51E7" w:rsidRPr="00705404">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vAlign w:val="bottom"/>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По результатам рассмотрения запроса от_____________</w:t>
            </w:r>
            <w:r w:rsidR="00822985">
              <w:rPr>
                <w:rFonts w:ascii="Times New Roman" w:hAnsi="Times New Roman" w:cs="Times New Roman"/>
                <w:sz w:val="24"/>
                <w:szCs w:val="24"/>
              </w:rPr>
              <w:t xml:space="preserve"> </w:t>
            </w:r>
            <w:r w:rsidRPr="00705404">
              <w:rPr>
                <w:rFonts w:ascii="Times New Roman" w:hAnsi="Times New Roman" w:cs="Times New Roman"/>
                <w:sz w:val="24"/>
                <w:szCs w:val="24"/>
              </w:rPr>
              <w:t>№____________, уведомляем о предоставлении разрешения на право вырубки зеленых насаждений, согласно акта обследования зеленых насаждений от________</w:t>
            </w:r>
            <w:r w:rsidR="00822985">
              <w:rPr>
                <w:rFonts w:ascii="Times New Roman" w:hAnsi="Times New Roman" w:cs="Times New Roman"/>
                <w:sz w:val="24"/>
                <w:szCs w:val="24"/>
              </w:rPr>
              <w:t xml:space="preserve"> </w:t>
            </w:r>
            <w:r w:rsidRPr="00705404">
              <w:rPr>
                <w:rFonts w:ascii="Times New Roman" w:hAnsi="Times New Roman" w:cs="Times New Roman"/>
                <w:sz w:val="24"/>
                <w:szCs w:val="24"/>
              </w:rPr>
              <w:t>№_________, попадающих в зону</w:t>
            </w:r>
            <w:r w:rsidR="00822985">
              <w:rPr>
                <w:rFonts w:ascii="Times New Roman" w:hAnsi="Times New Roman" w:cs="Times New Roman"/>
                <w:sz w:val="24"/>
                <w:szCs w:val="24"/>
              </w:rPr>
              <w:t>__________</w:t>
            </w:r>
            <w:r w:rsidRPr="00705404">
              <w:rPr>
                <w:rFonts w:ascii="Times New Roman" w:hAnsi="Times New Roman" w:cs="Times New Roman"/>
                <w:sz w:val="24"/>
                <w:szCs w:val="24"/>
              </w:rPr>
              <w:t>_</w:t>
            </w:r>
            <w:r w:rsidR="00873AA4" w:rsidRPr="00705404">
              <w:rPr>
                <w:rFonts w:ascii="Times New Roman" w:hAnsi="Times New Roman" w:cs="Times New Roman"/>
                <w:sz w:val="24"/>
                <w:szCs w:val="24"/>
              </w:rPr>
              <w:t>_, расположенных</w:t>
            </w:r>
            <w:r w:rsidRPr="00705404">
              <w:rPr>
                <w:rFonts w:ascii="Times New Roman" w:hAnsi="Times New Roman" w:cs="Times New Roman"/>
                <w:sz w:val="24"/>
                <w:szCs w:val="24"/>
              </w:rPr>
              <w:t xml:space="preserve"> на земельном участке с кадастровым номером __________________ на срок до ___________________.</w:t>
            </w:r>
          </w:p>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Приложение: схема участка с нанесением зеленых насаждений, подлежащих вырубке.</w:t>
            </w:r>
          </w:p>
        </w:tc>
      </w:tr>
    </w:tbl>
    <w:p w:rsidR="00DF51E7" w:rsidRPr="00705404" w:rsidRDefault="00DF51E7">
      <w:pPr>
        <w:spacing w:after="0" w:line="240" w:lineRule="auto"/>
        <w:jc w:val="center"/>
        <w:rPr>
          <w:rFonts w:ascii="Times New Roman" w:hAnsi="Times New Roman" w:cs="Times New Roman"/>
          <w:sz w:val="24"/>
          <w:szCs w:val="24"/>
        </w:rPr>
      </w:pPr>
    </w:p>
    <w:tbl>
      <w:tblPr>
        <w:tblW w:w="0" w:type="auto"/>
        <w:tblBorders>
          <w:top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84"/>
        <w:gridCol w:w="150"/>
        <w:gridCol w:w="4535"/>
      </w:tblGrid>
      <w:tr w:rsidR="00DF51E7" w:rsidRPr="00705404">
        <w:tc>
          <w:tcPr>
            <w:tcW w:w="4384" w:type="dxa"/>
            <w:tcBorders>
              <w:top w:val="single" w:sz="4" w:space="0" w:color="auto"/>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{Ф.И.О. должность уполномоченного сотрудника}</w:t>
            </w:r>
          </w:p>
        </w:tc>
        <w:tc>
          <w:tcPr>
            <w:tcW w:w="150" w:type="dxa"/>
            <w:tcBorders>
              <w:top w:val="none" w:sz="4" w:space="0" w:color="000000"/>
              <w:left w:val="none" w:sz="4" w:space="0" w:color="000000"/>
              <w:bottom w:val="none" w:sz="4" w:space="0" w:color="000000"/>
              <w:right w:val="single" w:sz="4" w:space="0" w:color="auto"/>
            </w:tcBorders>
          </w:tcPr>
          <w:p w:rsidR="00DF51E7" w:rsidRPr="00705404" w:rsidRDefault="00DF51E7">
            <w:pPr>
              <w:spacing w:after="0" w:line="240" w:lineRule="auto"/>
              <w:jc w:val="center"/>
              <w:rPr>
                <w:rFonts w:ascii="Times New Roman" w:hAnsi="Times New Roman" w:cs="Times New Roman"/>
                <w:sz w:val="24"/>
                <w:szCs w:val="24"/>
              </w:rPr>
            </w:pPr>
          </w:p>
        </w:tc>
        <w:tc>
          <w:tcPr>
            <w:tcW w:w="4535" w:type="dxa"/>
            <w:tcBorders>
              <w:top w:val="single" w:sz="4" w:space="0" w:color="auto"/>
              <w:left w:val="single" w:sz="4" w:space="0" w:color="auto"/>
              <w:bottom w:val="single" w:sz="4" w:space="0" w:color="auto"/>
              <w:right w:val="single" w:sz="4" w:space="0" w:color="auto"/>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Сведения об электронной подписи</w:t>
            </w:r>
          </w:p>
        </w:tc>
      </w:tr>
    </w:tbl>
    <w:p w:rsidR="00DF51E7" w:rsidRPr="00705404" w:rsidRDefault="00DF51E7">
      <w:pPr>
        <w:spacing w:after="0" w:line="240" w:lineRule="auto"/>
        <w:jc w:val="center"/>
        <w:rPr>
          <w:rFonts w:ascii="Times New Roman" w:hAnsi="Times New Roman" w:cs="Times New Roman"/>
          <w:sz w:val="24"/>
          <w:szCs w:val="24"/>
        </w:rPr>
      </w:pPr>
    </w:p>
    <w:p w:rsidR="00DF51E7" w:rsidRPr="00705404" w:rsidRDefault="00DF51E7">
      <w:pPr>
        <w:spacing w:after="0" w:line="240" w:lineRule="auto"/>
        <w:jc w:val="center"/>
        <w:rPr>
          <w:rFonts w:ascii="Times New Roman" w:hAnsi="Times New Roman" w:cs="Times New Roman"/>
          <w:sz w:val="24"/>
          <w:szCs w:val="24"/>
        </w:rPr>
      </w:pPr>
    </w:p>
    <w:p w:rsidR="00DF51E7" w:rsidRDefault="00DF51E7">
      <w:pPr>
        <w:spacing w:after="0" w:line="240" w:lineRule="auto"/>
        <w:jc w:val="center"/>
        <w:rPr>
          <w:rFonts w:ascii="Times New Roman" w:hAnsi="Times New Roman" w:cs="Times New Roman"/>
          <w:sz w:val="24"/>
          <w:szCs w:val="24"/>
        </w:rPr>
      </w:pPr>
    </w:p>
    <w:p w:rsidR="00DF51E7" w:rsidRPr="00705404" w:rsidRDefault="00A2538D" w:rsidP="00873AA4">
      <w:pPr>
        <w:spacing w:after="0" w:line="240" w:lineRule="auto"/>
        <w:jc w:val="right"/>
        <w:rPr>
          <w:rFonts w:ascii="Times New Roman" w:hAnsi="Times New Roman" w:cs="Times New Roman"/>
          <w:sz w:val="24"/>
          <w:szCs w:val="24"/>
        </w:rPr>
      </w:pPr>
      <w:r w:rsidRPr="00705404">
        <w:rPr>
          <w:rFonts w:ascii="Times New Roman" w:hAnsi="Times New Roman" w:cs="Times New Roman"/>
          <w:sz w:val="24"/>
          <w:szCs w:val="24"/>
        </w:rPr>
        <w:t>Приложение</w:t>
      </w:r>
    </w:p>
    <w:p w:rsidR="00DF51E7" w:rsidRPr="00705404" w:rsidRDefault="00A2538D" w:rsidP="00873AA4">
      <w:pPr>
        <w:spacing w:after="0" w:line="240" w:lineRule="auto"/>
        <w:jc w:val="right"/>
        <w:rPr>
          <w:rFonts w:ascii="Times New Roman" w:hAnsi="Times New Roman" w:cs="Times New Roman"/>
          <w:sz w:val="24"/>
          <w:szCs w:val="24"/>
        </w:rPr>
      </w:pPr>
      <w:r w:rsidRPr="00705404">
        <w:rPr>
          <w:rFonts w:ascii="Times New Roman" w:hAnsi="Times New Roman" w:cs="Times New Roman"/>
          <w:sz w:val="24"/>
          <w:szCs w:val="24"/>
        </w:rPr>
        <w:t>к разрешению на право вырубки</w:t>
      </w:r>
    </w:p>
    <w:p w:rsidR="00DF51E7" w:rsidRPr="00705404" w:rsidRDefault="00A2538D" w:rsidP="00873AA4">
      <w:pPr>
        <w:spacing w:after="0" w:line="240" w:lineRule="auto"/>
        <w:jc w:val="right"/>
        <w:rPr>
          <w:rFonts w:ascii="Times New Roman" w:hAnsi="Times New Roman" w:cs="Times New Roman"/>
          <w:sz w:val="24"/>
          <w:szCs w:val="24"/>
        </w:rPr>
      </w:pPr>
      <w:r w:rsidRPr="00705404">
        <w:rPr>
          <w:rFonts w:ascii="Times New Roman" w:hAnsi="Times New Roman" w:cs="Times New Roman"/>
          <w:sz w:val="24"/>
          <w:szCs w:val="24"/>
        </w:rPr>
        <w:t>зеленых насаждений</w:t>
      </w:r>
    </w:p>
    <w:p w:rsidR="00DF51E7" w:rsidRPr="00705404" w:rsidRDefault="00873AA4" w:rsidP="00873A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A2538D" w:rsidRPr="00705404">
        <w:rPr>
          <w:rFonts w:ascii="Times New Roman" w:hAnsi="Times New Roman" w:cs="Times New Roman"/>
          <w:sz w:val="24"/>
          <w:szCs w:val="24"/>
        </w:rPr>
        <w:t>Регистрационный N:______</w:t>
      </w:r>
    </w:p>
    <w:p w:rsidR="00DF51E7" w:rsidRPr="00705404" w:rsidRDefault="00A2538D" w:rsidP="00873AA4">
      <w:pPr>
        <w:spacing w:after="0" w:line="240" w:lineRule="auto"/>
        <w:jc w:val="right"/>
        <w:rPr>
          <w:rFonts w:ascii="Times New Roman" w:hAnsi="Times New Roman" w:cs="Times New Roman"/>
          <w:sz w:val="24"/>
          <w:szCs w:val="24"/>
        </w:rPr>
      </w:pPr>
      <w:r w:rsidRPr="00705404">
        <w:rPr>
          <w:rFonts w:ascii="Times New Roman" w:hAnsi="Times New Roman" w:cs="Times New Roman"/>
          <w:sz w:val="24"/>
          <w:szCs w:val="24"/>
        </w:rPr>
        <w:t>Дата: ________________</w:t>
      </w:r>
    </w:p>
    <w:p w:rsidR="00DF51E7" w:rsidRPr="00705404" w:rsidRDefault="00DF51E7">
      <w:pPr>
        <w:spacing w:after="0" w:line="240" w:lineRule="auto"/>
        <w:jc w:val="center"/>
        <w:rPr>
          <w:rFonts w:ascii="Times New Roman" w:hAnsi="Times New Roman" w:cs="Times New Roman"/>
          <w:sz w:val="24"/>
          <w:szCs w:val="24"/>
        </w:rPr>
      </w:pPr>
    </w:p>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СХЕМА УЧАСТКА С НАНЕСЕНИЕМ ЗЕЛЕНЫХ НАСАЖДЕНИЙ,</w:t>
      </w:r>
    </w:p>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ПОДЛЕЖАЩИХ ВЫРУБКЕ</w:t>
      </w:r>
    </w:p>
    <w:p w:rsidR="00DF51E7" w:rsidRPr="00705404" w:rsidRDefault="00DF51E7">
      <w:pPr>
        <w:spacing w:after="0" w:line="240" w:lineRule="auto"/>
        <w:jc w:val="center"/>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DF51E7" w:rsidRPr="00705404">
        <w:tc>
          <w:tcPr>
            <w:tcW w:w="4534" w:type="dxa"/>
            <w:tcBorders>
              <w:top w:val="none" w:sz="4" w:space="0" w:color="000000"/>
              <w:left w:val="none" w:sz="4" w:space="0" w:color="000000"/>
              <w:bottom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{Ф.И.О. должность уполномоченного сотрудника}</w:t>
            </w:r>
          </w:p>
        </w:tc>
        <w:tc>
          <w:tcPr>
            <w:tcW w:w="4535" w:type="dxa"/>
            <w:tcBorders>
              <w:top w:val="single" w:sz="4" w:space="0" w:color="auto"/>
              <w:bottom w:val="single" w:sz="4" w:space="0" w:color="auto"/>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Сведения об электронной подписи</w:t>
            </w:r>
          </w:p>
        </w:tc>
      </w:tr>
    </w:tbl>
    <w:p w:rsidR="00DF51E7" w:rsidRPr="00705404" w:rsidRDefault="00DF51E7">
      <w:pPr>
        <w:spacing w:after="0" w:line="240" w:lineRule="auto"/>
        <w:jc w:val="center"/>
        <w:rPr>
          <w:rFonts w:ascii="Times New Roman" w:hAnsi="Times New Roman" w:cs="Times New Roman"/>
          <w:sz w:val="24"/>
          <w:szCs w:val="24"/>
        </w:rPr>
      </w:pPr>
    </w:p>
    <w:p w:rsidR="00DF51E7" w:rsidRPr="00705404" w:rsidRDefault="00DF51E7">
      <w:pPr>
        <w:spacing w:after="0" w:line="240" w:lineRule="auto"/>
        <w:jc w:val="center"/>
        <w:rPr>
          <w:rFonts w:ascii="Times New Roman" w:hAnsi="Times New Roman" w:cs="Times New Roman"/>
          <w:b/>
          <w:sz w:val="24"/>
          <w:szCs w:val="24"/>
        </w:rPr>
      </w:pPr>
    </w:p>
    <w:p w:rsidR="00DF51E7" w:rsidRPr="00705404" w:rsidRDefault="00A2538D">
      <w:pPr>
        <w:spacing w:after="0" w:line="240" w:lineRule="auto"/>
        <w:jc w:val="center"/>
        <w:rPr>
          <w:rFonts w:ascii="Times New Roman" w:hAnsi="Times New Roman" w:cs="Times New Roman"/>
          <w:b/>
          <w:sz w:val="24"/>
          <w:szCs w:val="24"/>
        </w:rPr>
      </w:pPr>
      <w:bookmarkStart w:id="7" w:name="P627"/>
      <w:bookmarkEnd w:id="7"/>
      <w:r w:rsidRPr="00705404">
        <w:rPr>
          <w:rFonts w:ascii="Times New Roman" w:hAnsi="Times New Roman" w:cs="Times New Roman"/>
          <w:b/>
          <w:sz w:val="24"/>
          <w:szCs w:val="24"/>
          <w:lang w:val="en-US"/>
        </w:rPr>
        <w:t>VII</w:t>
      </w:r>
      <w:r w:rsidRPr="00705404">
        <w:rPr>
          <w:rFonts w:ascii="Times New Roman" w:hAnsi="Times New Roman" w:cs="Times New Roman"/>
          <w:b/>
          <w:sz w:val="24"/>
          <w:szCs w:val="24"/>
        </w:rPr>
        <w:t>. ФОРМА РЕШЕНИЯ ОБ ОТКАЗЕ В ПРИЕМЕ ДОКУМЕНТОВ,</w:t>
      </w:r>
    </w:p>
    <w:p w:rsidR="00DF51E7" w:rsidRPr="00705404" w:rsidRDefault="00A2538D">
      <w:pPr>
        <w:spacing w:after="0" w:line="240" w:lineRule="auto"/>
        <w:jc w:val="center"/>
        <w:rPr>
          <w:rFonts w:ascii="Times New Roman" w:hAnsi="Times New Roman" w:cs="Times New Roman"/>
          <w:b/>
          <w:sz w:val="24"/>
          <w:szCs w:val="24"/>
        </w:rPr>
      </w:pPr>
      <w:r w:rsidRPr="00705404">
        <w:rPr>
          <w:rFonts w:ascii="Times New Roman" w:hAnsi="Times New Roman" w:cs="Times New Roman"/>
          <w:b/>
          <w:sz w:val="24"/>
          <w:szCs w:val="24"/>
        </w:rPr>
        <w:t>НЕОБХОДИМЫХ ДЛЯ ПРЕДОСТАВЛЕНИЯ УСЛУГИ/ОБ ОТКАЗЕ</w:t>
      </w:r>
    </w:p>
    <w:p w:rsidR="00DF51E7" w:rsidRPr="00705404" w:rsidRDefault="00A2538D">
      <w:pPr>
        <w:spacing w:after="0" w:line="240" w:lineRule="auto"/>
        <w:jc w:val="center"/>
        <w:rPr>
          <w:rFonts w:ascii="Times New Roman" w:hAnsi="Times New Roman" w:cs="Times New Roman"/>
          <w:b/>
          <w:sz w:val="24"/>
          <w:szCs w:val="24"/>
        </w:rPr>
      </w:pPr>
      <w:r w:rsidRPr="00705404">
        <w:rPr>
          <w:rFonts w:ascii="Times New Roman" w:hAnsi="Times New Roman" w:cs="Times New Roman"/>
          <w:b/>
          <w:sz w:val="24"/>
          <w:szCs w:val="24"/>
        </w:rPr>
        <w:t>В ПРЕДОСТАВЛЕНИИ УСЛУГИ</w:t>
      </w:r>
    </w:p>
    <w:p w:rsidR="00DF51E7" w:rsidRPr="00705404" w:rsidRDefault="00DF51E7">
      <w:pPr>
        <w:spacing w:after="0" w:line="240" w:lineRule="auto"/>
        <w:jc w:val="center"/>
        <w:rPr>
          <w:rFonts w:ascii="Times New Roman" w:hAnsi="Times New Roman" w:cs="Times New Roman"/>
          <w:b/>
          <w:sz w:val="24"/>
          <w:szCs w:val="24"/>
        </w:rPr>
      </w:pPr>
    </w:p>
    <w:p w:rsidR="00DF51E7" w:rsidRPr="00705404" w:rsidRDefault="00A2538D">
      <w:pPr>
        <w:spacing w:after="0" w:line="240" w:lineRule="auto"/>
        <w:jc w:val="right"/>
        <w:rPr>
          <w:rFonts w:ascii="Times New Roman" w:hAnsi="Times New Roman" w:cs="Times New Roman"/>
          <w:sz w:val="24"/>
          <w:szCs w:val="24"/>
        </w:rPr>
      </w:pPr>
      <w:r w:rsidRPr="00705404">
        <w:rPr>
          <w:rFonts w:ascii="Times New Roman" w:hAnsi="Times New Roman" w:cs="Times New Roman"/>
          <w:sz w:val="24"/>
          <w:szCs w:val="24"/>
        </w:rPr>
        <w:t>Форма</w:t>
      </w:r>
    </w:p>
    <w:p w:rsidR="00DF51E7" w:rsidRPr="00705404" w:rsidRDefault="00DF51E7">
      <w:pPr>
        <w:spacing w:after="0" w:line="240" w:lineRule="auto"/>
        <w:jc w:val="center"/>
        <w:rPr>
          <w:rFonts w:ascii="Times New Roman" w:hAnsi="Times New Roman" w:cs="Times New Roman"/>
          <w:b/>
          <w:sz w:val="24"/>
          <w:szCs w:val="24"/>
        </w:rPr>
      </w:pPr>
    </w:p>
    <w:p w:rsidR="00DF51E7" w:rsidRPr="00705404" w:rsidRDefault="00A2538D">
      <w:pPr>
        <w:spacing w:after="0" w:line="240" w:lineRule="auto"/>
        <w:jc w:val="center"/>
        <w:rPr>
          <w:rFonts w:ascii="Times New Roman" w:hAnsi="Times New Roman" w:cs="Times New Roman"/>
          <w:b/>
          <w:sz w:val="24"/>
          <w:szCs w:val="24"/>
        </w:rPr>
      </w:pPr>
      <w:r w:rsidRPr="00705404">
        <w:rPr>
          <w:rFonts w:ascii="Times New Roman" w:hAnsi="Times New Roman" w:cs="Times New Roman"/>
          <w:b/>
          <w:sz w:val="24"/>
          <w:szCs w:val="24"/>
        </w:rPr>
        <w:t>РЕШЕНИЕ ОБ ОТКАЗЕ В ПРИЕМЕ ДОКУМЕНТОВ,</w:t>
      </w:r>
    </w:p>
    <w:p w:rsidR="00DF51E7" w:rsidRPr="00705404" w:rsidRDefault="00A2538D">
      <w:pPr>
        <w:spacing w:after="0" w:line="240" w:lineRule="auto"/>
        <w:jc w:val="center"/>
        <w:rPr>
          <w:rFonts w:ascii="Times New Roman" w:hAnsi="Times New Roman" w:cs="Times New Roman"/>
          <w:b/>
          <w:sz w:val="24"/>
          <w:szCs w:val="24"/>
        </w:rPr>
      </w:pPr>
      <w:r w:rsidRPr="00705404">
        <w:rPr>
          <w:rFonts w:ascii="Times New Roman" w:hAnsi="Times New Roman" w:cs="Times New Roman"/>
          <w:b/>
          <w:sz w:val="24"/>
          <w:szCs w:val="24"/>
        </w:rPr>
        <w:t>НЕОБХОДИМЫХ ДЛЯ ПРЕДОСТАВЛЕНИЯ УСЛУГИ/ОБ ОТКАЗЕ</w:t>
      </w:r>
    </w:p>
    <w:p w:rsidR="00DF51E7" w:rsidRPr="00705404" w:rsidRDefault="00A2538D">
      <w:pPr>
        <w:spacing w:after="0" w:line="240" w:lineRule="auto"/>
        <w:jc w:val="center"/>
        <w:rPr>
          <w:rFonts w:ascii="Times New Roman" w:hAnsi="Times New Roman" w:cs="Times New Roman"/>
          <w:b/>
          <w:sz w:val="24"/>
          <w:szCs w:val="24"/>
          <w:lang w:val="en-US"/>
        </w:rPr>
      </w:pPr>
      <w:r w:rsidRPr="00705404">
        <w:rPr>
          <w:rFonts w:ascii="Times New Roman" w:hAnsi="Times New Roman" w:cs="Times New Roman"/>
          <w:b/>
          <w:sz w:val="24"/>
          <w:szCs w:val="24"/>
          <w:lang w:val="en-US"/>
        </w:rPr>
        <w:t>В ПРЕДОСТАВЛЕНИИ УСЛУГИ</w:t>
      </w:r>
    </w:p>
    <w:p w:rsidR="00DF51E7" w:rsidRPr="00705404" w:rsidRDefault="00DF51E7">
      <w:pPr>
        <w:spacing w:after="0" w:line="240" w:lineRule="auto"/>
        <w:jc w:val="center"/>
        <w:rPr>
          <w:rFonts w:ascii="Times New Roman" w:hAnsi="Times New Roman" w:cs="Times New Roman"/>
          <w:b/>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4"/>
        <w:gridCol w:w="4256"/>
      </w:tblGrid>
      <w:tr w:rsidR="00DF51E7" w:rsidRPr="00705404">
        <w:tc>
          <w:tcPr>
            <w:tcW w:w="4814" w:type="dxa"/>
            <w:vMerge w:val="restart"/>
            <w:tcBorders>
              <w:top w:val="none" w:sz="4" w:space="0" w:color="000000"/>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Кому</w:t>
            </w:r>
          </w:p>
        </w:tc>
        <w:tc>
          <w:tcPr>
            <w:tcW w:w="4256" w:type="dxa"/>
            <w:tcBorders>
              <w:top w:val="none" w:sz="4" w:space="0" w:color="000000"/>
              <w:left w:val="none" w:sz="4" w:space="0" w:color="000000"/>
              <w:bottom w:val="single" w:sz="4" w:space="0" w:color="auto"/>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r>
      <w:tr w:rsidR="00DF51E7" w:rsidRPr="00705404">
        <w:tc>
          <w:tcPr>
            <w:tcW w:w="4814" w:type="dxa"/>
            <w:vMerge/>
            <w:tcBorders>
              <w:top w:val="none" w:sz="4" w:space="0" w:color="000000"/>
              <w:left w:val="none" w:sz="4" w:space="0" w:color="000000"/>
              <w:bottom w:val="none" w:sz="4" w:space="0" w:color="000000"/>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c>
          <w:tcPr>
            <w:tcW w:w="4256" w:type="dxa"/>
            <w:tcBorders>
              <w:top w:val="single" w:sz="4" w:space="0" w:color="auto"/>
              <w:left w:val="none" w:sz="4" w:space="0" w:color="000000"/>
              <w:bottom w:val="single" w:sz="4" w:space="0" w:color="auto"/>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(фамилия, имя, отчество - для граждан и индивидуальных предпринимателей</w:t>
            </w:r>
          </w:p>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или полное наименование организации - для юридических лиц)</w:t>
            </w:r>
          </w:p>
        </w:tc>
      </w:tr>
      <w:tr w:rsidR="00DF51E7" w:rsidRPr="00705404">
        <w:tblPrEx>
          <w:tblBorders>
            <w:insideH w:val="none" w:sz="0" w:space="0" w:color="auto"/>
          </w:tblBorders>
        </w:tblPrEx>
        <w:tc>
          <w:tcPr>
            <w:tcW w:w="4814" w:type="dxa"/>
            <w:vMerge/>
            <w:tcBorders>
              <w:top w:val="none" w:sz="4" w:space="0" w:color="000000"/>
              <w:left w:val="none" w:sz="4" w:space="0" w:color="000000"/>
              <w:bottom w:val="none" w:sz="4" w:space="0" w:color="000000"/>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c>
          <w:tcPr>
            <w:tcW w:w="4256" w:type="dxa"/>
            <w:tcBorders>
              <w:top w:val="single" w:sz="4" w:space="0" w:color="auto"/>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(почтовый индекс и адрес,</w:t>
            </w:r>
          </w:p>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адрес электронной почты)</w:t>
            </w:r>
          </w:p>
        </w:tc>
      </w:tr>
      <w:tr w:rsidR="00DF51E7" w:rsidRPr="00705404">
        <w:tblPrEx>
          <w:tblBorders>
            <w:insideH w:val="none" w:sz="0" w:space="0" w:color="auto"/>
          </w:tblBorders>
        </w:tblPrEx>
        <w:tc>
          <w:tcPr>
            <w:tcW w:w="4814" w:type="dxa"/>
            <w:vMerge w:val="restart"/>
            <w:tcBorders>
              <w:top w:val="none" w:sz="4" w:space="0" w:color="000000"/>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От:</w:t>
            </w:r>
          </w:p>
        </w:tc>
        <w:tc>
          <w:tcPr>
            <w:tcW w:w="4256" w:type="dxa"/>
            <w:tcBorders>
              <w:top w:val="none" w:sz="4" w:space="0" w:color="000000"/>
              <w:left w:val="none" w:sz="4" w:space="0" w:color="000000"/>
              <w:bottom w:val="single" w:sz="4" w:space="0" w:color="auto"/>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r>
      <w:tr w:rsidR="00DF51E7" w:rsidRPr="00705404">
        <w:tblPrEx>
          <w:tblBorders>
            <w:insideH w:val="none" w:sz="0" w:space="0" w:color="auto"/>
          </w:tblBorders>
        </w:tblPrEx>
        <w:tc>
          <w:tcPr>
            <w:tcW w:w="4814" w:type="dxa"/>
            <w:vMerge/>
            <w:tcBorders>
              <w:top w:val="none" w:sz="4" w:space="0" w:color="000000"/>
              <w:left w:val="none" w:sz="4" w:space="0" w:color="000000"/>
              <w:bottom w:val="none" w:sz="4" w:space="0" w:color="000000"/>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c>
          <w:tcPr>
            <w:tcW w:w="4256" w:type="dxa"/>
            <w:tcBorders>
              <w:top w:val="single" w:sz="4" w:space="0" w:color="auto"/>
              <w:left w:val="none" w:sz="4" w:space="0" w:color="000000"/>
              <w:bottom w:val="none" w:sz="4" w:space="0" w:color="000000"/>
              <w:right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(наименование уполномоченного органа)</w:t>
            </w:r>
          </w:p>
        </w:tc>
      </w:tr>
      <w:tr w:rsidR="00DF51E7" w:rsidRPr="00705404">
        <w:tblPrEx>
          <w:tblBorders>
            <w:insideH w:val="none" w:sz="0" w:space="0" w:color="auto"/>
          </w:tblBorders>
        </w:tblPrEx>
        <w:tc>
          <w:tcPr>
            <w:tcW w:w="9070" w:type="dxa"/>
            <w:gridSpan w:val="2"/>
            <w:tcBorders>
              <w:top w:val="none" w:sz="4" w:space="0" w:color="000000"/>
              <w:left w:val="none" w:sz="4" w:space="0" w:color="000000"/>
              <w:bottom w:val="none" w:sz="4" w:space="0" w:color="000000"/>
              <w:right w:val="none" w:sz="4" w:space="0" w:color="000000"/>
            </w:tcBorders>
          </w:tcPr>
          <w:p w:rsidR="00DF51E7" w:rsidRPr="00705404" w:rsidRDefault="00DF51E7">
            <w:pPr>
              <w:spacing w:after="0" w:line="240" w:lineRule="auto"/>
              <w:jc w:val="center"/>
              <w:rPr>
                <w:rFonts w:ascii="Times New Roman" w:hAnsi="Times New Roman" w:cs="Times New Roman"/>
                <w:sz w:val="24"/>
                <w:szCs w:val="24"/>
              </w:rPr>
            </w:pPr>
          </w:p>
        </w:tc>
      </w:tr>
      <w:tr w:rsidR="00DF51E7" w:rsidRPr="00705404">
        <w:tblPrEx>
          <w:tblBorders>
            <w:insideH w:val="none" w:sz="0" w:space="0" w:color="auto"/>
          </w:tblBorders>
        </w:tblPrEx>
        <w:tc>
          <w:tcPr>
            <w:tcW w:w="9070" w:type="dxa"/>
            <w:gridSpan w:val="2"/>
            <w:tcBorders>
              <w:top w:val="none" w:sz="4" w:space="0" w:color="000000"/>
              <w:left w:val="none" w:sz="4" w:space="0" w:color="000000"/>
              <w:bottom w:val="none" w:sz="4" w:space="0" w:color="000000"/>
              <w:right w:val="none" w:sz="4" w:space="0" w:color="000000"/>
            </w:tcBorders>
          </w:tcPr>
          <w:p w:rsidR="00DF51E7" w:rsidRPr="00705404" w:rsidRDefault="00A2538D">
            <w:pPr>
              <w:spacing w:after="0" w:line="240" w:lineRule="auto"/>
              <w:ind w:firstLine="709"/>
              <w:jc w:val="center"/>
              <w:rPr>
                <w:rFonts w:ascii="Times New Roman" w:hAnsi="Times New Roman" w:cs="Times New Roman"/>
                <w:sz w:val="24"/>
                <w:szCs w:val="24"/>
              </w:rPr>
            </w:pPr>
            <w:r w:rsidRPr="00705404">
              <w:rPr>
                <w:rFonts w:ascii="Times New Roman" w:hAnsi="Times New Roman" w:cs="Times New Roman"/>
                <w:sz w:val="24"/>
                <w:szCs w:val="24"/>
              </w:rPr>
              <w:t>РЕШЕНИЕ</w:t>
            </w:r>
          </w:p>
          <w:p w:rsidR="00DF51E7" w:rsidRPr="00705404" w:rsidRDefault="00A2538D">
            <w:pPr>
              <w:spacing w:after="0" w:line="240" w:lineRule="auto"/>
              <w:ind w:firstLine="709"/>
              <w:jc w:val="center"/>
              <w:rPr>
                <w:rFonts w:ascii="Times New Roman" w:hAnsi="Times New Roman" w:cs="Times New Roman"/>
                <w:sz w:val="24"/>
                <w:szCs w:val="24"/>
              </w:rPr>
            </w:pPr>
            <w:r w:rsidRPr="00705404">
              <w:rPr>
                <w:rFonts w:ascii="Times New Roman" w:hAnsi="Times New Roman" w:cs="Times New Roman"/>
                <w:sz w:val="24"/>
                <w:szCs w:val="24"/>
              </w:rPr>
              <w:t>об отказе в приеме документов, необходимых для предоставления</w:t>
            </w:r>
          </w:p>
          <w:p w:rsidR="00DF51E7" w:rsidRPr="00705404" w:rsidRDefault="00A2538D">
            <w:pPr>
              <w:spacing w:after="0" w:line="240" w:lineRule="auto"/>
              <w:ind w:firstLine="709"/>
              <w:jc w:val="center"/>
              <w:rPr>
                <w:rFonts w:ascii="Times New Roman" w:hAnsi="Times New Roman" w:cs="Times New Roman"/>
                <w:sz w:val="24"/>
                <w:szCs w:val="24"/>
              </w:rPr>
            </w:pPr>
            <w:r w:rsidRPr="00705404">
              <w:rPr>
                <w:rFonts w:ascii="Times New Roman" w:hAnsi="Times New Roman" w:cs="Times New Roman"/>
                <w:sz w:val="24"/>
                <w:szCs w:val="24"/>
              </w:rPr>
              <w:t>услуги/об отказе в предоставлении услуги</w:t>
            </w:r>
          </w:p>
          <w:p w:rsidR="00DF51E7" w:rsidRPr="00705404" w:rsidRDefault="00A2538D">
            <w:pPr>
              <w:spacing w:after="0" w:line="240" w:lineRule="auto"/>
              <w:ind w:firstLine="709"/>
              <w:jc w:val="center"/>
              <w:rPr>
                <w:rFonts w:ascii="Times New Roman" w:hAnsi="Times New Roman" w:cs="Times New Roman"/>
                <w:sz w:val="24"/>
                <w:szCs w:val="24"/>
              </w:rPr>
            </w:pPr>
            <w:r w:rsidRPr="00705404">
              <w:rPr>
                <w:rFonts w:ascii="Times New Roman" w:hAnsi="Times New Roman" w:cs="Times New Roman"/>
                <w:sz w:val="24"/>
                <w:szCs w:val="24"/>
              </w:rPr>
              <w:t>N ____________/от _____________</w:t>
            </w:r>
          </w:p>
          <w:p w:rsidR="00DF51E7" w:rsidRPr="00705404" w:rsidRDefault="00A2538D">
            <w:pPr>
              <w:spacing w:after="0" w:line="240" w:lineRule="auto"/>
              <w:ind w:firstLine="709"/>
              <w:jc w:val="center"/>
              <w:rPr>
                <w:rFonts w:ascii="Times New Roman" w:hAnsi="Times New Roman" w:cs="Times New Roman"/>
                <w:sz w:val="24"/>
                <w:szCs w:val="24"/>
              </w:rPr>
            </w:pPr>
            <w:r w:rsidRPr="00705404">
              <w:rPr>
                <w:rFonts w:ascii="Times New Roman" w:hAnsi="Times New Roman" w:cs="Times New Roman"/>
                <w:sz w:val="24"/>
                <w:szCs w:val="24"/>
              </w:rPr>
              <w:t>(номер и дата решения)</w:t>
            </w:r>
          </w:p>
          <w:p w:rsidR="00DF51E7" w:rsidRPr="00705404" w:rsidRDefault="00DF51E7">
            <w:pPr>
              <w:spacing w:after="0" w:line="240" w:lineRule="auto"/>
              <w:ind w:firstLine="709"/>
              <w:jc w:val="center"/>
              <w:rPr>
                <w:rFonts w:ascii="Times New Roman" w:hAnsi="Times New Roman" w:cs="Times New Roman"/>
                <w:sz w:val="24"/>
                <w:szCs w:val="24"/>
              </w:rPr>
            </w:pPr>
          </w:p>
          <w:p w:rsidR="00DF51E7" w:rsidRPr="00705404" w:rsidRDefault="00A2538D">
            <w:pPr>
              <w:spacing w:after="0" w:line="240" w:lineRule="auto"/>
              <w:ind w:firstLine="709"/>
              <w:jc w:val="both"/>
              <w:rPr>
                <w:rFonts w:ascii="Times New Roman" w:hAnsi="Times New Roman" w:cs="Times New Roman"/>
                <w:sz w:val="24"/>
                <w:szCs w:val="24"/>
              </w:rPr>
            </w:pPr>
            <w:r w:rsidRPr="00705404">
              <w:rPr>
                <w:rFonts w:ascii="Times New Roman" w:hAnsi="Times New Roman" w:cs="Times New Roman"/>
                <w:sz w:val="24"/>
                <w:szCs w:val="24"/>
              </w:rPr>
              <w:t>По результатам рассмотрения заявления по услуге "Выдача разрешения на право вырубки зеленых насаждений" ________ от ________ и приложенных к нему документов, органом, уполномоченным на предоставление услуги _____, принято решение об отказе в приеме документов, необходимых для предоставления услуги/ об отказе в предоставлении услуги, по следующим основаниям:</w:t>
            </w:r>
          </w:p>
          <w:p w:rsidR="00DF51E7" w:rsidRPr="00705404" w:rsidRDefault="00A2538D">
            <w:pPr>
              <w:spacing w:after="0" w:line="240" w:lineRule="auto"/>
              <w:ind w:firstLine="709"/>
              <w:jc w:val="both"/>
              <w:rPr>
                <w:rFonts w:ascii="Times New Roman" w:hAnsi="Times New Roman" w:cs="Times New Roman"/>
                <w:sz w:val="24"/>
                <w:szCs w:val="24"/>
              </w:rPr>
            </w:pPr>
            <w:r w:rsidRPr="00705404">
              <w:rPr>
                <w:rFonts w:ascii="Times New Roman" w:hAnsi="Times New Roman" w:cs="Times New Roman"/>
                <w:sz w:val="24"/>
                <w:szCs w:val="24"/>
              </w:rPr>
              <w:t>__________________________________________________________.</w:t>
            </w:r>
          </w:p>
          <w:p w:rsidR="00DF51E7" w:rsidRPr="00705404" w:rsidRDefault="00A2538D">
            <w:pPr>
              <w:spacing w:after="0" w:line="240" w:lineRule="auto"/>
              <w:ind w:firstLine="709"/>
              <w:jc w:val="both"/>
              <w:rPr>
                <w:rFonts w:ascii="Times New Roman" w:hAnsi="Times New Roman" w:cs="Times New Roman"/>
                <w:sz w:val="24"/>
                <w:szCs w:val="24"/>
              </w:rPr>
            </w:pPr>
            <w:r w:rsidRPr="00705404">
              <w:rPr>
                <w:rFonts w:ascii="Times New Roman" w:hAnsi="Times New Roman" w:cs="Times New Roman"/>
                <w:sz w:val="24"/>
                <w:szCs w:val="24"/>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DF51E7" w:rsidRPr="00705404" w:rsidRDefault="00A2538D">
            <w:pPr>
              <w:spacing w:after="0" w:line="240" w:lineRule="auto"/>
              <w:ind w:firstLine="709"/>
              <w:jc w:val="both"/>
              <w:rPr>
                <w:rFonts w:ascii="Times New Roman" w:hAnsi="Times New Roman" w:cs="Times New Roman"/>
                <w:sz w:val="24"/>
                <w:szCs w:val="24"/>
              </w:rPr>
            </w:pPr>
            <w:r w:rsidRPr="00705404">
              <w:rPr>
                <w:rFonts w:ascii="Times New Roman" w:hAnsi="Times New Roman" w:cs="Times New Roman"/>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F51E7" w:rsidRPr="00705404" w:rsidRDefault="00DF51E7">
            <w:pPr>
              <w:spacing w:after="0" w:line="240" w:lineRule="auto"/>
              <w:ind w:firstLine="709"/>
              <w:jc w:val="both"/>
              <w:rPr>
                <w:rFonts w:ascii="Times New Roman" w:hAnsi="Times New Roman" w:cs="Times New Roman"/>
                <w:sz w:val="24"/>
                <w:szCs w:val="24"/>
              </w:rPr>
            </w:pPr>
          </w:p>
        </w:tc>
      </w:tr>
    </w:tbl>
    <w:p w:rsidR="00DF51E7" w:rsidRPr="00705404" w:rsidRDefault="00DF51E7">
      <w:pPr>
        <w:spacing w:after="0" w:line="240" w:lineRule="auto"/>
        <w:jc w:val="center"/>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09"/>
        <w:gridCol w:w="4510"/>
      </w:tblGrid>
      <w:tr w:rsidR="00DF51E7" w:rsidRPr="00705404">
        <w:tc>
          <w:tcPr>
            <w:tcW w:w="4509" w:type="dxa"/>
            <w:tcBorders>
              <w:top w:val="none" w:sz="4" w:space="0" w:color="000000"/>
              <w:left w:val="none" w:sz="4" w:space="0" w:color="000000"/>
              <w:bottom w:val="none" w:sz="4" w:space="0" w:color="000000"/>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{Ф.И.О. должность уполномоченного сотрудника}</w:t>
            </w:r>
          </w:p>
        </w:tc>
        <w:tc>
          <w:tcPr>
            <w:tcW w:w="4510" w:type="dxa"/>
            <w:tcBorders>
              <w:top w:val="single" w:sz="4" w:space="0" w:color="auto"/>
              <w:bottom w:val="single" w:sz="4" w:space="0" w:color="auto"/>
            </w:tcBorders>
          </w:tcPr>
          <w:p w:rsidR="00DF51E7" w:rsidRPr="00705404" w:rsidRDefault="00A2538D">
            <w:pPr>
              <w:spacing w:after="0" w:line="240" w:lineRule="auto"/>
              <w:jc w:val="center"/>
              <w:rPr>
                <w:rFonts w:ascii="Times New Roman" w:hAnsi="Times New Roman" w:cs="Times New Roman"/>
                <w:sz w:val="24"/>
                <w:szCs w:val="24"/>
              </w:rPr>
            </w:pPr>
            <w:r w:rsidRPr="00705404">
              <w:rPr>
                <w:rFonts w:ascii="Times New Roman" w:hAnsi="Times New Roman" w:cs="Times New Roman"/>
                <w:sz w:val="24"/>
                <w:szCs w:val="24"/>
              </w:rPr>
              <w:t>Сведения об электронной подписи</w:t>
            </w:r>
          </w:p>
        </w:tc>
      </w:tr>
    </w:tbl>
    <w:p w:rsidR="00DF51E7" w:rsidRPr="00705404" w:rsidRDefault="00DF51E7">
      <w:pPr>
        <w:spacing w:after="0" w:line="240" w:lineRule="auto"/>
        <w:jc w:val="center"/>
        <w:rPr>
          <w:rFonts w:ascii="Times New Roman" w:hAnsi="Times New Roman" w:cs="Times New Roman"/>
          <w:b/>
          <w:sz w:val="24"/>
          <w:szCs w:val="24"/>
        </w:rPr>
      </w:pPr>
    </w:p>
    <w:p w:rsidR="00DF51E7" w:rsidRPr="00705404" w:rsidRDefault="00DF51E7">
      <w:pPr>
        <w:spacing w:after="0" w:line="240" w:lineRule="auto"/>
        <w:jc w:val="center"/>
        <w:rPr>
          <w:rFonts w:ascii="Times New Roman" w:hAnsi="Times New Roman" w:cs="Times New Roman"/>
          <w:b/>
          <w:sz w:val="24"/>
          <w:szCs w:val="24"/>
        </w:rPr>
      </w:pPr>
    </w:p>
    <w:p w:rsidR="00DF51E7" w:rsidRDefault="00DF51E7">
      <w:pPr>
        <w:spacing w:after="0" w:line="240" w:lineRule="auto"/>
        <w:jc w:val="center"/>
        <w:rPr>
          <w:rFonts w:ascii="Times New Roman" w:hAnsi="Times New Roman" w:cs="Times New Roman"/>
          <w:b/>
          <w:sz w:val="24"/>
          <w:szCs w:val="24"/>
        </w:rPr>
      </w:pPr>
    </w:p>
    <w:p w:rsidR="003248DB" w:rsidRDefault="003248DB">
      <w:pPr>
        <w:spacing w:after="0" w:line="240" w:lineRule="auto"/>
        <w:jc w:val="center"/>
        <w:rPr>
          <w:rFonts w:ascii="Times New Roman" w:hAnsi="Times New Roman" w:cs="Times New Roman"/>
          <w:b/>
          <w:sz w:val="24"/>
          <w:szCs w:val="24"/>
        </w:rPr>
      </w:pPr>
    </w:p>
    <w:p w:rsidR="003248DB" w:rsidRDefault="003248DB">
      <w:pPr>
        <w:spacing w:after="0" w:line="240" w:lineRule="auto"/>
        <w:jc w:val="center"/>
        <w:rPr>
          <w:rFonts w:ascii="Times New Roman" w:hAnsi="Times New Roman" w:cs="Times New Roman"/>
          <w:b/>
          <w:sz w:val="24"/>
          <w:szCs w:val="24"/>
        </w:rPr>
      </w:pPr>
    </w:p>
    <w:p w:rsidR="003248DB" w:rsidRDefault="003248DB">
      <w:pPr>
        <w:spacing w:after="0" w:line="240" w:lineRule="auto"/>
        <w:jc w:val="center"/>
        <w:rPr>
          <w:rFonts w:ascii="Times New Roman" w:hAnsi="Times New Roman" w:cs="Times New Roman"/>
          <w:b/>
          <w:sz w:val="24"/>
          <w:szCs w:val="24"/>
        </w:rPr>
      </w:pPr>
    </w:p>
    <w:p w:rsidR="003248DB" w:rsidRPr="003248DB" w:rsidRDefault="003248DB" w:rsidP="003248DB">
      <w:pPr>
        <w:spacing w:after="0" w:line="240" w:lineRule="auto"/>
        <w:jc w:val="center"/>
        <w:rPr>
          <w:rFonts w:ascii="Times New Roman" w:hAnsi="Times New Roman" w:cs="Times New Roman"/>
          <w:b/>
          <w:sz w:val="24"/>
          <w:szCs w:val="24"/>
        </w:rPr>
      </w:pPr>
    </w:p>
    <w:p w:rsidR="003248DB" w:rsidRPr="003248DB" w:rsidRDefault="003248DB" w:rsidP="003248DB">
      <w:pPr>
        <w:spacing w:after="0" w:line="240" w:lineRule="auto"/>
        <w:jc w:val="center"/>
        <w:rPr>
          <w:rFonts w:ascii="Times New Roman" w:hAnsi="Times New Roman" w:cs="Times New Roman"/>
          <w:b/>
          <w:sz w:val="24"/>
          <w:szCs w:val="24"/>
        </w:rPr>
      </w:pPr>
    </w:p>
    <w:p w:rsidR="003248DB" w:rsidRPr="003248DB" w:rsidRDefault="003248DB" w:rsidP="003248DB">
      <w:pPr>
        <w:spacing w:after="0" w:line="240" w:lineRule="auto"/>
        <w:jc w:val="center"/>
        <w:rPr>
          <w:rFonts w:ascii="Times New Roman" w:hAnsi="Times New Roman" w:cs="Times New Roman"/>
          <w:sz w:val="24"/>
          <w:szCs w:val="24"/>
        </w:rPr>
      </w:pPr>
    </w:p>
    <w:p w:rsidR="003248DB" w:rsidRDefault="003248DB" w:rsidP="003248DB">
      <w:pPr>
        <w:spacing w:after="0" w:line="240" w:lineRule="auto"/>
        <w:rPr>
          <w:rFonts w:ascii="Times New Roman" w:hAnsi="Times New Roman" w:cs="Times New Roman"/>
          <w:sz w:val="28"/>
          <w:szCs w:val="28"/>
        </w:rPr>
      </w:pPr>
      <w:r w:rsidRPr="003248DB">
        <w:rPr>
          <w:rFonts w:ascii="Times New Roman" w:hAnsi="Times New Roman" w:cs="Times New Roman"/>
          <w:sz w:val="28"/>
          <w:szCs w:val="28"/>
        </w:rPr>
        <w:t xml:space="preserve">Заместитель главы администрации </w:t>
      </w:r>
    </w:p>
    <w:p w:rsidR="003248DB" w:rsidRPr="003248DB" w:rsidRDefault="003248DB" w:rsidP="003248DB">
      <w:pPr>
        <w:spacing w:after="0" w:line="240" w:lineRule="auto"/>
        <w:rPr>
          <w:rFonts w:ascii="Times New Roman" w:hAnsi="Times New Roman" w:cs="Times New Roman"/>
          <w:sz w:val="28"/>
          <w:szCs w:val="28"/>
        </w:rPr>
      </w:pPr>
      <w:r w:rsidRPr="003248DB">
        <w:rPr>
          <w:rFonts w:ascii="Times New Roman" w:hAnsi="Times New Roman" w:cs="Times New Roman"/>
          <w:sz w:val="28"/>
          <w:szCs w:val="28"/>
        </w:rPr>
        <w:t xml:space="preserve">по </w:t>
      </w:r>
      <w:r>
        <w:rPr>
          <w:rFonts w:ascii="Times New Roman" w:hAnsi="Times New Roman" w:cs="Times New Roman"/>
          <w:sz w:val="28"/>
          <w:szCs w:val="28"/>
        </w:rPr>
        <w:t xml:space="preserve">жилищно-коммунальному хозяйству                              </w:t>
      </w:r>
      <w:r w:rsidRPr="003248DB">
        <w:rPr>
          <w:rFonts w:ascii="Times New Roman" w:hAnsi="Times New Roman" w:cs="Times New Roman"/>
          <w:sz w:val="28"/>
          <w:szCs w:val="28"/>
        </w:rPr>
        <w:t>Л.В. Цивилева</w:t>
      </w:r>
    </w:p>
    <w:p w:rsidR="003248DB" w:rsidRP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p w:rsidR="003248DB" w:rsidRPr="003248DB" w:rsidRDefault="003248DB" w:rsidP="003248DB">
      <w:pPr>
        <w:spacing w:after="0" w:line="240" w:lineRule="auto"/>
        <w:rPr>
          <w:rFonts w:ascii="Times New Roman" w:hAnsi="Times New Roman" w:cs="Times New Roman"/>
          <w:sz w:val="28"/>
          <w:szCs w:val="28"/>
        </w:rPr>
      </w:pPr>
      <w:r w:rsidRPr="003248DB">
        <w:rPr>
          <w:rFonts w:ascii="Times New Roman" w:hAnsi="Times New Roman" w:cs="Times New Roman"/>
          <w:sz w:val="28"/>
          <w:szCs w:val="28"/>
        </w:rPr>
        <w:t xml:space="preserve">Начальник УЖКХ </w:t>
      </w:r>
      <w:r w:rsidRPr="003248DB">
        <w:rPr>
          <w:rFonts w:ascii="Times New Roman" w:hAnsi="Times New Roman" w:cs="Times New Roman"/>
          <w:sz w:val="28"/>
          <w:szCs w:val="28"/>
        </w:rPr>
        <w:tab/>
      </w:r>
      <w:r w:rsidRPr="003248DB">
        <w:rPr>
          <w:rFonts w:ascii="Times New Roman" w:hAnsi="Times New Roman" w:cs="Times New Roman"/>
          <w:sz w:val="28"/>
          <w:szCs w:val="28"/>
        </w:rPr>
        <w:tab/>
        <w:t xml:space="preserve">          </w:t>
      </w:r>
      <w:r w:rsidRPr="003248DB">
        <w:rPr>
          <w:rFonts w:ascii="Times New Roman" w:hAnsi="Times New Roman" w:cs="Times New Roman"/>
          <w:sz w:val="28"/>
          <w:szCs w:val="28"/>
        </w:rPr>
        <w:tab/>
        <w:t xml:space="preserve">                             </w:t>
      </w:r>
      <w:r>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Pr="003248DB">
        <w:rPr>
          <w:rFonts w:ascii="Times New Roman" w:hAnsi="Times New Roman" w:cs="Times New Roman"/>
          <w:sz w:val="28"/>
          <w:szCs w:val="28"/>
        </w:rPr>
        <w:t>А.А. Ташчян</w:t>
      </w:r>
    </w:p>
    <w:p w:rsidR="003248DB" w:rsidRP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p w:rsidR="003248DB" w:rsidRPr="003248DB" w:rsidRDefault="003248DB" w:rsidP="003248DB">
      <w:pPr>
        <w:spacing w:after="0" w:line="240" w:lineRule="auto"/>
        <w:rPr>
          <w:rFonts w:ascii="Times New Roman" w:hAnsi="Times New Roman" w:cs="Times New Roman"/>
          <w:sz w:val="28"/>
          <w:szCs w:val="28"/>
        </w:rPr>
      </w:pPr>
      <w:r w:rsidRPr="003248DB">
        <w:rPr>
          <w:rFonts w:ascii="Times New Roman" w:hAnsi="Times New Roman" w:cs="Times New Roman"/>
          <w:sz w:val="28"/>
          <w:szCs w:val="28"/>
        </w:rPr>
        <w:t>Нача</w:t>
      </w:r>
      <w:r>
        <w:rPr>
          <w:rFonts w:ascii="Times New Roman" w:hAnsi="Times New Roman" w:cs="Times New Roman"/>
          <w:sz w:val="28"/>
          <w:szCs w:val="28"/>
        </w:rPr>
        <w:t>льник ФЭУ</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3248DB">
        <w:rPr>
          <w:rFonts w:ascii="Times New Roman" w:hAnsi="Times New Roman" w:cs="Times New Roman"/>
          <w:sz w:val="28"/>
          <w:szCs w:val="28"/>
        </w:rPr>
        <w:t>Т.В. Косицкая</w:t>
      </w:r>
    </w:p>
    <w:p w:rsidR="003248DB" w:rsidRP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p w:rsidR="003248DB" w:rsidRPr="003248DB" w:rsidRDefault="003248DB" w:rsidP="003248DB">
      <w:pPr>
        <w:spacing w:after="0" w:line="240" w:lineRule="auto"/>
        <w:rPr>
          <w:rFonts w:ascii="Times New Roman" w:hAnsi="Times New Roman" w:cs="Times New Roman"/>
          <w:sz w:val="28"/>
          <w:szCs w:val="28"/>
        </w:rPr>
      </w:pPr>
      <w:r w:rsidRPr="003248DB">
        <w:rPr>
          <w:rFonts w:ascii="Times New Roman" w:hAnsi="Times New Roman" w:cs="Times New Roman"/>
          <w:sz w:val="28"/>
          <w:szCs w:val="28"/>
        </w:rPr>
        <w:t xml:space="preserve">Главный специалист управления </w:t>
      </w:r>
    </w:p>
    <w:p w:rsidR="003248DB" w:rsidRPr="003248DB" w:rsidRDefault="003248DB" w:rsidP="003248DB">
      <w:pPr>
        <w:spacing w:after="0" w:line="240" w:lineRule="auto"/>
        <w:rPr>
          <w:rFonts w:ascii="Times New Roman" w:hAnsi="Times New Roman" w:cs="Times New Roman"/>
          <w:sz w:val="28"/>
          <w:szCs w:val="28"/>
        </w:rPr>
      </w:pPr>
      <w:r w:rsidRPr="003248DB">
        <w:rPr>
          <w:rFonts w:ascii="Times New Roman" w:hAnsi="Times New Roman" w:cs="Times New Roman"/>
          <w:sz w:val="28"/>
          <w:szCs w:val="28"/>
        </w:rPr>
        <w:t>по правовому и кадровому обеспечению</w:t>
      </w:r>
      <w:r w:rsidRPr="003248DB">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3248DB">
        <w:rPr>
          <w:rFonts w:ascii="Times New Roman" w:hAnsi="Times New Roman" w:cs="Times New Roman"/>
          <w:sz w:val="28"/>
          <w:szCs w:val="28"/>
        </w:rPr>
        <w:t xml:space="preserve">Э.С. Соколов </w:t>
      </w:r>
    </w:p>
    <w:p w:rsidR="003248DB" w:rsidRP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r w:rsidRPr="003248DB">
        <w:rPr>
          <w:rFonts w:ascii="Times New Roman" w:hAnsi="Times New Roman" w:cs="Times New Roman"/>
          <w:sz w:val="28"/>
          <w:szCs w:val="28"/>
        </w:rPr>
        <w:t xml:space="preserve">Ведущий специалист </w:t>
      </w:r>
    </w:p>
    <w:p w:rsidR="003248DB" w:rsidRPr="003248DB" w:rsidRDefault="003248DB" w:rsidP="003248DB">
      <w:pPr>
        <w:spacing w:after="0" w:line="240" w:lineRule="auto"/>
        <w:rPr>
          <w:rFonts w:ascii="Times New Roman" w:hAnsi="Times New Roman" w:cs="Times New Roman"/>
          <w:sz w:val="28"/>
          <w:szCs w:val="28"/>
        </w:rPr>
      </w:pPr>
      <w:r w:rsidRPr="003248DB">
        <w:rPr>
          <w:rFonts w:ascii="Times New Roman" w:hAnsi="Times New Roman" w:cs="Times New Roman"/>
          <w:sz w:val="28"/>
          <w:szCs w:val="28"/>
        </w:rPr>
        <w:t>организационного отдела</w:t>
      </w:r>
      <w:r w:rsidRPr="003248DB">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3248DB">
        <w:rPr>
          <w:rFonts w:ascii="Times New Roman" w:hAnsi="Times New Roman" w:cs="Times New Roman"/>
          <w:sz w:val="28"/>
          <w:szCs w:val="28"/>
        </w:rPr>
        <w:t>Е.М. Якубенок</w:t>
      </w:r>
    </w:p>
    <w:p w:rsidR="003248DB" w:rsidRP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p w:rsidR="003248DB" w:rsidRPr="003248DB" w:rsidRDefault="003248DB" w:rsidP="003248DB">
      <w:pPr>
        <w:spacing w:after="0" w:line="240" w:lineRule="auto"/>
        <w:rPr>
          <w:rFonts w:ascii="Times New Roman" w:hAnsi="Times New Roman" w:cs="Times New Roman"/>
          <w:sz w:val="28"/>
          <w:szCs w:val="28"/>
        </w:rPr>
      </w:pPr>
      <w:r w:rsidRPr="003248DB">
        <w:rPr>
          <w:rFonts w:ascii="Times New Roman" w:hAnsi="Times New Roman" w:cs="Times New Roman"/>
          <w:sz w:val="28"/>
          <w:szCs w:val="28"/>
        </w:rPr>
        <w:t xml:space="preserve">Главный специалист УЖКХ                           </w:t>
      </w:r>
      <w:r>
        <w:rPr>
          <w:rFonts w:ascii="Times New Roman" w:hAnsi="Times New Roman" w:cs="Times New Roman"/>
          <w:sz w:val="28"/>
          <w:szCs w:val="28"/>
        </w:rPr>
        <w:t xml:space="preserve">                             Е</w:t>
      </w:r>
      <w:r w:rsidRPr="003248DB">
        <w:rPr>
          <w:rFonts w:ascii="Times New Roman" w:hAnsi="Times New Roman" w:cs="Times New Roman"/>
          <w:sz w:val="28"/>
          <w:szCs w:val="28"/>
        </w:rPr>
        <w:t>.В. Кирзинская</w:t>
      </w:r>
    </w:p>
    <w:p w:rsidR="003248DB" w:rsidRP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p w:rsidR="003248DB" w:rsidRDefault="003248DB" w:rsidP="003248DB">
      <w:pPr>
        <w:spacing w:after="0" w:line="240" w:lineRule="auto"/>
        <w:rPr>
          <w:rFonts w:ascii="Times New Roman" w:hAnsi="Times New Roman" w:cs="Times New Roman"/>
          <w:sz w:val="28"/>
          <w:szCs w:val="28"/>
        </w:rPr>
      </w:pPr>
    </w:p>
    <w:sectPr w:rsidR="003248DB" w:rsidSect="00822985">
      <w:pgSz w:w="11906" w:h="16838"/>
      <w:pgMar w:top="567" w:right="849"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848" w:rsidRDefault="00013848">
      <w:pPr>
        <w:spacing w:after="0" w:line="240" w:lineRule="auto"/>
      </w:pPr>
      <w:r>
        <w:separator/>
      </w:r>
    </w:p>
  </w:endnote>
  <w:endnote w:type="continuationSeparator" w:id="0">
    <w:p w:rsidR="00013848" w:rsidRDefault="00013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TimesNewRomanPSMT">
    <w:charset w:val="00"/>
    <w:family w:val="auto"/>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848" w:rsidRDefault="00013848">
      <w:pPr>
        <w:spacing w:after="0" w:line="240" w:lineRule="auto"/>
      </w:pPr>
      <w:r>
        <w:separator/>
      </w:r>
    </w:p>
  </w:footnote>
  <w:footnote w:type="continuationSeparator" w:id="0">
    <w:p w:rsidR="00013848" w:rsidRDefault="000138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3F4A"/>
    <w:multiLevelType w:val="hybridMultilevel"/>
    <w:tmpl w:val="52A4C3E0"/>
    <w:lvl w:ilvl="0" w:tplc="ED069972">
      <w:start w:val="5"/>
      <w:numFmt w:val="decimal"/>
      <w:lvlText w:val="%1."/>
      <w:lvlJc w:val="left"/>
      <w:pPr>
        <w:ind w:left="720" w:hanging="360"/>
      </w:pPr>
      <w:rPr>
        <w:rFonts w:hint="default"/>
        <w:b w:val="0"/>
      </w:rPr>
    </w:lvl>
    <w:lvl w:ilvl="1" w:tplc="4FF4C612">
      <w:start w:val="1"/>
      <w:numFmt w:val="lowerLetter"/>
      <w:lvlText w:val="%2."/>
      <w:lvlJc w:val="left"/>
      <w:pPr>
        <w:ind w:left="1440" w:hanging="360"/>
      </w:pPr>
    </w:lvl>
    <w:lvl w:ilvl="2" w:tplc="3A427A86">
      <w:start w:val="1"/>
      <w:numFmt w:val="lowerRoman"/>
      <w:lvlText w:val="%3."/>
      <w:lvlJc w:val="right"/>
      <w:pPr>
        <w:ind w:left="2160" w:hanging="180"/>
      </w:pPr>
    </w:lvl>
    <w:lvl w:ilvl="3" w:tplc="0AA00F70">
      <w:start w:val="1"/>
      <w:numFmt w:val="decimal"/>
      <w:lvlText w:val="%4."/>
      <w:lvlJc w:val="left"/>
      <w:pPr>
        <w:ind w:left="2880" w:hanging="360"/>
      </w:pPr>
    </w:lvl>
    <w:lvl w:ilvl="4" w:tplc="845418A4">
      <w:start w:val="1"/>
      <w:numFmt w:val="lowerLetter"/>
      <w:lvlText w:val="%5."/>
      <w:lvlJc w:val="left"/>
      <w:pPr>
        <w:ind w:left="3600" w:hanging="360"/>
      </w:pPr>
    </w:lvl>
    <w:lvl w:ilvl="5" w:tplc="D5BC4E14">
      <w:start w:val="1"/>
      <w:numFmt w:val="lowerRoman"/>
      <w:lvlText w:val="%6."/>
      <w:lvlJc w:val="right"/>
      <w:pPr>
        <w:ind w:left="4320" w:hanging="180"/>
      </w:pPr>
    </w:lvl>
    <w:lvl w:ilvl="6" w:tplc="B2749F8C">
      <w:start w:val="1"/>
      <w:numFmt w:val="decimal"/>
      <w:lvlText w:val="%7."/>
      <w:lvlJc w:val="left"/>
      <w:pPr>
        <w:ind w:left="5040" w:hanging="360"/>
      </w:pPr>
    </w:lvl>
    <w:lvl w:ilvl="7" w:tplc="35E28A5A">
      <w:start w:val="1"/>
      <w:numFmt w:val="lowerLetter"/>
      <w:lvlText w:val="%8."/>
      <w:lvlJc w:val="left"/>
      <w:pPr>
        <w:ind w:left="5760" w:hanging="360"/>
      </w:pPr>
    </w:lvl>
    <w:lvl w:ilvl="8" w:tplc="0BF04366">
      <w:start w:val="1"/>
      <w:numFmt w:val="lowerRoman"/>
      <w:lvlText w:val="%9."/>
      <w:lvlJc w:val="right"/>
      <w:pPr>
        <w:ind w:left="6480" w:hanging="180"/>
      </w:pPr>
    </w:lvl>
  </w:abstractNum>
  <w:abstractNum w:abstractNumId="1" w15:restartNumberingAfterBreak="0">
    <w:nsid w:val="0332563E"/>
    <w:multiLevelType w:val="multilevel"/>
    <w:tmpl w:val="72246350"/>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12201688"/>
    <w:multiLevelType w:val="multilevel"/>
    <w:tmpl w:val="5E1A88A6"/>
    <w:lvl w:ilvl="0">
      <w:start w:val="2"/>
      <w:numFmt w:val="upperRoman"/>
      <w:lvlText w:val="%1."/>
      <w:lvlJc w:val="left"/>
      <w:pPr>
        <w:ind w:left="2136" w:hanging="720"/>
      </w:pPr>
      <w:rPr>
        <w:rFonts w:hint="default"/>
      </w:rPr>
    </w:lvl>
    <w:lvl w:ilvl="1">
      <w:start w:val="5"/>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216" w:hanging="1800"/>
      </w:pPr>
      <w:rPr>
        <w:rFonts w:hint="default"/>
      </w:rPr>
    </w:lvl>
    <w:lvl w:ilvl="8">
      <w:start w:val="1"/>
      <w:numFmt w:val="decimal"/>
      <w:isLgl/>
      <w:lvlText w:val="%1.%2.%3.%4.%5.%6.%7.%8.%9."/>
      <w:lvlJc w:val="left"/>
      <w:pPr>
        <w:ind w:left="3576" w:hanging="2160"/>
      </w:pPr>
      <w:rPr>
        <w:rFonts w:hint="default"/>
      </w:rPr>
    </w:lvl>
  </w:abstractNum>
  <w:abstractNum w:abstractNumId="3" w15:restartNumberingAfterBreak="0">
    <w:nsid w:val="133E6B58"/>
    <w:multiLevelType w:val="multilevel"/>
    <w:tmpl w:val="DC1C9ECE"/>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15:restartNumberingAfterBreak="0">
    <w:nsid w:val="1343336C"/>
    <w:multiLevelType w:val="multilevel"/>
    <w:tmpl w:val="B26E9EC2"/>
    <w:lvl w:ilvl="0">
      <w:start w:val="3"/>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15:restartNumberingAfterBreak="0">
    <w:nsid w:val="18FF226E"/>
    <w:multiLevelType w:val="multilevel"/>
    <w:tmpl w:val="17801094"/>
    <w:lvl w:ilvl="0">
      <w:start w:val="5"/>
      <w:numFmt w:val="decimal"/>
      <w:lvlText w:val="%1."/>
      <w:lvlJc w:val="left"/>
      <w:pPr>
        <w:ind w:left="0" w:firstLine="0"/>
      </w:pPr>
      <w:rPr>
        <w:rFonts w:eastAsia="Times New Roman" w:hint="default"/>
        <w:sz w:val="24"/>
      </w:rPr>
    </w:lvl>
    <w:lvl w:ilvl="1">
      <w:start w:val="12"/>
      <w:numFmt w:val="decimal"/>
      <w:lvlText w:val="%1.%2."/>
      <w:lvlJc w:val="left"/>
      <w:pPr>
        <w:ind w:left="0" w:firstLine="0"/>
      </w:pPr>
      <w:rPr>
        <w:rFonts w:eastAsia="Times New Roman" w:hint="default"/>
        <w:sz w:val="24"/>
      </w:rPr>
    </w:lvl>
    <w:lvl w:ilvl="2">
      <w:start w:val="1"/>
      <w:numFmt w:val="decimal"/>
      <w:lvlText w:val="%1.%2.%3."/>
      <w:lvlJc w:val="left"/>
      <w:pPr>
        <w:ind w:left="270" w:hanging="270"/>
      </w:pPr>
      <w:rPr>
        <w:rFonts w:eastAsia="Times New Roman" w:hint="default"/>
        <w:sz w:val="24"/>
      </w:rPr>
    </w:lvl>
    <w:lvl w:ilvl="3">
      <w:start w:val="1"/>
      <w:numFmt w:val="decimal"/>
      <w:lvlText w:val="%1.%2.%3.%4."/>
      <w:lvlJc w:val="left"/>
      <w:pPr>
        <w:ind w:left="270" w:hanging="270"/>
      </w:pPr>
      <w:rPr>
        <w:rFonts w:eastAsia="Times New Roman" w:hint="default"/>
        <w:sz w:val="24"/>
      </w:rPr>
    </w:lvl>
    <w:lvl w:ilvl="4">
      <w:start w:val="1"/>
      <w:numFmt w:val="decimal"/>
      <w:lvlText w:val="%1.%2.%3.%4.%5."/>
      <w:lvlJc w:val="left"/>
      <w:pPr>
        <w:ind w:left="630" w:hanging="630"/>
      </w:pPr>
      <w:rPr>
        <w:rFonts w:eastAsia="Times New Roman" w:hint="default"/>
        <w:sz w:val="24"/>
      </w:rPr>
    </w:lvl>
    <w:lvl w:ilvl="5">
      <w:start w:val="1"/>
      <w:numFmt w:val="decimal"/>
      <w:lvlText w:val="%1.%2.%3.%4.%5.%6."/>
      <w:lvlJc w:val="left"/>
      <w:pPr>
        <w:ind w:left="630" w:hanging="630"/>
      </w:pPr>
      <w:rPr>
        <w:rFonts w:eastAsia="Times New Roman" w:hint="default"/>
        <w:sz w:val="24"/>
      </w:rPr>
    </w:lvl>
    <w:lvl w:ilvl="6">
      <w:start w:val="1"/>
      <w:numFmt w:val="decimal"/>
      <w:lvlText w:val="%1.%2.%3.%4.%5.%6.%7."/>
      <w:lvlJc w:val="left"/>
      <w:pPr>
        <w:ind w:left="990" w:hanging="990"/>
      </w:pPr>
      <w:rPr>
        <w:rFonts w:eastAsia="Times New Roman" w:hint="default"/>
        <w:sz w:val="24"/>
      </w:rPr>
    </w:lvl>
    <w:lvl w:ilvl="7">
      <w:start w:val="1"/>
      <w:numFmt w:val="decimal"/>
      <w:lvlText w:val="%1.%2.%3.%4.%5.%6.%7.%8."/>
      <w:lvlJc w:val="left"/>
      <w:pPr>
        <w:ind w:left="990" w:hanging="990"/>
      </w:pPr>
      <w:rPr>
        <w:rFonts w:eastAsia="Times New Roman" w:hint="default"/>
        <w:sz w:val="24"/>
      </w:rPr>
    </w:lvl>
    <w:lvl w:ilvl="8">
      <w:start w:val="1"/>
      <w:numFmt w:val="decimal"/>
      <w:lvlText w:val="%1.%2.%3.%4.%5.%6.%7.%8.%9."/>
      <w:lvlJc w:val="left"/>
      <w:pPr>
        <w:ind w:left="1350" w:hanging="1350"/>
      </w:pPr>
      <w:rPr>
        <w:rFonts w:eastAsia="Times New Roman" w:hint="default"/>
        <w:sz w:val="24"/>
      </w:rPr>
    </w:lvl>
  </w:abstractNum>
  <w:abstractNum w:abstractNumId="6" w15:restartNumberingAfterBreak="0">
    <w:nsid w:val="1E043AEE"/>
    <w:multiLevelType w:val="hybridMultilevel"/>
    <w:tmpl w:val="E1E22FAE"/>
    <w:lvl w:ilvl="0" w:tplc="B33A49F8">
      <w:start w:val="1"/>
      <w:numFmt w:val="decimal"/>
      <w:lvlText w:val="2.%1."/>
      <w:lvlJc w:val="left"/>
      <w:pPr>
        <w:ind w:left="1429" w:hanging="360"/>
      </w:pPr>
      <w:rPr>
        <w:rFonts w:hint="default"/>
      </w:rPr>
    </w:lvl>
    <w:lvl w:ilvl="1" w:tplc="000AEA96">
      <w:start w:val="1"/>
      <w:numFmt w:val="lowerLetter"/>
      <w:lvlText w:val="%2."/>
      <w:lvlJc w:val="left"/>
      <w:pPr>
        <w:ind w:left="1440" w:hanging="360"/>
      </w:pPr>
    </w:lvl>
    <w:lvl w:ilvl="2" w:tplc="0B200B50">
      <w:start w:val="1"/>
      <w:numFmt w:val="lowerRoman"/>
      <w:lvlText w:val="%3."/>
      <w:lvlJc w:val="right"/>
      <w:pPr>
        <w:ind w:left="2160" w:hanging="180"/>
      </w:pPr>
    </w:lvl>
    <w:lvl w:ilvl="3" w:tplc="54AEFC50">
      <w:start w:val="1"/>
      <w:numFmt w:val="decimal"/>
      <w:lvlText w:val="%4."/>
      <w:lvlJc w:val="left"/>
      <w:pPr>
        <w:ind w:left="2880" w:hanging="360"/>
      </w:pPr>
    </w:lvl>
    <w:lvl w:ilvl="4" w:tplc="1DC67648">
      <w:start w:val="1"/>
      <w:numFmt w:val="lowerLetter"/>
      <w:lvlText w:val="%5."/>
      <w:lvlJc w:val="left"/>
      <w:pPr>
        <w:ind w:left="3600" w:hanging="360"/>
      </w:pPr>
    </w:lvl>
    <w:lvl w:ilvl="5" w:tplc="4C12BB0C">
      <w:start w:val="1"/>
      <w:numFmt w:val="lowerRoman"/>
      <w:lvlText w:val="%6."/>
      <w:lvlJc w:val="right"/>
      <w:pPr>
        <w:ind w:left="4320" w:hanging="180"/>
      </w:pPr>
    </w:lvl>
    <w:lvl w:ilvl="6" w:tplc="5EAEC1BC">
      <w:start w:val="1"/>
      <w:numFmt w:val="decimal"/>
      <w:lvlText w:val="%7."/>
      <w:lvlJc w:val="left"/>
      <w:pPr>
        <w:ind w:left="5040" w:hanging="360"/>
      </w:pPr>
    </w:lvl>
    <w:lvl w:ilvl="7" w:tplc="03485BF4">
      <w:start w:val="1"/>
      <w:numFmt w:val="lowerLetter"/>
      <w:lvlText w:val="%8."/>
      <w:lvlJc w:val="left"/>
      <w:pPr>
        <w:ind w:left="5760" w:hanging="360"/>
      </w:pPr>
    </w:lvl>
    <w:lvl w:ilvl="8" w:tplc="08CEFFCC">
      <w:start w:val="1"/>
      <w:numFmt w:val="lowerRoman"/>
      <w:lvlText w:val="%9."/>
      <w:lvlJc w:val="right"/>
      <w:pPr>
        <w:ind w:left="6480" w:hanging="180"/>
      </w:pPr>
    </w:lvl>
  </w:abstractNum>
  <w:abstractNum w:abstractNumId="7" w15:restartNumberingAfterBreak="0">
    <w:nsid w:val="22A4213A"/>
    <w:multiLevelType w:val="hybridMultilevel"/>
    <w:tmpl w:val="DDDA85EC"/>
    <w:lvl w:ilvl="0" w:tplc="4DDC45EC">
      <w:start w:val="4"/>
      <w:numFmt w:val="upperRoman"/>
      <w:lvlText w:val="%1."/>
      <w:lvlJc w:val="left"/>
      <w:pPr>
        <w:ind w:left="1428" w:hanging="720"/>
      </w:pPr>
      <w:rPr>
        <w:rFonts w:hint="default"/>
      </w:rPr>
    </w:lvl>
    <w:lvl w:ilvl="1" w:tplc="E704027C">
      <w:start w:val="1"/>
      <w:numFmt w:val="lowerLetter"/>
      <w:lvlText w:val="%2."/>
      <w:lvlJc w:val="left"/>
      <w:pPr>
        <w:ind w:left="1788" w:hanging="360"/>
      </w:pPr>
    </w:lvl>
    <w:lvl w:ilvl="2" w:tplc="9F1C5E48">
      <w:start w:val="1"/>
      <w:numFmt w:val="lowerRoman"/>
      <w:lvlText w:val="%3."/>
      <w:lvlJc w:val="right"/>
      <w:pPr>
        <w:ind w:left="2508" w:hanging="180"/>
      </w:pPr>
    </w:lvl>
    <w:lvl w:ilvl="3" w:tplc="71AAE80A">
      <w:start w:val="1"/>
      <w:numFmt w:val="decimal"/>
      <w:lvlText w:val="%4."/>
      <w:lvlJc w:val="left"/>
      <w:pPr>
        <w:ind w:left="3228" w:hanging="360"/>
      </w:pPr>
    </w:lvl>
    <w:lvl w:ilvl="4" w:tplc="475AD488">
      <w:start w:val="1"/>
      <w:numFmt w:val="lowerLetter"/>
      <w:lvlText w:val="%5."/>
      <w:lvlJc w:val="left"/>
      <w:pPr>
        <w:ind w:left="3948" w:hanging="360"/>
      </w:pPr>
    </w:lvl>
    <w:lvl w:ilvl="5" w:tplc="E6E6A858">
      <w:start w:val="1"/>
      <w:numFmt w:val="lowerRoman"/>
      <w:lvlText w:val="%6."/>
      <w:lvlJc w:val="right"/>
      <w:pPr>
        <w:ind w:left="4668" w:hanging="180"/>
      </w:pPr>
    </w:lvl>
    <w:lvl w:ilvl="6" w:tplc="DC623818">
      <w:start w:val="1"/>
      <w:numFmt w:val="decimal"/>
      <w:lvlText w:val="%7."/>
      <w:lvlJc w:val="left"/>
      <w:pPr>
        <w:ind w:left="5388" w:hanging="360"/>
      </w:pPr>
    </w:lvl>
    <w:lvl w:ilvl="7" w:tplc="73F642A4">
      <w:start w:val="1"/>
      <w:numFmt w:val="lowerLetter"/>
      <w:lvlText w:val="%8."/>
      <w:lvlJc w:val="left"/>
      <w:pPr>
        <w:ind w:left="6108" w:hanging="360"/>
      </w:pPr>
    </w:lvl>
    <w:lvl w:ilvl="8" w:tplc="DA0CBF8C">
      <w:start w:val="1"/>
      <w:numFmt w:val="lowerRoman"/>
      <w:lvlText w:val="%9."/>
      <w:lvlJc w:val="right"/>
      <w:pPr>
        <w:ind w:left="6828" w:hanging="180"/>
      </w:pPr>
    </w:lvl>
  </w:abstractNum>
  <w:abstractNum w:abstractNumId="8" w15:restartNumberingAfterBreak="0">
    <w:nsid w:val="2BA514F9"/>
    <w:multiLevelType w:val="multilevel"/>
    <w:tmpl w:val="54666800"/>
    <w:lvl w:ilvl="0">
      <w:start w:val="5"/>
      <w:numFmt w:val="decimal"/>
      <w:lvlText w:val="%1."/>
      <w:lvlJc w:val="left"/>
      <w:pPr>
        <w:ind w:left="0" w:firstLine="0"/>
      </w:pPr>
      <w:rPr>
        <w:rFonts w:eastAsia="Times New Roman" w:hint="default"/>
        <w:sz w:val="24"/>
      </w:rPr>
    </w:lvl>
    <w:lvl w:ilvl="1">
      <w:start w:val="12"/>
      <w:numFmt w:val="decimal"/>
      <w:lvlText w:val="%1.%2."/>
      <w:lvlJc w:val="left"/>
      <w:pPr>
        <w:ind w:left="0" w:firstLine="0"/>
      </w:pPr>
      <w:rPr>
        <w:rFonts w:eastAsia="Times New Roman" w:hint="default"/>
        <w:sz w:val="24"/>
      </w:rPr>
    </w:lvl>
    <w:lvl w:ilvl="2">
      <w:start w:val="1"/>
      <w:numFmt w:val="decimal"/>
      <w:lvlText w:val="%1.%2.%3."/>
      <w:lvlJc w:val="left"/>
      <w:pPr>
        <w:ind w:left="270" w:hanging="270"/>
      </w:pPr>
      <w:rPr>
        <w:rFonts w:eastAsia="Times New Roman" w:hint="default"/>
        <w:sz w:val="24"/>
      </w:rPr>
    </w:lvl>
    <w:lvl w:ilvl="3">
      <w:start w:val="1"/>
      <w:numFmt w:val="decimal"/>
      <w:lvlText w:val="%1.%2.%3.%4."/>
      <w:lvlJc w:val="left"/>
      <w:pPr>
        <w:ind w:left="270" w:hanging="270"/>
      </w:pPr>
      <w:rPr>
        <w:rFonts w:eastAsia="Times New Roman" w:hint="default"/>
        <w:sz w:val="24"/>
      </w:rPr>
    </w:lvl>
    <w:lvl w:ilvl="4">
      <w:start w:val="1"/>
      <w:numFmt w:val="decimal"/>
      <w:lvlText w:val="%1.%2.%3.%4.%5."/>
      <w:lvlJc w:val="left"/>
      <w:pPr>
        <w:ind w:left="630" w:hanging="630"/>
      </w:pPr>
      <w:rPr>
        <w:rFonts w:eastAsia="Times New Roman" w:hint="default"/>
        <w:sz w:val="24"/>
      </w:rPr>
    </w:lvl>
    <w:lvl w:ilvl="5">
      <w:start w:val="1"/>
      <w:numFmt w:val="decimal"/>
      <w:lvlText w:val="%1.%2.%3.%4.%5.%6."/>
      <w:lvlJc w:val="left"/>
      <w:pPr>
        <w:ind w:left="630" w:hanging="630"/>
      </w:pPr>
      <w:rPr>
        <w:rFonts w:eastAsia="Times New Roman" w:hint="default"/>
        <w:sz w:val="24"/>
      </w:rPr>
    </w:lvl>
    <w:lvl w:ilvl="6">
      <w:start w:val="1"/>
      <w:numFmt w:val="decimal"/>
      <w:lvlText w:val="%1.%2.%3.%4.%5.%6.%7."/>
      <w:lvlJc w:val="left"/>
      <w:pPr>
        <w:ind w:left="990" w:hanging="990"/>
      </w:pPr>
      <w:rPr>
        <w:rFonts w:eastAsia="Times New Roman" w:hint="default"/>
        <w:sz w:val="24"/>
      </w:rPr>
    </w:lvl>
    <w:lvl w:ilvl="7">
      <w:start w:val="1"/>
      <w:numFmt w:val="decimal"/>
      <w:lvlText w:val="%1.%2.%3.%4.%5.%6.%7.%8."/>
      <w:lvlJc w:val="left"/>
      <w:pPr>
        <w:ind w:left="990" w:hanging="990"/>
      </w:pPr>
      <w:rPr>
        <w:rFonts w:eastAsia="Times New Roman" w:hint="default"/>
        <w:sz w:val="24"/>
      </w:rPr>
    </w:lvl>
    <w:lvl w:ilvl="8">
      <w:start w:val="1"/>
      <w:numFmt w:val="decimal"/>
      <w:lvlText w:val="%1.%2.%3.%4.%5.%6.%7.%8.%9."/>
      <w:lvlJc w:val="left"/>
      <w:pPr>
        <w:ind w:left="1350" w:hanging="1350"/>
      </w:pPr>
      <w:rPr>
        <w:rFonts w:eastAsia="Times New Roman" w:hint="default"/>
        <w:sz w:val="24"/>
      </w:rPr>
    </w:lvl>
  </w:abstractNum>
  <w:abstractNum w:abstractNumId="9" w15:restartNumberingAfterBreak="0">
    <w:nsid w:val="438B5D38"/>
    <w:multiLevelType w:val="hybridMultilevel"/>
    <w:tmpl w:val="C548E5C0"/>
    <w:lvl w:ilvl="0" w:tplc="8438F88A">
      <w:start w:val="1"/>
      <w:numFmt w:val="decimal"/>
      <w:lvlText w:val="%1)"/>
      <w:lvlJc w:val="left"/>
      <w:pPr>
        <w:ind w:left="1069" w:hanging="360"/>
      </w:pPr>
      <w:rPr>
        <w:rFonts w:hint="default"/>
      </w:rPr>
    </w:lvl>
    <w:lvl w:ilvl="1" w:tplc="8F9605EC">
      <w:start w:val="1"/>
      <w:numFmt w:val="lowerLetter"/>
      <w:lvlText w:val="%2."/>
      <w:lvlJc w:val="left"/>
      <w:pPr>
        <w:ind w:left="1789" w:hanging="360"/>
      </w:pPr>
    </w:lvl>
    <w:lvl w:ilvl="2" w:tplc="670CA216">
      <w:start w:val="1"/>
      <w:numFmt w:val="lowerRoman"/>
      <w:lvlText w:val="%3."/>
      <w:lvlJc w:val="right"/>
      <w:pPr>
        <w:ind w:left="2509" w:hanging="180"/>
      </w:pPr>
    </w:lvl>
    <w:lvl w:ilvl="3" w:tplc="B046DD6A">
      <w:start w:val="1"/>
      <w:numFmt w:val="decimal"/>
      <w:lvlText w:val="%4."/>
      <w:lvlJc w:val="left"/>
      <w:pPr>
        <w:ind w:left="3229" w:hanging="360"/>
      </w:pPr>
    </w:lvl>
    <w:lvl w:ilvl="4" w:tplc="BE868A30">
      <w:start w:val="1"/>
      <w:numFmt w:val="lowerLetter"/>
      <w:lvlText w:val="%5."/>
      <w:lvlJc w:val="left"/>
      <w:pPr>
        <w:ind w:left="3949" w:hanging="360"/>
      </w:pPr>
    </w:lvl>
    <w:lvl w:ilvl="5" w:tplc="EDFC84EC">
      <w:start w:val="1"/>
      <w:numFmt w:val="lowerRoman"/>
      <w:lvlText w:val="%6."/>
      <w:lvlJc w:val="right"/>
      <w:pPr>
        <w:ind w:left="4669" w:hanging="180"/>
      </w:pPr>
    </w:lvl>
    <w:lvl w:ilvl="6" w:tplc="EB34E5CC">
      <w:start w:val="1"/>
      <w:numFmt w:val="decimal"/>
      <w:lvlText w:val="%7."/>
      <w:lvlJc w:val="left"/>
      <w:pPr>
        <w:ind w:left="5389" w:hanging="360"/>
      </w:pPr>
    </w:lvl>
    <w:lvl w:ilvl="7" w:tplc="79320834">
      <w:start w:val="1"/>
      <w:numFmt w:val="lowerLetter"/>
      <w:lvlText w:val="%8."/>
      <w:lvlJc w:val="left"/>
      <w:pPr>
        <w:ind w:left="6109" w:hanging="360"/>
      </w:pPr>
    </w:lvl>
    <w:lvl w:ilvl="8" w:tplc="206424A2">
      <w:start w:val="1"/>
      <w:numFmt w:val="lowerRoman"/>
      <w:lvlText w:val="%9."/>
      <w:lvlJc w:val="right"/>
      <w:pPr>
        <w:ind w:left="6829" w:hanging="180"/>
      </w:pPr>
    </w:lvl>
  </w:abstractNum>
  <w:abstractNum w:abstractNumId="10" w15:restartNumberingAfterBreak="0">
    <w:nsid w:val="43C470BE"/>
    <w:multiLevelType w:val="multilevel"/>
    <w:tmpl w:val="3B746414"/>
    <w:lvl w:ilvl="0">
      <w:start w:val="1"/>
      <w:numFmt w:val="decimal"/>
      <w:lvlText w:val="%1."/>
      <w:lvlJc w:val="left"/>
      <w:pPr>
        <w:ind w:left="1482" w:hanging="490"/>
      </w:pPr>
      <w:rPr>
        <w:rFonts w:hint="default"/>
      </w:rPr>
    </w:lvl>
    <w:lvl w:ilvl="1">
      <w:start w:val="1"/>
      <w:numFmt w:val="decimal"/>
      <w:lvlText w:val="%1.%2."/>
      <w:lvlJc w:val="left"/>
      <w:pPr>
        <w:ind w:left="2421" w:hanging="720"/>
      </w:pPr>
      <w:rPr>
        <w:rFonts w:hint="default"/>
      </w:rPr>
    </w:lvl>
    <w:lvl w:ilvl="2">
      <w:start w:val="1"/>
      <w:numFmt w:val="decimal"/>
      <w:lvlText w:val="%1.%2.%3."/>
      <w:lvlJc w:val="left"/>
      <w:pPr>
        <w:ind w:left="3130" w:hanging="720"/>
      </w:pPr>
      <w:rPr>
        <w:rFonts w:hint="default"/>
      </w:rPr>
    </w:lvl>
    <w:lvl w:ilvl="3">
      <w:start w:val="1"/>
      <w:numFmt w:val="decimal"/>
      <w:lvlText w:val="%1.%2.%3.%4."/>
      <w:lvlJc w:val="left"/>
      <w:pPr>
        <w:ind w:left="4199" w:hanging="1080"/>
      </w:pPr>
      <w:rPr>
        <w:rFonts w:hint="default"/>
      </w:rPr>
    </w:lvl>
    <w:lvl w:ilvl="4">
      <w:start w:val="1"/>
      <w:numFmt w:val="decimal"/>
      <w:lvlText w:val="%1.%2.%3.%4.%5."/>
      <w:lvlJc w:val="left"/>
      <w:pPr>
        <w:ind w:left="4908" w:hanging="1080"/>
      </w:pPr>
      <w:rPr>
        <w:rFonts w:hint="default"/>
      </w:rPr>
    </w:lvl>
    <w:lvl w:ilvl="5">
      <w:start w:val="1"/>
      <w:numFmt w:val="decimal"/>
      <w:lvlText w:val="%1.%2.%3.%4.%5.%6."/>
      <w:lvlJc w:val="left"/>
      <w:pPr>
        <w:ind w:left="5977" w:hanging="1440"/>
      </w:pPr>
      <w:rPr>
        <w:rFonts w:hint="default"/>
      </w:rPr>
    </w:lvl>
    <w:lvl w:ilvl="6">
      <w:start w:val="1"/>
      <w:numFmt w:val="decimal"/>
      <w:lvlText w:val="%1.%2.%3.%4.%5.%6.%7."/>
      <w:lvlJc w:val="left"/>
      <w:pPr>
        <w:ind w:left="7046" w:hanging="1800"/>
      </w:pPr>
      <w:rPr>
        <w:rFonts w:hint="default"/>
      </w:rPr>
    </w:lvl>
    <w:lvl w:ilvl="7">
      <w:start w:val="1"/>
      <w:numFmt w:val="decimal"/>
      <w:lvlText w:val="%1.%2.%3.%4.%5.%6.%7.%8."/>
      <w:lvlJc w:val="left"/>
      <w:pPr>
        <w:ind w:left="7755" w:hanging="1800"/>
      </w:pPr>
      <w:rPr>
        <w:rFonts w:hint="default"/>
      </w:rPr>
    </w:lvl>
    <w:lvl w:ilvl="8">
      <w:start w:val="1"/>
      <w:numFmt w:val="decimal"/>
      <w:lvlText w:val="%1.%2.%3.%4.%5.%6.%7.%8.%9."/>
      <w:lvlJc w:val="left"/>
      <w:pPr>
        <w:ind w:left="8824" w:hanging="2160"/>
      </w:pPr>
      <w:rPr>
        <w:rFonts w:hint="default"/>
      </w:rPr>
    </w:lvl>
  </w:abstractNum>
  <w:abstractNum w:abstractNumId="11" w15:restartNumberingAfterBreak="0">
    <w:nsid w:val="472F0E23"/>
    <w:multiLevelType w:val="hybridMultilevel"/>
    <w:tmpl w:val="30488980"/>
    <w:lvl w:ilvl="0" w:tplc="8BFA757C">
      <w:start w:val="1"/>
      <w:numFmt w:val="decimal"/>
      <w:lvlText w:val="%1."/>
      <w:lvlJc w:val="left"/>
      <w:pPr>
        <w:ind w:left="1068" w:hanging="360"/>
      </w:pPr>
      <w:rPr>
        <w:rFonts w:hint="default"/>
      </w:rPr>
    </w:lvl>
    <w:lvl w:ilvl="1" w:tplc="A088F07A">
      <w:start w:val="1"/>
      <w:numFmt w:val="lowerLetter"/>
      <w:lvlText w:val="%2."/>
      <w:lvlJc w:val="left"/>
      <w:pPr>
        <w:ind w:left="1788" w:hanging="360"/>
      </w:pPr>
    </w:lvl>
    <w:lvl w:ilvl="2" w:tplc="2006FD70">
      <w:start w:val="1"/>
      <w:numFmt w:val="lowerRoman"/>
      <w:lvlText w:val="%3."/>
      <w:lvlJc w:val="right"/>
      <w:pPr>
        <w:ind w:left="2508" w:hanging="180"/>
      </w:pPr>
    </w:lvl>
    <w:lvl w:ilvl="3" w:tplc="73BA35F6">
      <w:start w:val="1"/>
      <w:numFmt w:val="decimal"/>
      <w:lvlText w:val="%4."/>
      <w:lvlJc w:val="left"/>
      <w:pPr>
        <w:ind w:left="3228" w:hanging="360"/>
      </w:pPr>
    </w:lvl>
    <w:lvl w:ilvl="4" w:tplc="8A4C088A">
      <w:start w:val="1"/>
      <w:numFmt w:val="lowerLetter"/>
      <w:lvlText w:val="%5."/>
      <w:lvlJc w:val="left"/>
      <w:pPr>
        <w:ind w:left="3948" w:hanging="360"/>
      </w:pPr>
    </w:lvl>
    <w:lvl w:ilvl="5" w:tplc="EB0E0CAA">
      <w:start w:val="1"/>
      <w:numFmt w:val="lowerRoman"/>
      <w:lvlText w:val="%6."/>
      <w:lvlJc w:val="right"/>
      <w:pPr>
        <w:ind w:left="4668" w:hanging="180"/>
      </w:pPr>
    </w:lvl>
    <w:lvl w:ilvl="6" w:tplc="4A122AB6">
      <w:start w:val="1"/>
      <w:numFmt w:val="decimal"/>
      <w:lvlText w:val="%7."/>
      <w:lvlJc w:val="left"/>
      <w:pPr>
        <w:ind w:left="5388" w:hanging="360"/>
      </w:pPr>
    </w:lvl>
    <w:lvl w:ilvl="7" w:tplc="D924C216">
      <w:start w:val="1"/>
      <w:numFmt w:val="lowerLetter"/>
      <w:lvlText w:val="%8."/>
      <w:lvlJc w:val="left"/>
      <w:pPr>
        <w:ind w:left="6108" w:hanging="360"/>
      </w:pPr>
    </w:lvl>
    <w:lvl w:ilvl="8" w:tplc="819CA598">
      <w:start w:val="1"/>
      <w:numFmt w:val="lowerRoman"/>
      <w:lvlText w:val="%9."/>
      <w:lvlJc w:val="right"/>
      <w:pPr>
        <w:ind w:left="6828" w:hanging="180"/>
      </w:pPr>
    </w:lvl>
  </w:abstractNum>
  <w:abstractNum w:abstractNumId="12" w15:restartNumberingAfterBreak="0">
    <w:nsid w:val="4D2E16CD"/>
    <w:multiLevelType w:val="multilevel"/>
    <w:tmpl w:val="B24488E4"/>
    <w:lvl w:ilvl="0">
      <w:start w:val="3"/>
      <w:numFmt w:val="decimal"/>
      <w:lvlText w:val="%1."/>
      <w:lvlJc w:val="left"/>
      <w:pPr>
        <w:ind w:left="450" w:hanging="450"/>
      </w:pPr>
      <w:rPr>
        <w:rFonts w:hint="default"/>
      </w:rPr>
    </w:lvl>
    <w:lvl w:ilvl="1">
      <w:start w:val="6"/>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15:restartNumberingAfterBreak="0">
    <w:nsid w:val="4F652012"/>
    <w:multiLevelType w:val="hybridMultilevel"/>
    <w:tmpl w:val="298C415A"/>
    <w:lvl w:ilvl="0" w:tplc="AA24AC00">
      <w:start w:val="1"/>
      <w:numFmt w:val="decimal"/>
      <w:lvlText w:val="%1)"/>
      <w:lvlJc w:val="left"/>
      <w:pPr>
        <w:ind w:left="1068" w:hanging="360"/>
      </w:pPr>
      <w:rPr>
        <w:rFonts w:hint="default"/>
      </w:rPr>
    </w:lvl>
    <w:lvl w:ilvl="1" w:tplc="0C9E5D06">
      <w:start w:val="1"/>
      <w:numFmt w:val="lowerLetter"/>
      <w:lvlText w:val="%2."/>
      <w:lvlJc w:val="left"/>
      <w:pPr>
        <w:ind w:left="1788" w:hanging="360"/>
      </w:pPr>
    </w:lvl>
    <w:lvl w:ilvl="2" w:tplc="37226516">
      <w:start w:val="1"/>
      <w:numFmt w:val="lowerRoman"/>
      <w:lvlText w:val="%3."/>
      <w:lvlJc w:val="right"/>
      <w:pPr>
        <w:ind w:left="2508" w:hanging="180"/>
      </w:pPr>
    </w:lvl>
    <w:lvl w:ilvl="3" w:tplc="7EE80842">
      <w:start w:val="1"/>
      <w:numFmt w:val="decimal"/>
      <w:lvlText w:val="%4."/>
      <w:lvlJc w:val="left"/>
      <w:pPr>
        <w:ind w:left="3228" w:hanging="360"/>
      </w:pPr>
    </w:lvl>
    <w:lvl w:ilvl="4" w:tplc="49FEEEE6">
      <w:start w:val="1"/>
      <w:numFmt w:val="lowerLetter"/>
      <w:lvlText w:val="%5."/>
      <w:lvlJc w:val="left"/>
      <w:pPr>
        <w:ind w:left="3948" w:hanging="360"/>
      </w:pPr>
    </w:lvl>
    <w:lvl w:ilvl="5" w:tplc="ABF67170">
      <w:start w:val="1"/>
      <w:numFmt w:val="lowerRoman"/>
      <w:lvlText w:val="%6."/>
      <w:lvlJc w:val="right"/>
      <w:pPr>
        <w:ind w:left="4668" w:hanging="180"/>
      </w:pPr>
    </w:lvl>
    <w:lvl w:ilvl="6" w:tplc="6C2A0422">
      <w:start w:val="1"/>
      <w:numFmt w:val="decimal"/>
      <w:lvlText w:val="%7."/>
      <w:lvlJc w:val="left"/>
      <w:pPr>
        <w:ind w:left="5388" w:hanging="360"/>
      </w:pPr>
    </w:lvl>
    <w:lvl w:ilvl="7" w:tplc="FD541544">
      <w:start w:val="1"/>
      <w:numFmt w:val="lowerLetter"/>
      <w:lvlText w:val="%8."/>
      <w:lvlJc w:val="left"/>
      <w:pPr>
        <w:ind w:left="6108" w:hanging="360"/>
      </w:pPr>
    </w:lvl>
    <w:lvl w:ilvl="8" w:tplc="403A531C">
      <w:start w:val="1"/>
      <w:numFmt w:val="lowerRoman"/>
      <w:lvlText w:val="%9."/>
      <w:lvlJc w:val="right"/>
      <w:pPr>
        <w:ind w:left="6828" w:hanging="180"/>
      </w:pPr>
    </w:lvl>
  </w:abstractNum>
  <w:abstractNum w:abstractNumId="14" w15:restartNumberingAfterBreak="0">
    <w:nsid w:val="5620445C"/>
    <w:multiLevelType w:val="hybridMultilevel"/>
    <w:tmpl w:val="78A6F76A"/>
    <w:lvl w:ilvl="0" w:tplc="662AE6CA">
      <w:start w:val="1"/>
      <w:numFmt w:val="decimal"/>
      <w:lvlText w:val="%1."/>
      <w:lvlJc w:val="left"/>
      <w:pPr>
        <w:ind w:left="720" w:hanging="360"/>
      </w:pPr>
      <w:rPr>
        <w:rFonts w:hint="default"/>
      </w:rPr>
    </w:lvl>
    <w:lvl w:ilvl="1" w:tplc="824C3606">
      <w:start w:val="1"/>
      <w:numFmt w:val="lowerLetter"/>
      <w:lvlText w:val="%2."/>
      <w:lvlJc w:val="left"/>
      <w:pPr>
        <w:ind w:left="1440" w:hanging="360"/>
      </w:pPr>
    </w:lvl>
    <w:lvl w:ilvl="2" w:tplc="CC522498">
      <w:start w:val="1"/>
      <w:numFmt w:val="lowerRoman"/>
      <w:lvlText w:val="%3."/>
      <w:lvlJc w:val="right"/>
      <w:pPr>
        <w:ind w:left="2160" w:hanging="180"/>
      </w:pPr>
    </w:lvl>
    <w:lvl w:ilvl="3" w:tplc="2B5CDCBC">
      <w:start w:val="1"/>
      <w:numFmt w:val="decimal"/>
      <w:lvlText w:val="%4."/>
      <w:lvlJc w:val="left"/>
      <w:pPr>
        <w:ind w:left="2880" w:hanging="360"/>
      </w:pPr>
    </w:lvl>
    <w:lvl w:ilvl="4" w:tplc="B5A632A8">
      <w:start w:val="1"/>
      <w:numFmt w:val="lowerLetter"/>
      <w:lvlText w:val="%5."/>
      <w:lvlJc w:val="left"/>
      <w:pPr>
        <w:ind w:left="3600" w:hanging="360"/>
      </w:pPr>
    </w:lvl>
    <w:lvl w:ilvl="5" w:tplc="AE3EEF98">
      <w:start w:val="1"/>
      <w:numFmt w:val="lowerRoman"/>
      <w:lvlText w:val="%6."/>
      <w:lvlJc w:val="right"/>
      <w:pPr>
        <w:ind w:left="4320" w:hanging="180"/>
      </w:pPr>
    </w:lvl>
    <w:lvl w:ilvl="6" w:tplc="51D2677A">
      <w:start w:val="1"/>
      <w:numFmt w:val="decimal"/>
      <w:lvlText w:val="%7."/>
      <w:lvlJc w:val="left"/>
      <w:pPr>
        <w:ind w:left="5040" w:hanging="360"/>
      </w:pPr>
    </w:lvl>
    <w:lvl w:ilvl="7" w:tplc="1D6C391C">
      <w:start w:val="1"/>
      <w:numFmt w:val="lowerLetter"/>
      <w:lvlText w:val="%8."/>
      <w:lvlJc w:val="left"/>
      <w:pPr>
        <w:ind w:left="5760" w:hanging="360"/>
      </w:pPr>
    </w:lvl>
    <w:lvl w:ilvl="8" w:tplc="36AA6424">
      <w:start w:val="1"/>
      <w:numFmt w:val="lowerRoman"/>
      <w:lvlText w:val="%9."/>
      <w:lvlJc w:val="right"/>
      <w:pPr>
        <w:ind w:left="6480" w:hanging="180"/>
      </w:pPr>
    </w:lvl>
  </w:abstractNum>
  <w:abstractNum w:abstractNumId="15" w15:restartNumberingAfterBreak="0">
    <w:nsid w:val="615A1726"/>
    <w:multiLevelType w:val="hybridMultilevel"/>
    <w:tmpl w:val="952C30BE"/>
    <w:lvl w:ilvl="0" w:tplc="66F8932C">
      <w:start w:val="18"/>
      <w:numFmt w:val="decimal"/>
      <w:lvlText w:val="%1."/>
      <w:lvlJc w:val="left"/>
      <w:pPr>
        <w:ind w:left="1211" w:hanging="360"/>
      </w:pPr>
      <w:rPr>
        <w:rFonts w:hint="default"/>
      </w:rPr>
    </w:lvl>
    <w:lvl w:ilvl="1" w:tplc="7A5CBE5A">
      <w:start w:val="1"/>
      <w:numFmt w:val="lowerLetter"/>
      <w:lvlText w:val="%2."/>
      <w:lvlJc w:val="left"/>
      <w:pPr>
        <w:ind w:left="1931" w:hanging="360"/>
      </w:pPr>
    </w:lvl>
    <w:lvl w:ilvl="2" w:tplc="FD02C8EC">
      <w:start w:val="1"/>
      <w:numFmt w:val="lowerRoman"/>
      <w:lvlText w:val="%3."/>
      <w:lvlJc w:val="right"/>
      <w:pPr>
        <w:ind w:left="2651" w:hanging="180"/>
      </w:pPr>
    </w:lvl>
    <w:lvl w:ilvl="3" w:tplc="C06EF22E">
      <w:start w:val="1"/>
      <w:numFmt w:val="decimal"/>
      <w:lvlText w:val="%4."/>
      <w:lvlJc w:val="left"/>
      <w:pPr>
        <w:ind w:left="3371" w:hanging="360"/>
      </w:pPr>
    </w:lvl>
    <w:lvl w:ilvl="4" w:tplc="827C69EA">
      <w:start w:val="1"/>
      <w:numFmt w:val="lowerLetter"/>
      <w:lvlText w:val="%5."/>
      <w:lvlJc w:val="left"/>
      <w:pPr>
        <w:ind w:left="4091" w:hanging="360"/>
      </w:pPr>
    </w:lvl>
    <w:lvl w:ilvl="5" w:tplc="CAE676AC">
      <w:start w:val="1"/>
      <w:numFmt w:val="lowerRoman"/>
      <w:lvlText w:val="%6."/>
      <w:lvlJc w:val="right"/>
      <w:pPr>
        <w:ind w:left="4811" w:hanging="180"/>
      </w:pPr>
    </w:lvl>
    <w:lvl w:ilvl="6" w:tplc="34483A3E">
      <w:start w:val="1"/>
      <w:numFmt w:val="decimal"/>
      <w:lvlText w:val="%7."/>
      <w:lvlJc w:val="left"/>
      <w:pPr>
        <w:ind w:left="5531" w:hanging="360"/>
      </w:pPr>
    </w:lvl>
    <w:lvl w:ilvl="7" w:tplc="C49652A2">
      <w:start w:val="1"/>
      <w:numFmt w:val="lowerLetter"/>
      <w:lvlText w:val="%8."/>
      <w:lvlJc w:val="left"/>
      <w:pPr>
        <w:ind w:left="6251" w:hanging="360"/>
      </w:pPr>
    </w:lvl>
    <w:lvl w:ilvl="8" w:tplc="A8900DB8">
      <w:start w:val="1"/>
      <w:numFmt w:val="lowerRoman"/>
      <w:lvlText w:val="%9."/>
      <w:lvlJc w:val="right"/>
      <w:pPr>
        <w:ind w:left="6971" w:hanging="180"/>
      </w:pPr>
    </w:lvl>
  </w:abstractNum>
  <w:abstractNum w:abstractNumId="16" w15:restartNumberingAfterBreak="0">
    <w:nsid w:val="69E36575"/>
    <w:multiLevelType w:val="hybridMultilevel"/>
    <w:tmpl w:val="FD44BB4A"/>
    <w:lvl w:ilvl="0" w:tplc="A742FB44">
      <w:start w:val="1"/>
      <w:numFmt w:val="bullet"/>
      <w:lvlText w:val=""/>
      <w:lvlJc w:val="left"/>
      <w:pPr>
        <w:tabs>
          <w:tab w:val="num" w:pos="720"/>
        </w:tabs>
        <w:ind w:left="720" w:hanging="360"/>
      </w:pPr>
      <w:rPr>
        <w:rFonts w:ascii="Symbol" w:hAnsi="Symbol" w:hint="default"/>
      </w:rPr>
    </w:lvl>
    <w:lvl w:ilvl="1" w:tplc="E2AEC394">
      <w:start w:val="1"/>
      <w:numFmt w:val="bullet"/>
      <w:lvlText w:val=""/>
      <w:lvlJc w:val="left"/>
      <w:pPr>
        <w:tabs>
          <w:tab w:val="num" w:pos="1440"/>
        </w:tabs>
        <w:ind w:left="1440" w:hanging="360"/>
      </w:pPr>
      <w:rPr>
        <w:rFonts w:ascii="Symbol" w:hAnsi="Symbol" w:hint="default"/>
      </w:rPr>
    </w:lvl>
    <w:lvl w:ilvl="2" w:tplc="B9B8747C">
      <w:start w:val="1"/>
      <w:numFmt w:val="bullet"/>
      <w:lvlText w:val=""/>
      <w:lvlJc w:val="left"/>
      <w:pPr>
        <w:tabs>
          <w:tab w:val="num" w:pos="2160"/>
        </w:tabs>
        <w:ind w:left="2160" w:hanging="360"/>
      </w:pPr>
      <w:rPr>
        <w:rFonts w:ascii="Symbol" w:hAnsi="Symbol" w:hint="default"/>
      </w:rPr>
    </w:lvl>
    <w:lvl w:ilvl="3" w:tplc="38D00A82">
      <w:start w:val="1"/>
      <w:numFmt w:val="bullet"/>
      <w:lvlText w:val=""/>
      <w:lvlJc w:val="left"/>
      <w:pPr>
        <w:tabs>
          <w:tab w:val="num" w:pos="2880"/>
        </w:tabs>
        <w:ind w:left="2880" w:hanging="360"/>
      </w:pPr>
      <w:rPr>
        <w:rFonts w:ascii="Symbol" w:hAnsi="Symbol" w:hint="default"/>
      </w:rPr>
    </w:lvl>
    <w:lvl w:ilvl="4" w:tplc="5DA29EAA">
      <w:start w:val="1"/>
      <w:numFmt w:val="bullet"/>
      <w:lvlText w:val=""/>
      <w:lvlJc w:val="left"/>
      <w:pPr>
        <w:tabs>
          <w:tab w:val="num" w:pos="3600"/>
        </w:tabs>
        <w:ind w:left="3600" w:hanging="360"/>
      </w:pPr>
      <w:rPr>
        <w:rFonts w:ascii="Symbol" w:hAnsi="Symbol" w:hint="default"/>
      </w:rPr>
    </w:lvl>
    <w:lvl w:ilvl="5" w:tplc="8B2E06E4">
      <w:start w:val="1"/>
      <w:numFmt w:val="bullet"/>
      <w:lvlText w:val=""/>
      <w:lvlJc w:val="left"/>
      <w:pPr>
        <w:tabs>
          <w:tab w:val="num" w:pos="4320"/>
        </w:tabs>
        <w:ind w:left="4320" w:hanging="360"/>
      </w:pPr>
      <w:rPr>
        <w:rFonts w:ascii="Symbol" w:hAnsi="Symbol" w:hint="default"/>
      </w:rPr>
    </w:lvl>
    <w:lvl w:ilvl="6" w:tplc="99780C0E">
      <w:start w:val="1"/>
      <w:numFmt w:val="bullet"/>
      <w:lvlText w:val=""/>
      <w:lvlJc w:val="left"/>
      <w:pPr>
        <w:tabs>
          <w:tab w:val="num" w:pos="5040"/>
        </w:tabs>
        <w:ind w:left="5040" w:hanging="360"/>
      </w:pPr>
      <w:rPr>
        <w:rFonts w:ascii="Symbol" w:hAnsi="Symbol" w:hint="default"/>
      </w:rPr>
    </w:lvl>
    <w:lvl w:ilvl="7" w:tplc="DFB84C08">
      <w:start w:val="1"/>
      <w:numFmt w:val="bullet"/>
      <w:lvlText w:val=""/>
      <w:lvlJc w:val="left"/>
      <w:pPr>
        <w:tabs>
          <w:tab w:val="num" w:pos="5760"/>
        </w:tabs>
        <w:ind w:left="5760" w:hanging="360"/>
      </w:pPr>
      <w:rPr>
        <w:rFonts w:ascii="Symbol" w:hAnsi="Symbol" w:hint="default"/>
      </w:rPr>
    </w:lvl>
    <w:lvl w:ilvl="8" w:tplc="4934C054">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70D1000"/>
    <w:multiLevelType w:val="multilevel"/>
    <w:tmpl w:val="2EA6003C"/>
    <w:lvl w:ilvl="0">
      <w:start w:val="3"/>
      <w:numFmt w:val="decimal"/>
      <w:lvlText w:val="%1."/>
      <w:lvlJc w:val="left"/>
      <w:pPr>
        <w:ind w:left="450" w:hanging="450"/>
      </w:pPr>
      <w:rPr>
        <w:rFonts w:hint="default"/>
      </w:rPr>
    </w:lvl>
    <w:lvl w:ilvl="1">
      <w:start w:val="4"/>
      <w:numFmt w:val="decimal"/>
      <w:lvlText w:val="%1.%2."/>
      <w:lvlJc w:val="left"/>
      <w:pPr>
        <w:ind w:left="1713"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78007A98"/>
    <w:multiLevelType w:val="multilevel"/>
    <w:tmpl w:val="6C8210BA"/>
    <w:lvl w:ilvl="0">
      <w:start w:val="3"/>
      <w:numFmt w:val="decimal"/>
      <w:lvlText w:val="%1"/>
      <w:lvlJc w:val="left"/>
      <w:pPr>
        <w:ind w:left="560" w:hanging="560"/>
      </w:pPr>
      <w:rPr>
        <w:rFonts w:hint="default"/>
      </w:rPr>
    </w:lvl>
    <w:lvl w:ilvl="1">
      <w:start w:val="3"/>
      <w:numFmt w:val="decimal"/>
      <w:lvlText w:val="%1.%2"/>
      <w:lvlJc w:val="left"/>
      <w:pPr>
        <w:ind w:left="1274" w:hanging="5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9" w15:restartNumberingAfterBreak="0">
    <w:nsid w:val="785E02F9"/>
    <w:multiLevelType w:val="hybridMultilevel"/>
    <w:tmpl w:val="89DA0E2E"/>
    <w:lvl w:ilvl="0" w:tplc="5E80E9BC">
      <w:start w:val="1"/>
      <w:numFmt w:val="decimal"/>
      <w:lvlText w:val="%1."/>
      <w:lvlJc w:val="left"/>
      <w:pPr>
        <w:ind w:left="1211" w:hanging="360"/>
      </w:pPr>
      <w:rPr>
        <w:rFonts w:hint="default"/>
      </w:rPr>
    </w:lvl>
    <w:lvl w:ilvl="1" w:tplc="8BE43B04">
      <w:start w:val="1"/>
      <w:numFmt w:val="lowerLetter"/>
      <w:lvlText w:val="%2."/>
      <w:lvlJc w:val="left"/>
      <w:pPr>
        <w:ind w:left="1931" w:hanging="360"/>
      </w:pPr>
    </w:lvl>
    <w:lvl w:ilvl="2" w:tplc="8DF0AEFC">
      <w:start w:val="1"/>
      <w:numFmt w:val="lowerRoman"/>
      <w:lvlText w:val="%3."/>
      <w:lvlJc w:val="right"/>
      <w:pPr>
        <w:ind w:left="2651" w:hanging="180"/>
      </w:pPr>
    </w:lvl>
    <w:lvl w:ilvl="3" w:tplc="909E96D8">
      <w:start w:val="1"/>
      <w:numFmt w:val="decimal"/>
      <w:lvlText w:val="%4."/>
      <w:lvlJc w:val="left"/>
      <w:pPr>
        <w:ind w:left="3371" w:hanging="360"/>
      </w:pPr>
    </w:lvl>
    <w:lvl w:ilvl="4" w:tplc="6E90FCC8">
      <w:start w:val="1"/>
      <w:numFmt w:val="lowerLetter"/>
      <w:lvlText w:val="%5."/>
      <w:lvlJc w:val="left"/>
      <w:pPr>
        <w:ind w:left="4091" w:hanging="360"/>
      </w:pPr>
    </w:lvl>
    <w:lvl w:ilvl="5" w:tplc="1D56BF72">
      <w:start w:val="1"/>
      <w:numFmt w:val="lowerRoman"/>
      <w:lvlText w:val="%6."/>
      <w:lvlJc w:val="right"/>
      <w:pPr>
        <w:ind w:left="4811" w:hanging="180"/>
      </w:pPr>
    </w:lvl>
    <w:lvl w:ilvl="6" w:tplc="32CAE336">
      <w:start w:val="1"/>
      <w:numFmt w:val="decimal"/>
      <w:lvlText w:val="%7."/>
      <w:lvlJc w:val="left"/>
      <w:pPr>
        <w:ind w:left="5531" w:hanging="360"/>
      </w:pPr>
    </w:lvl>
    <w:lvl w:ilvl="7" w:tplc="39840B00">
      <w:start w:val="1"/>
      <w:numFmt w:val="lowerLetter"/>
      <w:lvlText w:val="%8."/>
      <w:lvlJc w:val="left"/>
      <w:pPr>
        <w:ind w:left="6251" w:hanging="360"/>
      </w:pPr>
    </w:lvl>
    <w:lvl w:ilvl="8" w:tplc="7892DA8A">
      <w:start w:val="1"/>
      <w:numFmt w:val="lowerRoman"/>
      <w:lvlText w:val="%9."/>
      <w:lvlJc w:val="right"/>
      <w:pPr>
        <w:ind w:left="6971" w:hanging="180"/>
      </w:pPr>
    </w:lvl>
  </w:abstractNum>
  <w:num w:numId="1">
    <w:abstractNumId w:val="11"/>
  </w:num>
  <w:num w:numId="2">
    <w:abstractNumId w:val="19"/>
  </w:num>
  <w:num w:numId="3">
    <w:abstractNumId w:val="9"/>
  </w:num>
  <w:num w:numId="4">
    <w:abstractNumId w:val="13"/>
  </w:num>
  <w:num w:numId="5">
    <w:abstractNumId w:val="1"/>
  </w:num>
  <w:num w:numId="6">
    <w:abstractNumId w:val="3"/>
  </w:num>
  <w:num w:numId="7">
    <w:abstractNumId w:val="15"/>
  </w:num>
  <w:num w:numId="8">
    <w:abstractNumId w:val="14"/>
  </w:num>
  <w:num w:numId="9">
    <w:abstractNumId w:val="10"/>
  </w:num>
  <w:num w:numId="10">
    <w:abstractNumId w:val="18"/>
  </w:num>
  <w:num w:numId="11">
    <w:abstractNumId w:val="6"/>
  </w:num>
  <w:num w:numId="12">
    <w:abstractNumId w:val="16"/>
  </w:num>
  <w:num w:numId="13">
    <w:abstractNumId w:val="17"/>
  </w:num>
  <w:num w:numId="14">
    <w:abstractNumId w:val="12"/>
  </w:num>
  <w:num w:numId="15">
    <w:abstractNumId w:val="8"/>
  </w:num>
  <w:num w:numId="16">
    <w:abstractNumId w:val="5"/>
  </w:num>
  <w:num w:numId="17">
    <w:abstractNumId w:val="0"/>
  </w:num>
  <w:num w:numId="18">
    <w:abstractNumId w:val="2"/>
  </w:num>
  <w:num w:numId="19">
    <w:abstractNumId w:val="4"/>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F51E7"/>
    <w:rsid w:val="00013848"/>
    <w:rsid w:val="000F603E"/>
    <w:rsid w:val="00147EB1"/>
    <w:rsid w:val="002D5B02"/>
    <w:rsid w:val="002E59AF"/>
    <w:rsid w:val="003248DB"/>
    <w:rsid w:val="00705404"/>
    <w:rsid w:val="00822985"/>
    <w:rsid w:val="00873AA4"/>
    <w:rsid w:val="00A2538D"/>
    <w:rsid w:val="00BA6A1B"/>
    <w:rsid w:val="00C6609E"/>
    <w:rsid w:val="00DF2466"/>
    <w:rsid w:val="00DF51E7"/>
    <w:rsid w:val="00E906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6316C14F"/>
  <w15:docId w15:val="{6411DE7B-7B81-4477-BC18-56E15FC0E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1E7"/>
  </w:style>
  <w:style w:type="paragraph" w:styleId="2">
    <w:name w:val="heading 2"/>
    <w:basedOn w:val="a"/>
    <w:next w:val="a"/>
    <w:link w:val="20"/>
    <w:semiHidden/>
    <w:unhideWhenUsed/>
    <w:qFormat/>
    <w:rsid w:val="00A2538D"/>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DF51E7"/>
    <w:pPr>
      <w:keepNext/>
      <w:keepLines/>
      <w:spacing w:before="480"/>
      <w:outlineLvl w:val="0"/>
    </w:pPr>
    <w:rPr>
      <w:rFonts w:ascii="Liberation Sans" w:eastAsia="Liberation Sans" w:hAnsi="Liberation Sans" w:cs="Liberation Sans"/>
      <w:sz w:val="40"/>
      <w:szCs w:val="40"/>
    </w:rPr>
  </w:style>
  <w:style w:type="character" w:customStyle="1" w:styleId="Heading1Char">
    <w:name w:val="Heading 1 Char"/>
    <w:basedOn w:val="a0"/>
    <w:link w:val="11"/>
    <w:uiPriority w:val="9"/>
    <w:rsid w:val="00DF51E7"/>
    <w:rPr>
      <w:rFonts w:ascii="Liberation Sans" w:eastAsia="Liberation Sans" w:hAnsi="Liberation Sans" w:cs="Liberation Sans"/>
      <w:sz w:val="40"/>
      <w:szCs w:val="40"/>
    </w:rPr>
  </w:style>
  <w:style w:type="paragraph" w:customStyle="1" w:styleId="21">
    <w:name w:val="Заголовок 21"/>
    <w:basedOn w:val="a"/>
    <w:next w:val="a"/>
    <w:link w:val="Heading2Char"/>
    <w:uiPriority w:val="9"/>
    <w:unhideWhenUsed/>
    <w:qFormat/>
    <w:rsid w:val="00DF51E7"/>
    <w:pPr>
      <w:keepNext/>
      <w:keepLines/>
      <w:spacing w:before="360"/>
      <w:outlineLvl w:val="1"/>
    </w:pPr>
    <w:rPr>
      <w:rFonts w:ascii="Liberation Sans" w:eastAsia="Liberation Sans" w:hAnsi="Liberation Sans" w:cs="Liberation Sans"/>
      <w:sz w:val="34"/>
    </w:rPr>
  </w:style>
  <w:style w:type="character" w:customStyle="1" w:styleId="Heading2Char">
    <w:name w:val="Heading 2 Char"/>
    <w:basedOn w:val="a0"/>
    <w:link w:val="21"/>
    <w:uiPriority w:val="9"/>
    <w:rsid w:val="00DF51E7"/>
    <w:rPr>
      <w:rFonts w:ascii="Liberation Sans" w:eastAsia="Liberation Sans" w:hAnsi="Liberation Sans" w:cs="Liberation Sans"/>
      <w:sz w:val="34"/>
    </w:rPr>
  </w:style>
  <w:style w:type="paragraph" w:customStyle="1" w:styleId="31">
    <w:name w:val="Заголовок 31"/>
    <w:basedOn w:val="a"/>
    <w:next w:val="a"/>
    <w:link w:val="Heading3Char"/>
    <w:uiPriority w:val="9"/>
    <w:unhideWhenUsed/>
    <w:qFormat/>
    <w:rsid w:val="00DF51E7"/>
    <w:pPr>
      <w:keepNext/>
      <w:keepLines/>
      <w:spacing w:before="320"/>
      <w:outlineLvl w:val="2"/>
    </w:pPr>
    <w:rPr>
      <w:rFonts w:ascii="Liberation Sans" w:eastAsia="Liberation Sans" w:hAnsi="Liberation Sans" w:cs="Liberation Sans"/>
      <w:sz w:val="30"/>
      <w:szCs w:val="30"/>
    </w:rPr>
  </w:style>
  <w:style w:type="character" w:customStyle="1" w:styleId="Heading3Char">
    <w:name w:val="Heading 3 Char"/>
    <w:basedOn w:val="a0"/>
    <w:link w:val="31"/>
    <w:uiPriority w:val="9"/>
    <w:rsid w:val="00DF51E7"/>
    <w:rPr>
      <w:rFonts w:ascii="Liberation Sans" w:eastAsia="Liberation Sans" w:hAnsi="Liberation Sans" w:cs="Liberation Sans"/>
      <w:sz w:val="30"/>
      <w:szCs w:val="30"/>
    </w:rPr>
  </w:style>
  <w:style w:type="paragraph" w:customStyle="1" w:styleId="41">
    <w:name w:val="Заголовок 41"/>
    <w:basedOn w:val="a"/>
    <w:next w:val="a"/>
    <w:link w:val="Heading4Char"/>
    <w:uiPriority w:val="9"/>
    <w:unhideWhenUsed/>
    <w:qFormat/>
    <w:rsid w:val="00DF51E7"/>
    <w:pPr>
      <w:keepNext/>
      <w:keepLines/>
      <w:spacing w:before="320"/>
      <w:outlineLvl w:val="3"/>
    </w:pPr>
    <w:rPr>
      <w:rFonts w:ascii="Liberation Sans" w:eastAsia="Liberation Sans" w:hAnsi="Liberation Sans" w:cs="Liberation Sans"/>
      <w:b/>
      <w:bCs/>
      <w:sz w:val="26"/>
      <w:szCs w:val="26"/>
    </w:rPr>
  </w:style>
  <w:style w:type="character" w:customStyle="1" w:styleId="Heading4Char">
    <w:name w:val="Heading 4 Char"/>
    <w:basedOn w:val="a0"/>
    <w:link w:val="41"/>
    <w:uiPriority w:val="9"/>
    <w:rsid w:val="00DF51E7"/>
    <w:rPr>
      <w:rFonts w:ascii="Liberation Sans" w:eastAsia="Liberation Sans" w:hAnsi="Liberation Sans" w:cs="Liberation Sans"/>
      <w:b/>
      <w:bCs/>
      <w:sz w:val="26"/>
      <w:szCs w:val="26"/>
    </w:rPr>
  </w:style>
  <w:style w:type="paragraph" w:customStyle="1" w:styleId="51">
    <w:name w:val="Заголовок 51"/>
    <w:basedOn w:val="a"/>
    <w:next w:val="a"/>
    <w:link w:val="Heading5Char"/>
    <w:uiPriority w:val="9"/>
    <w:unhideWhenUsed/>
    <w:qFormat/>
    <w:rsid w:val="00DF51E7"/>
    <w:pPr>
      <w:keepNext/>
      <w:keepLines/>
      <w:spacing w:before="320"/>
      <w:outlineLvl w:val="4"/>
    </w:pPr>
    <w:rPr>
      <w:rFonts w:ascii="Liberation Sans" w:eastAsia="Liberation Sans" w:hAnsi="Liberation Sans" w:cs="Liberation Sans"/>
      <w:b/>
      <w:bCs/>
      <w:sz w:val="24"/>
      <w:szCs w:val="24"/>
    </w:rPr>
  </w:style>
  <w:style w:type="character" w:customStyle="1" w:styleId="Heading5Char">
    <w:name w:val="Heading 5 Char"/>
    <w:basedOn w:val="a0"/>
    <w:link w:val="51"/>
    <w:uiPriority w:val="9"/>
    <w:rsid w:val="00DF51E7"/>
    <w:rPr>
      <w:rFonts w:ascii="Liberation Sans" w:eastAsia="Liberation Sans" w:hAnsi="Liberation Sans" w:cs="Liberation Sans"/>
      <w:b/>
      <w:bCs/>
      <w:sz w:val="24"/>
      <w:szCs w:val="24"/>
    </w:rPr>
  </w:style>
  <w:style w:type="paragraph" w:customStyle="1" w:styleId="61">
    <w:name w:val="Заголовок 61"/>
    <w:basedOn w:val="a"/>
    <w:next w:val="a"/>
    <w:link w:val="Heading6Char"/>
    <w:uiPriority w:val="9"/>
    <w:unhideWhenUsed/>
    <w:qFormat/>
    <w:rsid w:val="00DF51E7"/>
    <w:pPr>
      <w:keepNext/>
      <w:keepLines/>
      <w:spacing w:before="320"/>
      <w:outlineLvl w:val="5"/>
    </w:pPr>
    <w:rPr>
      <w:rFonts w:ascii="Liberation Sans" w:eastAsia="Liberation Sans" w:hAnsi="Liberation Sans" w:cs="Liberation Sans"/>
      <w:b/>
      <w:bCs/>
    </w:rPr>
  </w:style>
  <w:style w:type="character" w:customStyle="1" w:styleId="Heading6Char">
    <w:name w:val="Heading 6 Char"/>
    <w:basedOn w:val="a0"/>
    <w:link w:val="61"/>
    <w:uiPriority w:val="9"/>
    <w:rsid w:val="00DF51E7"/>
    <w:rPr>
      <w:rFonts w:ascii="Liberation Sans" w:eastAsia="Liberation Sans" w:hAnsi="Liberation Sans" w:cs="Liberation Sans"/>
      <w:b/>
      <w:bCs/>
      <w:sz w:val="22"/>
      <w:szCs w:val="22"/>
    </w:rPr>
  </w:style>
  <w:style w:type="paragraph" w:customStyle="1" w:styleId="71">
    <w:name w:val="Заголовок 71"/>
    <w:basedOn w:val="a"/>
    <w:next w:val="a"/>
    <w:link w:val="Heading7Char"/>
    <w:uiPriority w:val="9"/>
    <w:unhideWhenUsed/>
    <w:qFormat/>
    <w:rsid w:val="00DF51E7"/>
    <w:pPr>
      <w:keepNext/>
      <w:keepLines/>
      <w:spacing w:before="320"/>
      <w:outlineLvl w:val="6"/>
    </w:pPr>
    <w:rPr>
      <w:rFonts w:ascii="Liberation Sans" w:eastAsia="Liberation Sans" w:hAnsi="Liberation Sans" w:cs="Liberation Sans"/>
      <w:b/>
      <w:bCs/>
      <w:i/>
      <w:iCs/>
    </w:rPr>
  </w:style>
  <w:style w:type="character" w:customStyle="1" w:styleId="Heading7Char">
    <w:name w:val="Heading 7 Char"/>
    <w:basedOn w:val="a0"/>
    <w:link w:val="71"/>
    <w:uiPriority w:val="9"/>
    <w:rsid w:val="00DF51E7"/>
    <w:rPr>
      <w:rFonts w:ascii="Liberation Sans" w:eastAsia="Liberation Sans" w:hAnsi="Liberation Sans" w:cs="Liberation Sans"/>
      <w:b/>
      <w:bCs/>
      <w:i/>
      <w:iCs/>
      <w:sz w:val="22"/>
      <w:szCs w:val="22"/>
    </w:rPr>
  </w:style>
  <w:style w:type="paragraph" w:customStyle="1" w:styleId="81">
    <w:name w:val="Заголовок 81"/>
    <w:basedOn w:val="a"/>
    <w:next w:val="a"/>
    <w:link w:val="Heading8Char"/>
    <w:uiPriority w:val="9"/>
    <w:unhideWhenUsed/>
    <w:qFormat/>
    <w:rsid w:val="00DF51E7"/>
    <w:pPr>
      <w:keepNext/>
      <w:keepLines/>
      <w:spacing w:before="320"/>
      <w:outlineLvl w:val="7"/>
    </w:pPr>
    <w:rPr>
      <w:rFonts w:ascii="Liberation Sans" w:eastAsia="Liberation Sans" w:hAnsi="Liberation Sans" w:cs="Liberation Sans"/>
      <w:i/>
      <w:iCs/>
    </w:rPr>
  </w:style>
  <w:style w:type="character" w:customStyle="1" w:styleId="Heading8Char">
    <w:name w:val="Heading 8 Char"/>
    <w:basedOn w:val="a0"/>
    <w:link w:val="81"/>
    <w:uiPriority w:val="9"/>
    <w:rsid w:val="00DF51E7"/>
    <w:rPr>
      <w:rFonts w:ascii="Liberation Sans" w:eastAsia="Liberation Sans" w:hAnsi="Liberation Sans" w:cs="Liberation Sans"/>
      <w:i/>
      <w:iCs/>
      <w:sz w:val="22"/>
      <w:szCs w:val="22"/>
    </w:rPr>
  </w:style>
  <w:style w:type="paragraph" w:customStyle="1" w:styleId="91">
    <w:name w:val="Заголовок 91"/>
    <w:basedOn w:val="a"/>
    <w:next w:val="a"/>
    <w:link w:val="Heading9Char"/>
    <w:uiPriority w:val="9"/>
    <w:unhideWhenUsed/>
    <w:qFormat/>
    <w:rsid w:val="00DF51E7"/>
    <w:pPr>
      <w:keepNext/>
      <w:keepLines/>
      <w:spacing w:before="320"/>
      <w:outlineLvl w:val="8"/>
    </w:pPr>
    <w:rPr>
      <w:rFonts w:ascii="Liberation Sans" w:eastAsia="Liberation Sans" w:hAnsi="Liberation Sans" w:cs="Liberation Sans"/>
      <w:i/>
      <w:iCs/>
      <w:sz w:val="21"/>
      <w:szCs w:val="21"/>
    </w:rPr>
  </w:style>
  <w:style w:type="character" w:customStyle="1" w:styleId="Heading9Char">
    <w:name w:val="Heading 9 Char"/>
    <w:basedOn w:val="a0"/>
    <w:link w:val="91"/>
    <w:uiPriority w:val="9"/>
    <w:rsid w:val="00DF51E7"/>
    <w:rPr>
      <w:rFonts w:ascii="Liberation Sans" w:eastAsia="Liberation Sans" w:hAnsi="Liberation Sans" w:cs="Liberation Sans"/>
      <w:i/>
      <w:iCs/>
      <w:sz w:val="21"/>
      <w:szCs w:val="21"/>
    </w:rPr>
  </w:style>
  <w:style w:type="paragraph" w:styleId="a3">
    <w:name w:val="No Spacing"/>
    <w:uiPriority w:val="1"/>
    <w:qFormat/>
    <w:rsid w:val="00DF51E7"/>
    <w:pPr>
      <w:spacing w:after="0" w:line="240" w:lineRule="auto"/>
    </w:pPr>
  </w:style>
  <w:style w:type="paragraph" w:styleId="a4">
    <w:name w:val="Title"/>
    <w:basedOn w:val="a"/>
    <w:next w:val="a"/>
    <w:link w:val="a5"/>
    <w:uiPriority w:val="10"/>
    <w:qFormat/>
    <w:rsid w:val="00DF51E7"/>
    <w:pPr>
      <w:spacing w:before="300"/>
      <w:contextualSpacing/>
    </w:pPr>
    <w:rPr>
      <w:sz w:val="48"/>
      <w:szCs w:val="48"/>
    </w:rPr>
  </w:style>
  <w:style w:type="character" w:customStyle="1" w:styleId="a5">
    <w:name w:val="Заголовок Знак"/>
    <w:basedOn w:val="a0"/>
    <w:link w:val="a4"/>
    <w:uiPriority w:val="10"/>
    <w:rsid w:val="00DF51E7"/>
    <w:rPr>
      <w:sz w:val="48"/>
      <w:szCs w:val="48"/>
    </w:rPr>
  </w:style>
  <w:style w:type="paragraph" w:styleId="a6">
    <w:name w:val="Subtitle"/>
    <w:basedOn w:val="a"/>
    <w:next w:val="a"/>
    <w:link w:val="a7"/>
    <w:uiPriority w:val="11"/>
    <w:qFormat/>
    <w:rsid w:val="00DF51E7"/>
    <w:pPr>
      <w:spacing w:before="200"/>
    </w:pPr>
    <w:rPr>
      <w:sz w:val="24"/>
      <w:szCs w:val="24"/>
    </w:rPr>
  </w:style>
  <w:style w:type="character" w:customStyle="1" w:styleId="a7">
    <w:name w:val="Подзаголовок Знак"/>
    <w:basedOn w:val="a0"/>
    <w:link w:val="a6"/>
    <w:uiPriority w:val="11"/>
    <w:rsid w:val="00DF51E7"/>
    <w:rPr>
      <w:sz w:val="24"/>
      <w:szCs w:val="24"/>
    </w:rPr>
  </w:style>
  <w:style w:type="paragraph" w:styleId="22">
    <w:name w:val="Quote"/>
    <w:basedOn w:val="a"/>
    <w:next w:val="a"/>
    <w:link w:val="23"/>
    <w:uiPriority w:val="29"/>
    <w:qFormat/>
    <w:rsid w:val="00DF51E7"/>
    <w:pPr>
      <w:ind w:left="720" w:right="720"/>
    </w:pPr>
    <w:rPr>
      <w:i/>
    </w:rPr>
  </w:style>
  <w:style w:type="character" w:customStyle="1" w:styleId="23">
    <w:name w:val="Цитата 2 Знак"/>
    <w:link w:val="22"/>
    <w:uiPriority w:val="29"/>
    <w:rsid w:val="00DF51E7"/>
    <w:rPr>
      <w:i/>
    </w:rPr>
  </w:style>
  <w:style w:type="paragraph" w:styleId="a8">
    <w:name w:val="Intense Quote"/>
    <w:basedOn w:val="a"/>
    <w:next w:val="a"/>
    <w:link w:val="a9"/>
    <w:uiPriority w:val="30"/>
    <w:qFormat/>
    <w:rsid w:val="00DF51E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DF51E7"/>
    <w:rPr>
      <w:i/>
    </w:rPr>
  </w:style>
  <w:style w:type="paragraph" w:customStyle="1" w:styleId="1">
    <w:name w:val="Верхний колонтитул1"/>
    <w:basedOn w:val="a"/>
    <w:link w:val="HeaderChar"/>
    <w:uiPriority w:val="99"/>
    <w:unhideWhenUsed/>
    <w:rsid w:val="00DF51E7"/>
    <w:pPr>
      <w:tabs>
        <w:tab w:val="center" w:pos="7143"/>
        <w:tab w:val="right" w:pos="14287"/>
      </w:tabs>
      <w:spacing w:after="0" w:line="240" w:lineRule="auto"/>
    </w:pPr>
  </w:style>
  <w:style w:type="character" w:customStyle="1" w:styleId="HeaderChar">
    <w:name w:val="Header Char"/>
    <w:basedOn w:val="a0"/>
    <w:link w:val="1"/>
    <w:uiPriority w:val="99"/>
    <w:rsid w:val="00DF51E7"/>
  </w:style>
  <w:style w:type="paragraph" w:customStyle="1" w:styleId="10">
    <w:name w:val="Нижний колонтитул1"/>
    <w:basedOn w:val="a"/>
    <w:link w:val="FooterChar"/>
    <w:uiPriority w:val="99"/>
    <w:unhideWhenUsed/>
    <w:rsid w:val="00DF51E7"/>
    <w:pPr>
      <w:tabs>
        <w:tab w:val="center" w:pos="7143"/>
        <w:tab w:val="right" w:pos="14287"/>
      </w:tabs>
      <w:spacing w:after="0" w:line="240" w:lineRule="auto"/>
    </w:pPr>
  </w:style>
  <w:style w:type="character" w:customStyle="1" w:styleId="FooterChar">
    <w:name w:val="Footer Char"/>
    <w:basedOn w:val="a0"/>
    <w:link w:val="10"/>
    <w:uiPriority w:val="99"/>
    <w:rsid w:val="00DF51E7"/>
  </w:style>
  <w:style w:type="paragraph" w:customStyle="1" w:styleId="12">
    <w:name w:val="Название объекта1"/>
    <w:basedOn w:val="a"/>
    <w:next w:val="a"/>
    <w:link w:val="CaptionChar"/>
    <w:uiPriority w:val="35"/>
    <w:semiHidden/>
    <w:unhideWhenUsed/>
    <w:qFormat/>
    <w:rsid w:val="00DF51E7"/>
    <w:rPr>
      <w:b/>
      <w:bCs/>
      <w:color w:val="4F81BD" w:themeColor="accent1"/>
      <w:sz w:val="18"/>
      <w:szCs w:val="18"/>
    </w:rPr>
  </w:style>
  <w:style w:type="character" w:customStyle="1" w:styleId="CaptionChar">
    <w:name w:val="Caption Char"/>
    <w:basedOn w:val="a0"/>
    <w:link w:val="12"/>
    <w:uiPriority w:val="35"/>
    <w:rsid w:val="00DF51E7"/>
    <w:rPr>
      <w:b/>
      <w:bCs/>
      <w:color w:val="4F81BD" w:themeColor="accent1"/>
      <w:sz w:val="18"/>
      <w:szCs w:val="18"/>
    </w:rPr>
  </w:style>
  <w:style w:type="table" w:customStyle="1" w:styleId="TableGridLight">
    <w:name w:val="Table Grid Light"/>
    <w:basedOn w:val="a1"/>
    <w:uiPriority w:val="59"/>
    <w:rsid w:val="00DF51E7"/>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DF51E7"/>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DF51E7"/>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DF51E7"/>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DF51E7"/>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DF51E7"/>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DF51E7"/>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F51E7"/>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F51E7"/>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F51E7"/>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F51E7"/>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F51E7"/>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F51E7"/>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DF51E7"/>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F51E7"/>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F51E7"/>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F51E7"/>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F51E7"/>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F51E7"/>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F51E7"/>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DF51E7"/>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F51E7"/>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F51E7"/>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F51E7"/>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F51E7"/>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F51E7"/>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F51E7"/>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DF51E7"/>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F51E7"/>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F51E7"/>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F51E7"/>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F51E7"/>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F51E7"/>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F51E7"/>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DF51E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F51E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F51E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F51E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F51E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F51E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F51E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DF51E7"/>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DF51E7"/>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rsid w:val="00DF51E7"/>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rsid w:val="00DF51E7"/>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rsid w:val="00DF51E7"/>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rsid w:val="00DF51E7"/>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rsid w:val="00DF51E7"/>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71">
    <w:name w:val="Таблица-сетка 7 цветная1"/>
    <w:basedOn w:val="a1"/>
    <w:uiPriority w:val="99"/>
    <w:rsid w:val="00DF51E7"/>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DF51E7"/>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rsid w:val="00DF51E7"/>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rsid w:val="00DF51E7"/>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rsid w:val="00DF51E7"/>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rsid w:val="00DF51E7"/>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rsid w:val="00DF51E7"/>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110">
    <w:name w:val="Список-таблица 1 светлая1"/>
    <w:basedOn w:val="a1"/>
    <w:uiPriority w:val="99"/>
    <w:rsid w:val="00DF51E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F51E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F51E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F51E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F51E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F51E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F51E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DF51E7"/>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F51E7"/>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F51E7"/>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F51E7"/>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F51E7"/>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F51E7"/>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F51E7"/>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DF51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F51E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F51E7"/>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F51E7"/>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F51E7"/>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F51E7"/>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F51E7"/>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DF51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F51E7"/>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F51E7"/>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F51E7"/>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F51E7"/>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F51E7"/>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F51E7"/>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DF51E7"/>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F51E7"/>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F51E7"/>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F51E7"/>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F51E7"/>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F51E7"/>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F51E7"/>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DF51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DF51E7"/>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rsid w:val="00DF51E7"/>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rsid w:val="00DF51E7"/>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rsid w:val="00DF51E7"/>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rsid w:val="00DF51E7"/>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rsid w:val="00DF51E7"/>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710">
    <w:name w:val="Список-таблица 7 цветная1"/>
    <w:basedOn w:val="a1"/>
    <w:uiPriority w:val="99"/>
    <w:rsid w:val="00DF51E7"/>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DF51E7"/>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rsid w:val="00DF51E7"/>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rsid w:val="00DF51E7"/>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rsid w:val="00DF51E7"/>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rsid w:val="00DF51E7"/>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rsid w:val="00DF51E7"/>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sid w:val="00DF51E7"/>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DF51E7"/>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F51E7"/>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F51E7"/>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F51E7"/>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F51E7"/>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F51E7"/>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F51E7"/>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DF51E7"/>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F51E7"/>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F51E7"/>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F51E7"/>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F51E7"/>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F51E7"/>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F51E7"/>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F51E7"/>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F51E7"/>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F51E7"/>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F51E7"/>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F51E7"/>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F51E7"/>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DF51E7"/>
    <w:pPr>
      <w:spacing w:after="40" w:line="240" w:lineRule="auto"/>
    </w:pPr>
    <w:rPr>
      <w:sz w:val="18"/>
    </w:rPr>
  </w:style>
  <w:style w:type="character" w:customStyle="1" w:styleId="ab">
    <w:name w:val="Текст сноски Знак"/>
    <w:link w:val="aa"/>
    <w:uiPriority w:val="99"/>
    <w:rsid w:val="00DF51E7"/>
    <w:rPr>
      <w:sz w:val="18"/>
    </w:rPr>
  </w:style>
  <w:style w:type="character" w:styleId="ac">
    <w:name w:val="footnote reference"/>
    <w:basedOn w:val="a0"/>
    <w:uiPriority w:val="99"/>
    <w:unhideWhenUsed/>
    <w:rsid w:val="00DF51E7"/>
    <w:rPr>
      <w:vertAlign w:val="superscript"/>
    </w:rPr>
  </w:style>
  <w:style w:type="paragraph" w:styleId="ad">
    <w:name w:val="endnote text"/>
    <w:basedOn w:val="a"/>
    <w:link w:val="ae"/>
    <w:uiPriority w:val="99"/>
    <w:semiHidden/>
    <w:unhideWhenUsed/>
    <w:rsid w:val="00DF51E7"/>
    <w:pPr>
      <w:spacing w:after="0" w:line="240" w:lineRule="auto"/>
    </w:pPr>
    <w:rPr>
      <w:sz w:val="20"/>
    </w:rPr>
  </w:style>
  <w:style w:type="character" w:customStyle="1" w:styleId="ae">
    <w:name w:val="Текст концевой сноски Знак"/>
    <w:link w:val="ad"/>
    <w:uiPriority w:val="99"/>
    <w:rsid w:val="00DF51E7"/>
    <w:rPr>
      <w:sz w:val="20"/>
    </w:rPr>
  </w:style>
  <w:style w:type="character" w:styleId="af">
    <w:name w:val="endnote reference"/>
    <w:basedOn w:val="a0"/>
    <w:uiPriority w:val="99"/>
    <w:semiHidden/>
    <w:unhideWhenUsed/>
    <w:rsid w:val="00DF51E7"/>
    <w:rPr>
      <w:vertAlign w:val="superscript"/>
    </w:rPr>
  </w:style>
  <w:style w:type="paragraph" w:styleId="13">
    <w:name w:val="toc 1"/>
    <w:basedOn w:val="a"/>
    <w:next w:val="a"/>
    <w:uiPriority w:val="39"/>
    <w:unhideWhenUsed/>
    <w:rsid w:val="00DF51E7"/>
    <w:pPr>
      <w:spacing w:after="57"/>
    </w:pPr>
  </w:style>
  <w:style w:type="paragraph" w:styleId="24">
    <w:name w:val="toc 2"/>
    <w:basedOn w:val="a"/>
    <w:next w:val="a"/>
    <w:uiPriority w:val="39"/>
    <w:unhideWhenUsed/>
    <w:rsid w:val="00DF51E7"/>
    <w:pPr>
      <w:spacing w:after="57"/>
      <w:ind w:left="283"/>
    </w:pPr>
  </w:style>
  <w:style w:type="paragraph" w:styleId="3">
    <w:name w:val="toc 3"/>
    <w:basedOn w:val="a"/>
    <w:next w:val="a"/>
    <w:uiPriority w:val="39"/>
    <w:unhideWhenUsed/>
    <w:rsid w:val="00DF51E7"/>
    <w:pPr>
      <w:spacing w:after="57"/>
      <w:ind w:left="567"/>
    </w:pPr>
  </w:style>
  <w:style w:type="paragraph" w:styleId="4">
    <w:name w:val="toc 4"/>
    <w:basedOn w:val="a"/>
    <w:next w:val="a"/>
    <w:uiPriority w:val="39"/>
    <w:unhideWhenUsed/>
    <w:rsid w:val="00DF51E7"/>
    <w:pPr>
      <w:spacing w:after="57"/>
      <w:ind w:left="850"/>
    </w:pPr>
  </w:style>
  <w:style w:type="paragraph" w:styleId="5">
    <w:name w:val="toc 5"/>
    <w:basedOn w:val="a"/>
    <w:next w:val="a"/>
    <w:uiPriority w:val="39"/>
    <w:unhideWhenUsed/>
    <w:rsid w:val="00DF51E7"/>
    <w:pPr>
      <w:spacing w:after="57"/>
      <w:ind w:left="1134"/>
    </w:pPr>
  </w:style>
  <w:style w:type="paragraph" w:styleId="6">
    <w:name w:val="toc 6"/>
    <w:basedOn w:val="a"/>
    <w:next w:val="a"/>
    <w:uiPriority w:val="39"/>
    <w:unhideWhenUsed/>
    <w:rsid w:val="00DF51E7"/>
    <w:pPr>
      <w:spacing w:after="57"/>
      <w:ind w:left="1417"/>
    </w:pPr>
  </w:style>
  <w:style w:type="paragraph" w:styleId="7">
    <w:name w:val="toc 7"/>
    <w:basedOn w:val="a"/>
    <w:next w:val="a"/>
    <w:uiPriority w:val="39"/>
    <w:unhideWhenUsed/>
    <w:rsid w:val="00DF51E7"/>
    <w:pPr>
      <w:spacing w:after="57"/>
      <w:ind w:left="1701"/>
    </w:pPr>
  </w:style>
  <w:style w:type="paragraph" w:styleId="8">
    <w:name w:val="toc 8"/>
    <w:basedOn w:val="a"/>
    <w:next w:val="a"/>
    <w:uiPriority w:val="39"/>
    <w:unhideWhenUsed/>
    <w:rsid w:val="00DF51E7"/>
    <w:pPr>
      <w:spacing w:after="57"/>
      <w:ind w:left="1984"/>
    </w:pPr>
  </w:style>
  <w:style w:type="paragraph" w:styleId="9">
    <w:name w:val="toc 9"/>
    <w:basedOn w:val="a"/>
    <w:next w:val="a"/>
    <w:uiPriority w:val="39"/>
    <w:unhideWhenUsed/>
    <w:rsid w:val="00DF51E7"/>
    <w:pPr>
      <w:spacing w:after="57"/>
      <w:ind w:left="2268"/>
    </w:pPr>
  </w:style>
  <w:style w:type="paragraph" w:styleId="af0">
    <w:name w:val="TOC Heading"/>
    <w:uiPriority w:val="39"/>
    <w:unhideWhenUsed/>
    <w:rsid w:val="00DF51E7"/>
  </w:style>
  <w:style w:type="paragraph" w:styleId="af1">
    <w:name w:val="table of figures"/>
    <w:basedOn w:val="a"/>
    <w:next w:val="a"/>
    <w:uiPriority w:val="99"/>
    <w:unhideWhenUsed/>
    <w:rsid w:val="00DF51E7"/>
    <w:pPr>
      <w:spacing w:after="0"/>
    </w:pPr>
  </w:style>
  <w:style w:type="table" w:styleId="af2">
    <w:name w:val="Table Grid"/>
    <w:basedOn w:val="a1"/>
    <w:uiPriority w:val="59"/>
    <w:rsid w:val="00DF51E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List Paragraph"/>
    <w:basedOn w:val="a"/>
    <w:uiPriority w:val="34"/>
    <w:qFormat/>
    <w:rsid w:val="00DF51E7"/>
    <w:pPr>
      <w:ind w:left="720"/>
      <w:contextualSpacing/>
    </w:pPr>
  </w:style>
  <w:style w:type="character" w:customStyle="1" w:styleId="fontstyle01">
    <w:name w:val="fontstyle01"/>
    <w:basedOn w:val="a0"/>
    <w:rsid w:val="00DF51E7"/>
    <w:rPr>
      <w:rFonts w:ascii="TimesNewRomanPSMT" w:hAnsi="TimesNewRomanPSMT" w:hint="default"/>
      <w:b w:val="0"/>
      <w:bCs w:val="0"/>
      <w:i w:val="0"/>
      <w:iCs w:val="0"/>
      <w:color w:val="000000"/>
      <w:sz w:val="26"/>
      <w:szCs w:val="26"/>
    </w:rPr>
  </w:style>
  <w:style w:type="paragraph" w:styleId="af4">
    <w:name w:val="Balloon Text"/>
    <w:basedOn w:val="a"/>
    <w:link w:val="af5"/>
    <w:uiPriority w:val="99"/>
    <w:semiHidden/>
    <w:unhideWhenUsed/>
    <w:rsid w:val="00DF51E7"/>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DF51E7"/>
    <w:rPr>
      <w:rFonts w:ascii="Tahoma" w:hAnsi="Tahoma" w:cs="Tahoma"/>
      <w:sz w:val="16"/>
      <w:szCs w:val="16"/>
    </w:rPr>
  </w:style>
  <w:style w:type="paragraph" w:customStyle="1" w:styleId="ConsPlusTitle">
    <w:name w:val="ConsPlusTitle"/>
    <w:uiPriority w:val="99"/>
    <w:rsid w:val="00DF51E7"/>
    <w:pPr>
      <w:widowControl w:val="0"/>
      <w:spacing w:after="0" w:line="240" w:lineRule="auto"/>
    </w:pPr>
    <w:rPr>
      <w:rFonts w:ascii="Times New Roman" w:eastAsia="Times New Roman" w:hAnsi="Times New Roman" w:cs="Times New Roman"/>
      <w:b/>
      <w:bCs/>
      <w:sz w:val="28"/>
      <w:szCs w:val="28"/>
      <w:lang w:eastAsia="ru-RU"/>
    </w:rPr>
  </w:style>
  <w:style w:type="paragraph" w:customStyle="1" w:styleId="ConsPlusNormal">
    <w:name w:val="ConsPlusNormal"/>
    <w:link w:val="ConsPlusNormal0"/>
    <w:rsid w:val="00DF51E7"/>
    <w:pPr>
      <w:widowControl w:val="0"/>
      <w:spacing w:after="0" w:line="240" w:lineRule="auto"/>
      <w:ind w:firstLine="720"/>
    </w:pPr>
    <w:rPr>
      <w:rFonts w:ascii="Arial" w:eastAsia="Calibri" w:hAnsi="Arial" w:cs="Times New Roman"/>
      <w:szCs w:val="20"/>
      <w:lang w:eastAsia="ru-RU"/>
    </w:rPr>
  </w:style>
  <w:style w:type="character" w:customStyle="1" w:styleId="ConsPlusNormal0">
    <w:name w:val="ConsPlusNormal Знак"/>
    <w:link w:val="ConsPlusNormal"/>
    <w:rsid w:val="00DF51E7"/>
    <w:rPr>
      <w:rFonts w:ascii="Arial" w:eastAsia="Calibri" w:hAnsi="Arial" w:cs="Times New Roman"/>
      <w:szCs w:val="20"/>
      <w:lang w:eastAsia="ru-RU"/>
    </w:rPr>
  </w:style>
  <w:style w:type="character" w:styleId="af6">
    <w:name w:val="Hyperlink"/>
    <w:basedOn w:val="a0"/>
    <w:uiPriority w:val="99"/>
    <w:unhideWhenUsed/>
    <w:rsid w:val="00DF51E7"/>
    <w:rPr>
      <w:color w:val="0000FF" w:themeColor="hyperlink"/>
      <w:u w:val="single"/>
    </w:rPr>
  </w:style>
  <w:style w:type="character" w:customStyle="1" w:styleId="14">
    <w:name w:val="Основной текст1"/>
    <w:rsid w:val="00DF51E7"/>
    <w:rPr>
      <w:rFonts w:ascii="Times New Roman" w:hAnsi="Times New Roman" w:cs="Times New Roman"/>
      <w:spacing w:val="0"/>
      <w:sz w:val="26"/>
      <w:szCs w:val="26"/>
      <w:lang w:bidi="ar-SA"/>
    </w:rPr>
  </w:style>
  <w:style w:type="character" w:customStyle="1" w:styleId="20">
    <w:name w:val="Заголовок 2 Знак"/>
    <w:basedOn w:val="a0"/>
    <w:link w:val="2"/>
    <w:semiHidden/>
    <w:rsid w:val="00A2538D"/>
    <w:rPr>
      <w:rFonts w:ascii="Cambria" w:eastAsia="Times New Roman" w:hAnsi="Cambria"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otradnoe-na-n&#1077;ve.ru" TargetMode="External"/><Relationship Id="rId4" Type="http://schemas.openxmlformats.org/officeDocument/2006/relationships/settings" Target="settings.xml"/><Relationship Id="rId9" Type="http://schemas.openxmlformats.org/officeDocument/2006/relationships/hyperlink" Target="consultantplus://offline/ref=8E297BA30B254F08DF7D8CCAEF380E13E897705D8DE3EE65E67CA99505929D35F379CBE58B2D4429Q7k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3908C-284C-4B50-B0DB-73FE520F5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25</Pages>
  <Words>6613</Words>
  <Characters>37699</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Леонидовна Котолевская</dc:creator>
  <cp:lastModifiedBy>10</cp:lastModifiedBy>
  <cp:revision>6</cp:revision>
  <cp:lastPrinted>2026-10-11T14:43:00Z</cp:lastPrinted>
  <dcterms:created xsi:type="dcterms:W3CDTF">2026-10-09T09:52:00Z</dcterms:created>
  <dcterms:modified xsi:type="dcterms:W3CDTF">2026-10-20T06:13:00Z</dcterms:modified>
</cp:coreProperties>
</file>