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F9" w:rsidRPr="00270A6C" w:rsidRDefault="002C3BF9" w:rsidP="002C3BF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noProof/>
          <w:sz w:val="24"/>
          <w:szCs w:val="24"/>
          <w:lang w:eastAsia="ru-RU"/>
        </w:rPr>
        <w:drawing>
          <wp:inline distT="0" distB="0" distL="0" distR="0">
            <wp:extent cx="452120" cy="462280"/>
            <wp:effectExtent l="0" t="0" r="5080" b="0"/>
            <wp:docPr id="1" name="Рисунок 4"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120" cy="462280"/>
                    </a:xfrm>
                    <a:prstGeom prst="rect">
                      <a:avLst/>
                    </a:prstGeom>
                    <a:noFill/>
                    <a:ln>
                      <a:noFill/>
                    </a:ln>
                  </pic:spPr>
                </pic:pic>
              </a:graphicData>
            </a:graphic>
          </wp:inline>
        </w:drawing>
      </w:r>
      <w:r w:rsidRPr="00270A6C">
        <w:rPr>
          <w:rFonts w:ascii="Times New Roman" w:eastAsia="Times New Roman" w:hAnsi="Times New Roman" w:cs="Times New Roman"/>
          <w:b/>
          <w:sz w:val="24"/>
          <w:szCs w:val="24"/>
          <w:lang w:eastAsia="ru-RU"/>
        </w:rPr>
        <w:t xml:space="preserve">                                          </w:t>
      </w:r>
    </w:p>
    <w:p w:rsidR="002C3BF9" w:rsidRPr="00270A6C" w:rsidRDefault="002C3BF9" w:rsidP="002C3BF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sz w:val="24"/>
          <w:szCs w:val="24"/>
          <w:lang w:eastAsia="ru-RU"/>
        </w:rPr>
        <w:t>КИРОВСКИЙ МУНИЦИПАЛЬНЫЙ РАЙОН</w:t>
      </w:r>
    </w:p>
    <w:p w:rsidR="002C3BF9" w:rsidRPr="00270A6C" w:rsidRDefault="002C3BF9" w:rsidP="002C3BF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sz w:val="24"/>
          <w:szCs w:val="24"/>
          <w:lang w:eastAsia="ru-RU"/>
        </w:rPr>
        <w:t>ЛЕНИНГРАДСКОЙ ОБЛАСТИ</w:t>
      </w:r>
    </w:p>
    <w:p w:rsidR="002C3BF9" w:rsidRPr="00270A6C" w:rsidRDefault="002C3BF9" w:rsidP="002C3BF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sz w:val="24"/>
          <w:szCs w:val="24"/>
          <w:lang w:eastAsia="ru-RU"/>
        </w:rPr>
        <w:t>АДМИНИСТРАЦИЯ</w:t>
      </w:r>
    </w:p>
    <w:p w:rsidR="002C3BF9" w:rsidRPr="00270A6C" w:rsidRDefault="002C3BF9" w:rsidP="002C3BF9">
      <w:pPr>
        <w:spacing w:after="0" w:line="240" w:lineRule="auto"/>
        <w:jc w:val="center"/>
        <w:rPr>
          <w:rFonts w:ascii="Times New Roman" w:eastAsia="Times New Roman" w:hAnsi="Times New Roman" w:cs="Times New Roman"/>
          <w:b/>
          <w:sz w:val="24"/>
          <w:szCs w:val="24"/>
          <w:lang w:eastAsia="ru-RU"/>
        </w:rPr>
      </w:pPr>
      <w:r w:rsidRPr="00270A6C">
        <w:rPr>
          <w:rFonts w:ascii="Times New Roman" w:eastAsia="Times New Roman" w:hAnsi="Times New Roman" w:cs="Times New Roman"/>
          <w:b/>
          <w:sz w:val="24"/>
          <w:szCs w:val="24"/>
          <w:lang w:eastAsia="ru-RU"/>
        </w:rPr>
        <w:t>ОТРАДНЕНСКОГО ГОРОДСКОГО ПОСЕЛЕНИЯ</w:t>
      </w:r>
    </w:p>
    <w:p w:rsidR="002C3BF9" w:rsidRPr="00270A6C" w:rsidRDefault="002C3BF9" w:rsidP="002C3BF9">
      <w:pPr>
        <w:spacing w:after="0" w:line="240" w:lineRule="auto"/>
        <w:jc w:val="center"/>
        <w:rPr>
          <w:rFonts w:ascii="Times New Roman" w:eastAsia="Times New Roman" w:hAnsi="Times New Roman" w:cs="Times New Roman"/>
          <w:b/>
          <w:color w:val="000000"/>
          <w:sz w:val="24"/>
          <w:szCs w:val="24"/>
          <w:lang w:eastAsia="ru-RU"/>
        </w:rPr>
      </w:pPr>
    </w:p>
    <w:p w:rsidR="002C3BF9" w:rsidRPr="00270A6C" w:rsidRDefault="002C3BF9" w:rsidP="002C3BF9">
      <w:pPr>
        <w:spacing w:after="0" w:line="240" w:lineRule="auto"/>
        <w:jc w:val="center"/>
        <w:rPr>
          <w:rFonts w:ascii="Times New Roman" w:eastAsia="Times New Roman" w:hAnsi="Times New Roman" w:cs="Times New Roman"/>
          <w:b/>
          <w:sz w:val="28"/>
          <w:szCs w:val="28"/>
          <w:lang w:eastAsia="ru-RU"/>
        </w:rPr>
      </w:pPr>
      <w:r w:rsidRPr="00270A6C">
        <w:rPr>
          <w:rFonts w:ascii="Times New Roman" w:eastAsia="Times New Roman" w:hAnsi="Times New Roman" w:cs="Times New Roman"/>
          <w:b/>
          <w:sz w:val="28"/>
          <w:szCs w:val="28"/>
          <w:lang w:eastAsia="ru-RU"/>
        </w:rPr>
        <w:t>П О С Т А Н О В Л Е Н И Е</w:t>
      </w:r>
    </w:p>
    <w:p w:rsidR="002C3BF9" w:rsidRPr="00270A6C" w:rsidRDefault="002C3BF9" w:rsidP="002C3BF9">
      <w:pPr>
        <w:spacing w:after="0" w:line="240" w:lineRule="auto"/>
        <w:jc w:val="center"/>
        <w:rPr>
          <w:rFonts w:ascii="Times New Roman" w:eastAsia="Times New Roman" w:hAnsi="Times New Roman" w:cs="Times New Roman"/>
          <w:b/>
          <w:sz w:val="28"/>
          <w:szCs w:val="28"/>
          <w:lang w:eastAsia="ru-RU"/>
        </w:rPr>
      </w:pPr>
    </w:p>
    <w:p w:rsidR="002C3BF9" w:rsidRPr="004568CB" w:rsidRDefault="00D20AC5" w:rsidP="002C3BF9">
      <w:pPr>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от «</w:t>
      </w:r>
      <w:r w:rsidR="00EC25E0">
        <w:rPr>
          <w:rFonts w:ascii="Times New Roman" w:eastAsia="Times New Roman" w:hAnsi="Times New Roman" w:cs="Times New Roman"/>
          <w:b/>
          <w:color w:val="000000"/>
          <w:sz w:val="26"/>
          <w:szCs w:val="26"/>
          <w:lang w:eastAsia="ru-RU"/>
        </w:rPr>
        <w:t>24</w:t>
      </w:r>
      <w:r>
        <w:rPr>
          <w:rFonts w:ascii="Times New Roman" w:eastAsia="Times New Roman" w:hAnsi="Times New Roman" w:cs="Times New Roman"/>
          <w:b/>
          <w:color w:val="000000"/>
          <w:sz w:val="26"/>
          <w:szCs w:val="26"/>
          <w:lang w:eastAsia="ru-RU"/>
        </w:rPr>
        <w:t xml:space="preserve">» </w:t>
      </w:r>
      <w:r w:rsidR="00EC25E0">
        <w:rPr>
          <w:rFonts w:ascii="Times New Roman" w:eastAsia="Times New Roman" w:hAnsi="Times New Roman" w:cs="Times New Roman"/>
          <w:b/>
          <w:color w:val="000000"/>
          <w:sz w:val="26"/>
          <w:szCs w:val="26"/>
          <w:lang w:eastAsia="ru-RU"/>
        </w:rPr>
        <w:t>декабря</w:t>
      </w:r>
      <w:r>
        <w:rPr>
          <w:rFonts w:ascii="Times New Roman" w:eastAsia="Times New Roman" w:hAnsi="Times New Roman" w:cs="Times New Roman"/>
          <w:b/>
          <w:color w:val="000000"/>
          <w:sz w:val="26"/>
          <w:szCs w:val="26"/>
          <w:lang w:eastAsia="ru-RU"/>
        </w:rPr>
        <w:t xml:space="preserve"> 2025 года № </w:t>
      </w:r>
      <w:r w:rsidR="00EC25E0">
        <w:rPr>
          <w:rFonts w:ascii="Times New Roman" w:eastAsia="Times New Roman" w:hAnsi="Times New Roman" w:cs="Times New Roman"/>
          <w:b/>
          <w:color w:val="000000"/>
          <w:sz w:val="26"/>
          <w:szCs w:val="26"/>
          <w:lang w:eastAsia="ru-RU"/>
        </w:rPr>
        <w:t>707</w:t>
      </w:r>
    </w:p>
    <w:p w:rsidR="002C3BF9" w:rsidRPr="004568CB" w:rsidRDefault="002C3BF9" w:rsidP="002C3BF9">
      <w:pPr>
        <w:spacing w:after="0" w:line="240" w:lineRule="auto"/>
        <w:jc w:val="both"/>
        <w:rPr>
          <w:rFonts w:ascii="Times New Roman" w:eastAsia="Times New Roman" w:hAnsi="Times New Roman" w:cs="Times New Roman"/>
          <w:sz w:val="26"/>
          <w:szCs w:val="26"/>
          <w:lang w:eastAsia="ru-RU"/>
        </w:rPr>
      </w:pPr>
    </w:p>
    <w:p w:rsidR="002C3BF9" w:rsidRPr="004568CB" w:rsidRDefault="002C3BF9" w:rsidP="002C3BF9">
      <w:pPr>
        <w:spacing w:after="0" w:line="240" w:lineRule="auto"/>
        <w:jc w:val="center"/>
        <w:rPr>
          <w:rFonts w:ascii="Times New Roman" w:eastAsia="Times New Roman" w:hAnsi="Times New Roman" w:cs="Times New Roman"/>
          <w:b/>
          <w:bCs/>
          <w:sz w:val="26"/>
          <w:szCs w:val="26"/>
          <w:lang w:eastAsia="ru-RU"/>
        </w:rPr>
      </w:pPr>
      <w:r w:rsidRPr="004568CB">
        <w:rPr>
          <w:rFonts w:ascii="Times New Roman" w:eastAsia="Times New Roman" w:hAnsi="Times New Roman" w:cs="Times New Roman"/>
          <w:b/>
          <w:sz w:val="26"/>
          <w:szCs w:val="26"/>
          <w:lang w:eastAsia="ru-RU"/>
        </w:rPr>
        <w:t>Об утверждении а</w:t>
      </w:r>
      <w:r w:rsidRPr="004568CB">
        <w:rPr>
          <w:rFonts w:ascii="Times New Roman" w:eastAsia="Times New Roman" w:hAnsi="Times New Roman" w:cs="Times New Roman"/>
          <w:b/>
          <w:bCs/>
          <w:sz w:val="26"/>
          <w:szCs w:val="26"/>
          <w:lang w:eastAsia="ru-RU"/>
        </w:rPr>
        <w:t>дминистративного регламента</w:t>
      </w:r>
    </w:p>
    <w:p w:rsidR="002C3BF9" w:rsidRPr="004568CB" w:rsidRDefault="002C3BF9" w:rsidP="002C3BF9">
      <w:pPr>
        <w:spacing w:after="0" w:line="240" w:lineRule="auto"/>
        <w:jc w:val="center"/>
        <w:rPr>
          <w:rFonts w:ascii="Times New Roman" w:eastAsia="Times New Roman" w:hAnsi="Times New Roman" w:cs="Times New Roman"/>
          <w:b/>
          <w:bCs/>
          <w:sz w:val="26"/>
          <w:szCs w:val="26"/>
          <w:lang w:eastAsia="ru-RU"/>
        </w:rPr>
      </w:pPr>
      <w:r w:rsidRPr="004568CB">
        <w:rPr>
          <w:rFonts w:ascii="Times New Roman" w:eastAsia="Times New Roman" w:hAnsi="Times New Roman" w:cs="Times New Roman"/>
          <w:b/>
          <w:bCs/>
          <w:sz w:val="26"/>
          <w:szCs w:val="26"/>
          <w:lang w:eastAsia="ru-RU"/>
        </w:rPr>
        <w:t xml:space="preserve"> администрации МО «Город Отрадное» </w:t>
      </w:r>
    </w:p>
    <w:p w:rsidR="002C3BF9" w:rsidRPr="004568CB" w:rsidRDefault="002C3BF9" w:rsidP="002C3BF9">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4568CB">
        <w:rPr>
          <w:rFonts w:ascii="Times New Roman" w:hAnsi="Times New Roman" w:cs="Times New Roman"/>
          <w:b/>
          <w:bCs/>
          <w:sz w:val="26"/>
          <w:szCs w:val="26"/>
        </w:rPr>
        <w:t xml:space="preserve">по предоставлению муниципальной услуги </w:t>
      </w:r>
      <w:r w:rsidRPr="004568CB">
        <w:rPr>
          <w:rFonts w:ascii="Times New Roman" w:eastAsia="Times New Roman" w:hAnsi="Times New Roman" w:cs="Times New Roman"/>
          <w:b/>
          <w:bCs/>
          <w:sz w:val="26"/>
          <w:szCs w:val="26"/>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rsidR="002C3BF9" w:rsidRPr="004568CB" w:rsidRDefault="002C3BF9" w:rsidP="002C3BF9">
      <w:pPr>
        <w:spacing w:after="0" w:line="240" w:lineRule="auto"/>
        <w:jc w:val="both"/>
        <w:rPr>
          <w:rFonts w:ascii="Times New Roman" w:eastAsia="Times New Roman" w:hAnsi="Times New Roman" w:cs="Times New Roman"/>
          <w:sz w:val="26"/>
          <w:szCs w:val="26"/>
          <w:lang w:eastAsia="ru-RU"/>
        </w:rPr>
      </w:pPr>
    </w:p>
    <w:p w:rsidR="002C3BF9" w:rsidRPr="004568CB" w:rsidRDefault="002C3BF9" w:rsidP="002C3BF9">
      <w:pPr>
        <w:spacing w:after="0" w:line="240" w:lineRule="auto"/>
        <w:ind w:firstLine="708"/>
        <w:jc w:val="both"/>
        <w:rPr>
          <w:rFonts w:ascii="Times New Roman" w:eastAsia="Times New Roman" w:hAnsi="Times New Roman" w:cs="Times New Roman"/>
          <w:bCs/>
          <w:sz w:val="26"/>
          <w:szCs w:val="26"/>
          <w:lang w:eastAsia="ru-RU"/>
        </w:rPr>
      </w:pPr>
      <w:r w:rsidRPr="004568CB">
        <w:rPr>
          <w:rFonts w:ascii="Times New Roman" w:eastAsia="Times New Roman" w:hAnsi="Times New Roman" w:cs="Times New Roman"/>
          <w:sz w:val="26"/>
          <w:szCs w:val="26"/>
          <w:lang w:eastAsia="ru-RU"/>
        </w:rPr>
        <w:t xml:space="preserve">В целях актуализации, в рамках действующего законодательства Российской Федерации, административных регламентов по предоставлению муниципальных услуг, в соответствии с Земельным </w:t>
      </w:r>
      <w:hyperlink r:id="rId9" w:history="1">
        <w:r w:rsidRPr="004568CB">
          <w:rPr>
            <w:rFonts w:ascii="Times New Roman" w:eastAsia="Times New Roman" w:hAnsi="Times New Roman" w:cs="Times New Roman"/>
            <w:sz w:val="26"/>
            <w:szCs w:val="26"/>
            <w:lang w:eastAsia="ru-RU"/>
          </w:rPr>
          <w:t>кодексом</w:t>
        </w:r>
      </w:hyperlink>
      <w:r w:rsidRPr="004568CB">
        <w:rPr>
          <w:rFonts w:ascii="Times New Roman" w:eastAsia="Times New Roman" w:hAnsi="Times New Roman" w:cs="Times New Roman"/>
          <w:sz w:val="26"/>
          <w:szCs w:val="26"/>
          <w:lang w:eastAsia="ru-RU"/>
        </w:rPr>
        <w:t xml:space="preserve"> Российской Федерации, Федеральными законами от 06.10.2003 № 131-ФЗ «Об общих принципах организации местного самоуправления в Российской Федерации», от 27.07.2010 №</w:t>
      </w:r>
      <w:r w:rsidR="00AF1CBF" w:rsidRPr="004568CB">
        <w:rPr>
          <w:rFonts w:ascii="Times New Roman" w:eastAsia="Times New Roman" w:hAnsi="Times New Roman" w:cs="Times New Roman"/>
          <w:sz w:val="26"/>
          <w:szCs w:val="26"/>
          <w:lang w:eastAsia="ru-RU"/>
        </w:rPr>
        <w:t xml:space="preserve"> </w:t>
      </w:r>
      <w:r w:rsidRPr="004568CB">
        <w:rPr>
          <w:rFonts w:ascii="Times New Roman" w:eastAsia="Times New Roman" w:hAnsi="Times New Roman" w:cs="Times New Roman"/>
          <w:sz w:val="26"/>
          <w:szCs w:val="26"/>
          <w:lang w:eastAsia="ru-RU"/>
        </w:rPr>
        <w:t>210-ФЗ «Об организации предоставления государственных и муниципальных услуг», распоряжением администрации МО «Г</w:t>
      </w:r>
      <w:r w:rsidR="00AF1CBF" w:rsidRPr="004568CB">
        <w:rPr>
          <w:rFonts w:ascii="Times New Roman" w:eastAsia="Times New Roman" w:hAnsi="Times New Roman" w:cs="Times New Roman"/>
          <w:sz w:val="26"/>
          <w:szCs w:val="26"/>
          <w:lang w:eastAsia="ru-RU"/>
        </w:rPr>
        <w:t xml:space="preserve">ород Отрадное» от 21.02.2011 </w:t>
      </w:r>
      <w:r w:rsidRPr="004568CB">
        <w:rPr>
          <w:rFonts w:ascii="Times New Roman" w:eastAsia="Times New Roman" w:hAnsi="Times New Roman" w:cs="Times New Roman"/>
          <w:sz w:val="26"/>
          <w:szCs w:val="26"/>
          <w:lang w:eastAsia="ru-RU"/>
        </w:rPr>
        <w:t>№ 13 «О Порядке разработки и утверждения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w:t>
      </w:r>
      <w:r w:rsidRPr="004568CB">
        <w:rPr>
          <w:rFonts w:ascii="Times New Roman" w:eastAsia="Times New Roman" w:hAnsi="Times New Roman" w:cs="Times New Roman"/>
          <w:bCs/>
          <w:sz w:val="26"/>
          <w:szCs w:val="26"/>
          <w:lang w:eastAsia="ru-RU"/>
        </w:rPr>
        <w:t>, администрация МО «Город Отрадное» постановляет:</w:t>
      </w:r>
    </w:p>
    <w:p w:rsidR="002C3BF9" w:rsidRPr="004568CB" w:rsidRDefault="002C3BF9" w:rsidP="002C3BF9">
      <w:pPr>
        <w:spacing w:after="0" w:line="240" w:lineRule="auto"/>
        <w:ind w:firstLine="708"/>
        <w:jc w:val="both"/>
        <w:rPr>
          <w:rFonts w:ascii="Times New Roman" w:eastAsia="Times New Roman" w:hAnsi="Times New Roman" w:cs="Times New Roman"/>
          <w:sz w:val="26"/>
          <w:szCs w:val="26"/>
          <w:lang w:eastAsia="ru-RU"/>
        </w:rPr>
      </w:pPr>
      <w:r w:rsidRPr="004568CB">
        <w:rPr>
          <w:rFonts w:ascii="Times New Roman" w:eastAsia="Times New Roman" w:hAnsi="Times New Roman" w:cs="Times New Roman"/>
          <w:bCs/>
          <w:sz w:val="26"/>
          <w:szCs w:val="26"/>
          <w:lang w:eastAsia="ru-RU"/>
        </w:rPr>
        <w:t>1.</w:t>
      </w:r>
      <w:r w:rsidRPr="004568CB">
        <w:rPr>
          <w:rFonts w:ascii="Times New Roman" w:eastAsia="Times New Roman" w:hAnsi="Times New Roman" w:cs="Times New Roman"/>
          <w:sz w:val="26"/>
          <w:szCs w:val="26"/>
          <w:lang w:eastAsia="ru-RU"/>
        </w:rPr>
        <w:t>Утвердить а</w:t>
      </w:r>
      <w:r w:rsidRPr="004568CB">
        <w:rPr>
          <w:rFonts w:ascii="Times New Roman" w:eastAsia="Times New Roman" w:hAnsi="Times New Roman" w:cs="Times New Roman"/>
          <w:bCs/>
          <w:sz w:val="26"/>
          <w:szCs w:val="26"/>
          <w:lang w:eastAsia="ru-RU"/>
        </w:rPr>
        <w:t>дминистративный регламент администрации МО «Город Отрадное»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4568CB">
        <w:rPr>
          <w:rFonts w:ascii="Times New Roman" w:eastAsia="Times New Roman" w:hAnsi="Times New Roman" w:cs="Times New Roman"/>
          <w:bCs/>
          <w:color w:val="000000" w:themeColor="text1"/>
          <w:sz w:val="26"/>
          <w:szCs w:val="26"/>
          <w:lang w:eastAsia="ru-RU"/>
        </w:rPr>
        <w:t>,</w:t>
      </w:r>
      <w:r w:rsidRPr="004568CB">
        <w:rPr>
          <w:rFonts w:ascii="Times New Roman" w:eastAsia="Times New Roman" w:hAnsi="Times New Roman" w:cs="Times New Roman"/>
          <w:b/>
          <w:bCs/>
          <w:color w:val="000000" w:themeColor="text1"/>
          <w:sz w:val="26"/>
          <w:szCs w:val="26"/>
          <w:lang w:eastAsia="ru-RU"/>
        </w:rPr>
        <w:t xml:space="preserve"> </w:t>
      </w:r>
      <w:r w:rsidRPr="004568CB">
        <w:rPr>
          <w:rFonts w:ascii="Times New Roman" w:eastAsia="Times New Roman" w:hAnsi="Times New Roman" w:cs="Times New Roman"/>
          <w:sz w:val="26"/>
          <w:szCs w:val="26"/>
          <w:lang w:eastAsia="ru-RU"/>
        </w:rPr>
        <w:t>согласно приложению к настоящему постановлению.</w:t>
      </w:r>
    </w:p>
    <w:p w:rsidR="002C3BF9" w:rsidRPr="004568CB" w:rsidRDefault="002C3BF9" w:rsidP="002C3BF9">
      <w:pPr>
        <w:spacing w:after="0" w:line="240" w:lineRule="auto"/>
        <w:ind w:firstLine="708"/>
        <w:jc w:val="both"/>
        <w:rPr>
          <w:rFonts w:ascii="Times New Roman" w:eastAsia="Times New Roman" w:hAnsi="Times New Roman" w:cs="Times New Roman"/>
          <w:sz w:val="26"/>
          <w:szCs w:val="26"/>
          <w:lang w:eastAsia="ru-RU"/>
        </w:rPr>
      </w:pPr>
      <w:r w:rsidRPr="004568CB">
        <w:rPr>
          <w:rFonts w:ascii="Times New Roman" w:eastAsia="Times New Roman" w:hAnsi="Times New Roman" w:cs="Times New Roman"/>
          <w:sz w:val="26"/>
          <w:szCs w:val="26"/>
          <w:lang w:eastAsia="ru-RU"/>
        </w:rPr>
        <w:t>2. Признать утратившим силу постановление администрации МО «Город Отрад</w:t>
      </w:r>
      <w:r w:rsidR="00D20AC5">
        <w:rPr>
          <w:rFonts w:ascii="Times New Roman" w:eastAsia="Times New Roman" w:hAnsi="Times New Roman" w:cs="Times New Roman"/>
          <w:sz w:val="26"/>
          <w:szCs w:val="26"/>
          <w:lang w:eastAsia="ru-RU"/>
        </w:rPr>
        <w:t>ное» от 28.04.2025 № 228</w:t>
      </w:r>
      <w:r w:rsidRPr="004568CB">
        <w:rPr>
          <w:rFonts w:ascii="Times New Roman" w:eastAsia="Times New Roman" w:hAnsi="Times New Roman" w:cs="Times New Roman"/>
          <w:sz w:val="26"/>
          <w:szCs w:val="26"/>
          <w:lang w:eastAsia="ru-RU"/>
        </w:rPr>
        <w:t xml:space="preserve"> «Об утверждении административного регламента </w:t>
      </w:r>
      <w:r w:rsidR="00D20AC5">
        <w:rPr>
          <w:rFonts w:ascii="Times New Roman" w:eastAsia="Times New Roman" w:hAnsi="Times New Roman" w:cs="Times New Roman"/>
          <w:sz w:val="26"/>
          <w:szCs w:val="26"/>
          <w:lang w:eastAsia="ru-RU"/>
        </w:rPr>
        <w:t xml:space="preserve">администрации МО «Город Отрадное» </w:t>
      </w:r>
      <w:r w:rsidRPr="004568CB">
        <w:rPr>
          <w:rFonts w:ascii="Times New Roman" w:eastAsia="Times New Roman" w:hAnsi="Times New Roman" w:cs="Times New Roman"/>
          <w:sz w:val="26"/>
          <w:szCs w:val="26"/>
          <w:lang w:eastAsia="ru-RU"/>
        </w:rPr>
        <w:t>по предос</w:t>
      </w:r>
      <w:r w:rsidR="00D20AC5">
        <w:rPr>
          <w:rFonts w:ascii="Times New Roman" w:eastAsia="Times New Roman" w:hAnsi="Times New Roman" w:cs="Times New Roman"/>
          <w:sz w:val="26"/>
          <w:szCs w:val="26"/>
          <w:lang w:eastAsia="ru-RU"/>
        </w:rPr>
        <w:t xml:space="preserve">тавлению муниципальной услуги </w:t>
      </w:r>
      <w:r w:rsidRPr="004568CB">
        <w:rPr>
          <w:rFonts w:ascii="Times New Roman" w:eastAsia="Times New Roman" w:hAnsi="Times New Roman" w:cs="Times New Roman"/>
          <w:sz w:val="26"/>
          <w:szCs w:val="26"/>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4568CB">
        <w:rPr>
          <w:rFonts w:ascii="Times New Roman" w:eastAsia="Times New Roman" w:hAnsi="Times New Roman" w:cs="Times New Roman"/>
          <w:color w:val="000000" w:themeColor="text1"/>
          <w:sz w:val="26"/>
          <w:szCs w:val="26"/>
          <w:lang w:eastAsia="ru-RU"/>
        </w:rPr>
        <w:t>».</w:t>
      </w:r>
    </w:p>
    <w:p w:rsidR="002C3BF9" w:rsidRPr="004568CB" w:rsidRDefault="002C3BF9" w:rsidP="002C3BF9">
      <w:pPr>
        <w:spacing w:after="0" w:line="240" w:lineRule="auto"/>
        <w:ind w:firstLine="708"/>
        <w:jc w:val="both"/>
        <w:rPr>
          <w:rFonts w:ascii="Times New Roman" w:eastAsia="Times New Roman" w:hAnsi="Times New Roman" w:cs="Times New Roman"/>
          <w:sz w:val="26"/>
          <w:szCs w:val="26"/>
          <w:lang w:eastAsia="ru-RU"/>
        </w:rPr>
      </w:pPr>
      <w:r w:rsidRPr="004568CB">
        <w:rPr>
          <w:rFonts w:ascii="Times New Roman" w:eastAsia="Times New Roman" w:hAnsi="Times New Roman" w:cs="Times New Roman"/>
          <w:color w:val="000000"/>
          <w:sz w:val="26"/>
          <w:szCs w:val="26"/>
          <w:lang w:eastAsia="ru-RU"/>
        </w:rPr>
        <w:t xml:space="preserve">3. Постановление вступает в силу со дня его официального опубликования. </w:t>
      </w:r>
    </w:p>
    <w:p w:rsidR="002C3BF9" w:rsidRPr="004568CB" w:rsidRDefault="002C3BF9" w:rsidP="002C3BF9">
      <w:pPr>
        <w:spacing w:after="0" w:line="240" w:lineRule="auto"/>
        <w:ind w:firstLine="708"/>
        <w:jc w:val="both"/>
        <w:rPr>
          <w:rFonts w:ascii="Times New Roman" w:eastAsia="Times New Roman" w:hAnsi="Times New Roman" w:cs="Times New Roman"/>
          <w:sz w:val="26"/>
          <w:szCs w:val="26"/>
          <w:lang w:eastAsia="ru-RU"/>
        </w:rPr>
      </w:pPr>
      <w:r w:rsidRPr="004568CB">
        <w:rPr>
          <w:rFonts w:ascii="Times New Roman" w:eastAsia="Times New Roman" w:hAnsi="Times New Roman" w:cs="Times New Roman"/>
          <w:color w:val="000000"/>
          <w:sz w:val="26"/>
          <w:szCs w:val="26"/>
          <w:lang w:eastAsia="ru-RU"/>
        </w:rPr>
        <w:t xml:space="preserve">4. </w:t>
      </w:r>
      <w:r w:rsidRPr="004568CB">
        <w:rPr>
          <w:rFonts w:ascii="Times New Roman" w:eastAsia="Times New Roman" w:hAnsi="Times New Roman" w:cs="Times New Roman"/>
          <w:sz w:val="26"/>
          <w:szCs w:val="26"/>
          <w:lang w:eastAsia="ru-RU"/>
        </w:rPr>
        <w:t xml:space="preserve">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r w:rsidRPr="004568CB">
        <w:rPr>
          <w:rFonts w:ascii="Times New Roman" w:eastAsia="Times New Roman" w:hAnsi="Times New Roman" w:cs="Times New Roman"/>
          <w:sz w:val="26"/>
          <w:szCs w:val="26"/>
          <w:lang w:val="en-US" w:eastAsia="ru-RU"/>
        </w:rPr>
        <w:t>www</w:t>
      </w:r>
      <w:r w:rsidRPr="004568CB">
        <w:rPr>
          <w:rFonts w:ascii="Times New Roman" w:eastAsia="Times New Roman" w:hAnsi="Times New Roman" w:cs="Times New Roman"/>
          <w:sz w:val="26"/>
          <w:szCs w:val="26"/>
          <w:lang w:eastAsia="ru-RU"/>
        </w:rPr>
        <w:t>.</w:t>
      </w:r>
      <w:r w:rsidRPr="004568CB">
        <w:rPr>
          <w:rFonts w:ascii="Times New Roman" w:eastAsia="Times New Roman" w:hAnsi="Times New Roman" w:cs="Times New Roman"/>
          <w:sz w:val="26"/>
          <w:szCs w:val="26"/>
          <w:lang w:val="en-US" w:eastAsia="ru-RU"/>
        </w:rPr>
        <w:t>otradnoe</w:t>
      </w:r>
      <w:r w:rsidRPr="004568CB">
        <w:rPr>
          <w:rFonts w:ascii="Times New Roman" w:eastAsia="Times New Roman" w:hAnsi="Times New Roman" w:cs="Times New Roman"/>
          <w:sz w:val="26"/>
          <w:szCs w:val="26"/>
          <w:lang w:eastAsia="ru-RU"/>
        </w:rPr>
        <w:t>-</w:t>
      </w:r>
      <w:r w:rsidRPr="004568CB">
        <w:rPr>
          <w:rFonts w:ascii="Times New Roman" w:eastAsia="Times New Roman" w:hAnsi="Times New Roman" w:cs="Times New Roman"/>
          <w:sz w:val="26"/>
          <w:szCs w:val="26"/>
          <w:lang w:val="en-US" w:eastAsia="ru-RU"/>
        </w:rPr>
        <w:t>na</w:t>
      </w:r>
      <w:r w:rsidRPr="004568CB">
        <w:rPr>
          <w:rFonts w:ascii="Times New Roman" w:eastAsia="Times New Roman" w:hAnsi="Times New Roman" w:cs="Times New Roman"/>
          <w:sz w:val="26"/>
          <w:szCs w:val="26"/>
          <w:lang w:eastAsia="ru-RU"/>
        </w:rPr>
        <w:t>-</w:t>
      </w:r>
      <w:r w:rsidRPr="004568CB">
        <w:rPr>
          <w:rFonts w:ascii="Times New Roman" w:eastAsia="Times New Roman" w:hAnsi="Times New Roman" w:cs="Times New Roman"/>
          <w:sz w:val="26"/>
          <w:szCs w:val="26"/>
          <w:lang w:val="en-US" w:eastAsia="ru-RU"/>
        </w:rPr>
        <w:t>n</w:t>
      </w:r>
      <w:r w:rsidRPr="004568CB">
        <w:rPr>
          <w:rFonts w:ascii="Times New Roman" w:eastAsia="Times New Roman" w:hAnsi="Times New Roman" w:cs="Times New Roman"/>
          <w:sz w:val="26"/>
          <w:szCs w:val="26"/>
          <w:lang w:eastAsia="ru-RU"/>
        </w:rPr>
        <w:t>е</w:t>
      </w:r>
      <w:r w:rsidRPr="004568CB">
        <w:rPr>
          <w:rFonts w:ascii="Times New Roman" w:eastAsia="Times New Roman" w:hAnsi="Times New Roman" w:cs="Times New Roman"/>
          <w:sz w:val="26"/>
          <w:szCs w:val="26"/>
          <w:lang w:val="en-US" w:eastAsia="ru-RU"/>
        </w:rPr>
        <w:t>ve</w:t>
      </w:r>
      <w:r w:rsidRPr="004568CB">
        <w:rPr>
          <w:rFonts w:ascii="Times New Roman" w:eastAsia="Times New Roman" w:hAnsi="Times New Roman" w:cs="Times New Roman"/>
          <w:sz w:val="26"/>
          <w:szCs w:val="26"/>
          <w:lang w:eastAsia="ru-RU"/>
        </w:rPr>
        <w:t>.</w:t>
      </w:r>
      <w:r w:rsidRPr="004568CB">
        <w:rPr>
          <w:rFonts w:ascii="Times New Roman" w:eastAsia="Times New Roman" w:hAnsi="Times New Roman" w:cs="Times New Roman"/>
          <w:sz w:val="26"/>
          <w:szCs w:val="26"/>
          <w:lang w:val="en-US" w:eastAsia="ru-RU"/>
        </w:rPr>
        <w:t>ru</w:t>
      </w:r>
      <w:r w:rsidRPr="004568CB">
        <w:rPr>
          <w:rFonts w:ascii="Times New Roman" w:eastAsia="Times New Roman" w:hAnsi="Times New Roman" w:cs="Times New Roman"/>
          <w:sz w:val="26"/>
          <w:szCs w:val="26"/>
          <w:lang w:eastAsia="ru-RU"/>
        </w:rPr>
        <w:t>.</w:t>
      </w:r>
    </w:p>
    <w:p w:rsidR="002C3BF9" w:rsidRPr="004568CB" w:rsidRDefault="002C3BF9" w:rsidP="00D20AC5">
      <w:pPr>
        <w:rPr>
          <w:rFonts w:ascii="Times New Roman" w:hAnsi="Times New Roman" w:cs="Times New Roman"/>
          <w:sz w:val="26"/>
          <w:szCs w:val="26"/>
        </w:rPr>
      </w:pPr>
      <w:r w:rsidRPr="004568CB">
        <w:rPr>
          <w:rFonts w:ascii="Times New Roman" w:hAnsi="Times New Roman" w:cs="Times New Roman"/>
          <w:sz w:val="26"/>
          <w:szCs w:val="26"/>
        </w:rPr>
        <w:tab/>
        <w:t>5. Контроль за исполнением настоящего постановления оставляю за собой.</w:t>
      </w:r>
    </w:p>
    <w:p w:rsidR="00D20AC5" w:rsidRPr="00D20AC5" w:rsidRDefault="002C3BF9" w:rsidP="00D20AC5">
      <w:pPr>
        <w:spacing w:after="0" w:line="240" w:lineRule="auto"/>
        <w:jc w:val="both"/>
        <w:rPr>
          <w:rFonts w:ascii="Times New Roman" w:eastAsia="Times New Roman" w:hAnsi="Times New Roman" w:cs="Times New Roman"/>
          <w:sz w:val="26"/>
          <w:szCs w:val="26"/>
          <w:lang w:eastAsia="ru-RU"/>
        </w:rPr>
      </w:pPr>
      <w:r w:rsidRPr="004568CB">
        <w:rPr>
          <w:rFonts w:ascii="Times New Roman" w:eastAsia="Times New Roman" w:hAnsi="Times New Roman" w:cs="Times New Roman"/>
          <w:sz w:val="26"/>
          <w:szCs w:val="26"/>
          <w:lang w:eastAsia="ru-RU"/>
        </w:rPr>
        <w:t xml:space="preserve">Глава администрации                             </w:t>
      </w:r>
      <w:r w:rsidR="004568CB">
        <w:rPr>
          <w:rFonts w:ascii="Times New Roman" w:eastAsia="Times New Roman" w:hAnsi="Times New Roman" w:cs="Times New Roman"/>
          <w:sz w:val="26"/>
          <w:szCs w:val="26"/>
          <w:lang w:eastAsia="ru-RU"/>
        </w:rPr>
        <w:t xml:space="preserve">       </w:t>
      </w:r>
      <w:r w:rsidRPr="004568CB">
        <w:rPr>
          <w:rFonts w:ascii="Times New Roman" w:eastAsia="Times New Roman" w:hAnsi="Times New Roman" w:cs="Times New Roman"/>
          <w:sz w:val="26"/>
          <w:szCs w:val="26"/>
          <w:lang w:eastAsia="ru-RU"/>
        </w:rPr>
        <w:t xml:space="preserve">                                          А. С. Морозов </w:t>
      </w:r>
    </w:p>
    <w:p w:rsidR="00D20AC5" w:rsidRDefault="00D20AC5" w:rsidP="004568CB">
      <w:pPr>
        <w:rPr>
          <w:rFonts w:ascii="Times New Roman" w:hAnsi="Times New Roman" w:cs="Times New Roman"/>
          <w:sz w:val="18"/>
          <w:szCs w:val="20"/>
        </w:rPr>
      </w:pPr>
    </w:p>
    <w:p w:rsidR="002C3BF9" w:rsidRPr="004568CB" w:rsidRDefault="002C3BF9" w:rsidP="004568CB">
      <w:pPr>
        <w:rPr>
          <w:rFonts w:ascii="Times New Roman" w:hAnsi="Times New Roman" w:cs="Times New Roman"/>
          <w:sz w:val="18"/>
          <w:szCs w:val="20"/>
        </w:rPr>
      </w:pPr>
      <w:r w:rsidRPr="004568CB">
        <w:rPr>
          <w:rFonts w:ascii="Times New Roman" w:hAnsi="Times New Roman" w:cs="Times New Roman"/>
          <w:sz w:val="18"/>
          <w:szCs w:val="20"/>
        </w:rPr>
        <w:t xml:space="preserve">Разослано:  дело-2, УМИАГ-1, ФЭУ-1,  прокуратура-1, www.otradnoe-na-neve.ru, СМИ </w:t>
      </w:r>
    </w:p>
    <w:p w:rsidR="002C3BF9" w:rsidRPr="00424C80" w:rsidRDefault="002C3BF9" w:rsidP="00424C80">
      <w:pPr>
        <w:widowControl w:val="0"/>
        <w:tabs>
          <w:tab w:val="left" w:pos="-284"/>
          <w:tab w:val="left" w:pos="0"/>
        </w:tabs>
        <w:suppressAutoHyphens/>
        <w:autoSpaceDE w:val="0"/>
        <w:autoSpaceDN w:val="0"/>
        <w:adjustRightInd w:val="0"/>
        <w:spacing w:after="0" w:line="240" w:lineRule="auto"/>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lastRenderedPageBreak/>
        <w:t>УТВЕРЖДЕН</w:t>
      </w:r>
    </w:p>
    <w:p w:rsidR="002C3BF9" w:rsidRPr="00424C80" w:rsidRDefault="002C3BF9" w:rsidP="00424C8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t xml:space="preserve">постановлением администрации </w:t>
      </w:r>
    </w:p>
    <w:p w:rsidR="002C3BF9" w:rsidRPr="00424C80" w:rsidRDefault="002C3BF9" w:rsidP="00424C8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t>МО «Город Отрадное»</w:t>
      </w:r>
    </w:p>
    <w:p w:rsidR="002C3BF9" w:rsidRPr="00424C80" w:rsidRDefault="00D20AC5" w:rsidP="00424C80">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t>от «</w:t>
      </w:r>
      <w:r w:rsidR="00EC25E0">
        <w:rPr>
          <w:rFonts w:ascii="Times New Roman" w:eastAsia="Times New Roman" w:hAnsi="Times New Roman" w:cs="Arial"/>
          <w:color w:val="000000"/>
          <w:sz w:val="20"/>
          <w:szCs w:val="24"/>
          <w:lang w:eastAsia="ru-RU"/>
        </w:rPr>
        <w:t>24</w:t>
      </w:r>
      <w:r w:rsidR="00424C80" w:rsidRPr="00424C80">
        <w:rPr>
          <w:rFonts w:ascii="Times New Roman" w:eastAsia="Times New Roman" w:hAnsi="Times New Roman" w:cs="Arial"/>
          <w:color w:val="000000"/>
          <w:sz w:val="20"/>
          <w:szCs w:val="24"/>
          <w:lang w:eastAsia="ru-RU"/>
        </w:rPr>
        <w:t xml:space="preserve">» </w:t>
      </w:r>
      <w:r w:rsidR="00EC25E0">
        <w:rPr>
          <w:rFonts w:ascii="Times New Roman" w:eastAsia="Times New Roman" w:hAnsi="Times New Roman" w:cs="Arial"/>
          <w:color w:val="000000"/>
          <w:sz w:val="20"/>
          <w:szCs w:val="24"/>
          <w:lang w:eastAsia="ru-RU"/>
        </w:rPr>
        <w:t xml:space="preserve">декабря </w:t>
      </w:r>
      <w:r w:rsidR="00424C80" w:rsidRPr="00424C80">
        <w:rPr>
          <w:rFonts w:ascii="Times New Roman" w:eastAsia="Times New Roman" w:hAnsi="Times New Roman" w:cs="Arial"/>
          <w:color w:val="000000"/>
          <w:sz w:val="20"/>
          <w:szCs w:val="24"/>
          <w:lang w:eastAsia="ru-RU"/>
        </w:rPr>
        <w:t xml:space="preserve">2025 года № </w:t>
      </w:r>
      <w:r w:rsidR="00EC25E0">
        <w:rPr>
          <w:rFonts w:ascii="Times New Roman" w:eastAsia="Times New Roman" w:hAnsi="Times New Roman" w:cs="Arial"/>
          <w:color w:val="000000"/>
          <w:sz w:val="20"/>
          <w:szCs w:val="24"/>
          <w:lang w:eastAsia="ru-RU"/>
        </w:rPr>
        <w:t>707</w:t>
      </w:r>
      <w:bookmarkStart w:id="0" w:name="_GoBack"/>
      <w:bookmarkEnd w:id="0"/>
    </w:p>
    <w:p w:rsidR="002C3BF9" w:rsidRPr="00424C80" w:rsidRDefault="002C3BF9" w:rsidP="00424C80">
      <w:pPr>
        <w:widowControl w:val="0"/>
        <w:suppressAutoHyphens/>
        <w:autoSpaceDE w:val="0"/>
        <w:spacing w:after="0" w:line="240" w:lineRule="auto"/>
        <w:ind w:firstLine="709"/>
        <w:contextualSpacing/>
        <w:jc w:val="right"/>
        <w:rPr>
          <w:rFonts w:ascii="Times New Roman" w:eastAsia="Times New Roman" w:hAnsi="Times New Roman" w:cs="Arial"/>
          <w:color w:val="000000"/>
          <w:sz w:val="20"/>
          <w:szCs w:val="24"/>
          <w:lang w:eastAsia="ru-RU"/>
        </w:rPr>
      </w:pPr>
      <w:r w:rsidRPr="00424C80">
        <w:rPr>
          <w:rFonts w:ascii="Times New Roman" w:eastAsia="Times New Roman" w:hAnsi="Times New Roman" w:cs="Arial"/>
          <w:color w:val="000000"/>
          <w:sz w:val="20"/>
          <w:szCs w:val="24"/>
          <w:lang w:eastAsia="ru-RU"/>
        </w:rPr>
        <w:t xml:space="preserve">                                                                                                                 (приложение)</w:t>
      </w:r>
    </w:p>
    <w:p w:rsidR="004D120B" w:rsidRPr="004568CB" w:rsidRDefault="004D120B" w:rsidP="004D120B">
      <w:pPr>
        <w:spacing w:after="0" w:line="240" w:lineRule="auto"/>
        <w:jc w:val="center"/>
        <w:rPr>
          <w:rFonts w:ascii="Times New Roman" w:eastAsia="Calibri" w:hAnsi="Times New Roman" w:cs="Times New Roman"/>
          <w:b/>
          <w:bCs/>
          <w:sz w:val="24"/>
          <w:szCs w:val="24"/>
          <w:lang w:eastAsia="ru-RU"/>
        </w:rPr>
      </w:pPr>
    </w:p>
    <w:p w:rsidR="00424C80" w:rsidRDefault="00424C80" w:rsidP="002C3BF9">
      <w:pPr>
        <w:spacing w:after="0" w:line="240" w:lineRule="auto"/>
        <w:jc w:val="center"/>
        <w:rPr>
          <w:rFonts w:ascii="Times New Roman" w:eastAsia="Calibri" w:hAnsi="Times New Roman" w:cs="Times New Roman"/>
          <w:b/>
          <w:bCs/>
          <w:sz w:val="24"/>
          <w:szCs w:val="24"/>
          <w:lang w:eastAsia="ru-RU"/>
        </w:rPr>
      </w:pPr>
    </w:p>
    <w:p w:rsidR="00EB51C4" w:rsidRPr="004568CB" w:rsidRDefault="002C3BF9" w:rsidP="002C3BF9">
      <w:pPr>
        <w:spacing w:after="0" w:line="240" w:lineRule="auto"/>
        <w:jc w:val="center"/>
        <w:rPr>
          <w:rFonts w:ascii="Times New Roman" w:eastAsia="Calibri" w:hAnsi="Times New Roman" w:cs="Times New Roman"/>
          <w:b/>
          <w:bCs/>
          <w:sz w:val="24"/>
          <w:szCs w:val="24"/>
          <w:lang w:eastAsia="ru-RU"/>
        </w:rPr>
      </w:pPr>
      <w:r w:rsidRPr="004568CB">
        <w:rPr>
          <w:rFonts w:ascii="Times New Roman" w:eastAsia="Calibri" w:hAnsi="Times New Roman" w:cs="Times New Roman"/>
          <w:b/>
          <w:bCs/>
          <w:sz w:val="24"/>
          <w:szCs w:val="24"/>
          <w:lang w:eastAsia="ru-RU"/>
        </w:rPr>
        <w:t>А</w:t>
      </w:r>
      <w:r w:rsidRPr="004568CB">
        <w:rPr>
          <w:rFonts w:ascii="Times New Roman" w:eastAsia="Times New Roman" w:hAnsi="Times New Roman" w:cs="Times New Roman"/>
          <w:b/>
          <w:bCs/>
          <w:sz w:val="24"/>
          <w:szCs w:val="24"/>
          <w:lang w:eastAsia="ru-RU"/>
        </w:rPr>
        <w:t>дминистративный регламент</w:t>
      </w:r>
      <w:r w:rsidR="00EB51C4" w:rsidRPr="004568CB">
        <w:rPr>
          <w:rFonts w:ascii="Times New Roman" w:eastAsia="Times New Roman" w:hAnsi="Times New Roman" w:cs="Times New Roman"/>
          <w:b/>
          <w:bCs/>
          <w:sz w:val="24"/>
          <w:szCs w:val="24"/>
          <w:lang w:eastAsia="ru-RU"/>
        </w:rPr>
        <w:t xml:space="preserve"> </w:t>
      </w:r>
    </w:p>
    <w:p w:rsidR="00EB51C4" w:rsidRPr="004568CB" w:rsidRDefault="002C3BF9" w:rsidP="00773C5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568CB">
        <w:rPr>
          <w:rFonts w:ascii="Times New Roman" w:eastAsia="Times New Roman" w:hAnsi="Times New Roman" w:cs="Times New Roman"/>
          <w:b/>
          <w:bCs/>
          <w:sz w:val="24"/>
          <w:szCs w:val="24"/>
          <w:lang w:eastAsia="ru-RU"/>
        </w:rPr>
        <w:t xml:space="preserve">администрации МО «Город Отрадное» </w:t>
      </w:r>
      <w:r w:rsidR="00EB51C4" w:rsidRPr="004568CB">
        <w:rPr>
          <w:rFonts w:ascii="Times New Roman" w:eastAsia="Times New Roman" w:hAnsi="Times New Roman" w:cs="Times New Roman"/>
          <w:b/>
          <w:bCs/>
          <w:sz w:val="24"/>
          <w:szCs w:val="24"/>
          <w:lang w:eastAsia="ru-RU"/>
        </w:rPr>
        <w:t xml:space="preserve">по предоставлению муниципальной услуги </w:t>
      </w:r>
      <w:r w:rsidR="00F31AC6" w:rsidRPr="004568CB">
        <w:rPr>
          <w:rFonts w:ascii="Times New Roman" w:eastAsia="Times New Roman" w:hAnsi="Times New Roman" w:cs="Times New Roman"/>
          <w:b/>
          <w:bCs/>
          <w:sz w:val="24"/>
          <w:szCs w:val="24"/>
          <w:lang w:eastAsia="ru-RU"/>
        </w:rPr>
        <w:t>«</w:t>
      </w:r>
      <w:r w:rsidR="00EB51C4" w:rsidRPr="004568CB">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4568CB">
        <w:rPr>
          <w:rFonts w:ascii="Times New Roman" w:eastAsia="Times New Roman" w:hAnsi="Times New Roman" w:cs="Times New Roman"/>
          <w:b/>
          <w:bCs/>
          <w:sz w:val="24"/>
          <w:szCs w:val="24"/>
          <w:lang w:eastAsia="ru-RU"/>
        </w:rPr>
        <w:t xml:space="preserve">в собственность, аренду, постоянное (бессрочное) пользование, безвозмездное пользование </w:t>
      </w:r>
      <w:r w:rsidR="00EB51C4" w:rsidRPr="004568CB">
        <w:rPr>
          <w:rFonts w:ascii="Times New Roman" w:eastAsia="Times New Roman" w:hAnsi="Times New Roman" w:cs="Times New Roman"/>
          <w:b/>
          <w:bCs/>
          <w:sz w:val="24"/>
          <w:szCs w:val="24"/>
          <w:lang w:eastAsia="ru-RU"/>
        </w:rPr>
        <w:t>без проведения торгов</w:t>
      </w:r>
      <w:r w:rsidR="00F31AC6" w:rsidRPr="004568CB">
        <w:rPr>
          <w:rFonts w:ascii="Times New Roman" w:eastAsia="Times New Roman" w:hAnsi="Times New Roman" w:cs="Times New Roman"/>
          <w:b/>
          <w:bCs/>
          <w:sz w:val="24"/>
          <w:szCs w:val="24"/>
          <w:lang w:eastAsia="ru-RU"/>
        </w:rPr>
        <w:t>»</w:t>
      </w:r>
    </w:p>
    <w:p w:rsidR="004D120B" w:rsidRPr="004568CB"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4568CB">
        <w:rPr>
          <w:rFonts w:ascii="Times New Roman" w:hAnsi="Times New Roman" w:cs="Times New Roman"/>
          <w:sz w:val="24"/>
          <w:szCs w:val="24"/>
        </w:rPr>
        <w:t xml:space="preserve">Сокращенное наименование: </w:t>
      </w:r>
      <w:r w:rsidRPr="004568CB">
        <w:rPr>
          <w:rFonts w:ascii="Times New Roman" w:eastAsia="Calibri" w:hAnsi="Times New Roman" w:cs="Times New Roman"/>
          <w:sz w:val="24"/>
          <w:szCs w:val="24"/>
        </w:rPr>
        <w:t>«</w:t>
      </w:r>
      <w:r w:rsidRPr="004568C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4568CB">
        <w:rPr>
          <w:rFonts w:ascii="Times New Roman" w:eastAsia="Calibri" w:hAnsi="Times New Roman" w:cs="Times New Roman"/>
          <w:sz w:val="24"/>
          <w:szCs w:val="24"/>
        </w:rPr>
        <w:t>»</w:t>
      </w:r>
    </w:p>
    <w:p w:rsidR="004D120B" w:rsidRPr="004568CB" w:rsidRDefault="004D120B" w:rsidP="004D120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568CB">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4568CB"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jc w:val="center"/>
        <w:outlineLvl w:val="1"/>
        <w:rPr>
          <w:rFonts w:ascii="Times New Roman" w:eastAsiaTheme="minorEastAsia" w:hAnsi="Times New Roman" w:cs="Times New Roman"/>
          <w:b/>
          <w:sz w:val="24"/>
          <w:szCs w:val="24"/>
          <w:lang w:eastAsia="ru-RU"/>
        </w:rPr>
      </w:pPr>
      <w:bookmarkStart w:id="1" w:name="Par43"/>
      <w:bookmarkEnd w:id="1"/>
      <w:r>
        <w:rPr>
          <w:rFonts w:ascii="Times New Roman" w:eastAsiaTheme="minorEastAsia" w:hAnsi="Times New Roman" w:cs="Times New Roman"/>
          <w:b/>
          <w:sz w:val="24"/>
          <w:szCs w:val="24"/>
          <w:lang w:eastAsia="ru-RU"/>
        </w:rPr>
        <w:t>1. Общие положения</w:t>
      </w:r>
    </w:p>
    <w:p w:rsidR="00D20AC5" w:rsidRDefault="00D20AC5" w:rsidP="00D20AC5">
      <w:pPr>
        <w:widowControl w:val="0"/>
        <w:spacing w:after="0" w:line="240" w:lineRule="auto"/>
        <w:jc w:val="center"/>
        <w:rPr>
          <w:rFonts w:ascii="Times New Roman" w:eastAsiaTheme="minorEastAsia" w:hAnsi="Times New Roman" w:cs="Times New Roman"/>
          <w:sz w:val="24"/>
          <w:szCs w:val="24"/>
          <w:lang w:eastAsia="ru-RU"/>
        </w:rPr>
      </w:pPr>
    </w:p>
    <w:p w:rsidR="00D20AC5" w:rsidRDefault="00D20AC5" w:rsidP="00FB014A">
      <w:pPr>
        <w:pStyle w:val="ab"/>
        <w:numPr>
          <w:ilvl w:val="1"/>
          <w:numId w:val="5"/>
        </w:numPr>
        <w:spacing w:after="0" w:line="240" w:lineRule="auto"/>
        <w:jc w:val="both"/>
        <w:rPr>
          <w:rFonts w:ascii="Times New Roman" w:hAnsi="Times New Roman" w:cs="Times New Roman"/>
          <w:sz w:val="24"/>
          <w:szCs w:val="24"/>
        </w:rPr>
      </w:pPr>
      <w:bookmarkStart w:id="2" w:name="Par45"/>
      <w:bookmarkEnd w:id="2"/>
      <w:r>
        <w:rPr>
          <w:rFonts w:ascii="Times New Roman" w:hAnsi="Times New Roman" w:cs="Times New Roman"/>
          <w:sz w:val="24"/>
          <w:szCs w:val="24"/>
        </w:rPr>
        <w:t>Предмет регулирования.</w:t>
      </w:r>
    </w:p>
    <w:p w:rsidR="00D20AC5" w:rsidRDefault="00D20AC5" w:rsidP="00D20AC5">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Регламент устанавливает порядок и стандарт предоставления муниципальной услуги.</w:t>
      </w:r>
    </w:p>
    <w:p w:rsidR="00D20AC5" w:rsidRDefault="00D20AC5" w:rsidP="00D20AC5">
      <w:pPr>
        <w:spacing w:after="0" w:line="240" w:lineRule="auto"/>
        <w:ind w:firstLine="709"/>
        <w:jc w:val="both"/>
        <w:rPr>
          <w:rFonts w:ascii="Times New Roman" w:hAnsi="Times New Roman" w:cs="Times New Roman"/>
          <w:sz w:val="24"/>
          <w:szCs w:val="24"/>
        </w:rPr>
      </w:pPr>
    </w:p>
    <w:p w:rsidR="00D20AC5" w:rsidRDefault="00D20AC5" w:rsidP="00D20AC5">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Pr>
          <w:rFonts w:ascii="Times New Roman" w:eastAsia="Calibri" w:hAnsi="Times New Roman" w:cs="Times New Roman"/>
          <w:sz w:val="24"/>
          <w:szCs w:val="24"/>
          <w:lang w:eastAsia="ru-RU"/>
        </w:rPr>
        <w:t>Круг заявителей.</w:t>
      </w:r>
    </w:p>
    <w:p w:rsidR="00D20AC5" w:rsidRDefault="00D20AC5" w:rsidP="00D20AC5">
      <w:pPr>
        <w:widowControl w:val="0"/>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w:t>
      </w:r>
    </w:p>
    <w:p w:rsidR="00D20AC5" w:rsidRDefault="00D20AC5" w:rsidP="00FB014A">
      <w:pPr>
        <w:widowControl w:val="0"/>
        <w:numPr>
          <w:ilvl w:val="0"/>
          <w:numId w:val="1"/>
        </w:numPr>
        <w:spacing w:after="0" w:line="24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физическим лицам;</w:t>
      </w:r>
    </w:p>
    <w:p w:rsidR="00D20AC5" w:rsidRDefault="00D20AC5" w:rsidP="00FB014A">
      <w:pPr>
        <w:widowControl w:val="0"/>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Представлять интересы заявителя имеют право:</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физических лиц: </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юридических лиц: </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D20AC5" w:rsidRDefault="00D20AC5" w:rsidP="00D20AC5">
      <w:pPr>
        <w:pStyle w:val="ConsPlusNormal"/>
        <w:ind w:firstLine="851"/>
        <w:jc w:val="both"/>
        <w:rPr>
          <w:rFonts w:ascii="Times New Roman" w:hAnsi="Times New Roman" w:cs="Times New Roman"/>
          <w:sz w:val="24"/>
          <w:szCs w:val="24"/>
        </w:rPr>
      </w:pPr>
    </w:p>
    <w:p w:rsidR="00D20AC5" w:rsidRDefault="00D20AC5" w:rsidP="00D20AC5">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424C80" w:rsidRDefault="00424C80" w:rsidP="00D20AC5">
      <w:pPr>
        <w:widowControl w:val="0"/>
        <w:spacing w:after="0" w:line="240" w:lineRule="auto"/>
        <w:jc w:val="center"/>
        <w:rPr>
          <w:rFonts w:ascii="Times New Roman" w:hAnsi="Times New Roman" w:cs="Times New Roman"/>
          <w:b/>
          <w:sz w:val="24"/>
          <w:szCs w:val="24"/>
        </w:rPr>
      </w:pPr>
      <w:bookmarkStart w:id="3" w:name="Par130"/>
      <w:bookmarkEnd w:id="3"/>
    </w:p>
    <w:p w:rsidR="00D20AC5" w:rsidRDefault="00D20AC5" w:rsidP="00D20AC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D20AC5" w:rsidRDefault="00D20AC5" w:rsidP="00D20AC5">
      <w:pPr>
        <w:widowControl w:val="0"/>
        <w:spacing w:after="0" w:line="240" w:lineRule="auto"/>
        <w:jc w:val="center"/>
        <w:rPr>
          <w:rFonts w:ascii="Times New Roman" w:hAnsi="Times New Roman" w:cs="Times New Roman"/>
          <w:sz w:val="24"/>
          <w:szCs w:val="24"/>
        </w:rPr>
      </w:pPr>
    </w:p>
    <w:p w:rsidR="00D20AC5" w:rsidRDefault="00D20AC5" w:rsidP="00D20AC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D20AC5" w:rsidRDefault="00D20AC5" w:rsidP="00D20AC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земельного участка, находящегося в муниципальной собственности (государственная собственн</w:t>
      </w:r>
      <w:r w:rsidR="00424C80">
        <w:rPr>
          <w:rFonts w:ascii="Times New Roman" w:hAnsi="Times New Roman" w:cs="Times New Roman"/>
          <w:sz w:val="24"/>
          <w:szCs w:val="24"/>
        </w:rPr>
        <w:t>ость на который не разграничена</w:t>
      </w:r>
      <w:r>
        <w:rPr>
          <w:rFonts w:ascii="Times New Roman" w:hAnsi="Times New Roman" w:cs="Times New Roman"/>
          <w:sz w:val="24"/>
          <w:szCs w:val="24"/>
        </w:rPr>
        <w:t xml:space="preserve">), в собственность, аренду, постоянное (бессрочное) пользование, безвозмездное пользование без проведения торгов </w:t>
      </w:r>
      <w:r>
        <w:rPr>
          <w:rFonts w:ascii="Times New Roman" w:hAnsi="Times New Roman" w:cs="Times New Roman"/>
          <w:sz w:val="24"/>
          <w:szCs w:val="24"/>
        </w:rPr>
        <w:lastRenderedPageBreak/>
        <w:t>(сокращенное наименование: «Предоставление земельного участка, находящегося в муниципальной собственности, без торгов»).</w:t>
      </w:r>
    </w:p>
    <w:p w:rsidR="00D20AC5" w:rsidRDefault="00D20AC5" w:rsidP="00D20AC5">
      <w:pPr>
        <w:spacing w:after="0" w:line="240" w:lineRule="auto"/>
        <w:ind w:firstLine="709"/>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D20AC5" w:rsidRDefault="00424C80"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Отрадненского городского поселения Кировского муниципального района </w:t>
      </w:r>
      <w:r w:rsidR="00D20AC5">
        <w:rPr>
          <w:rFonts w:ascii="Times New Roman" w:hAnsi="Times New Roman" w:cs="Times New Roman"/>
          <w:sz w:val="24"/>
          <w:szCs w:val="24"/>
        </w:rPr>
        <w:t xml:space="preserve">Ленинградской области </w:t>
      </w:r>
      <w:r>
        <w:rPr>
          <w:rFonts w:ascii="Times New Roman" w:hAnsi="Times New Roman" w:cs="Times New Roman"/>
          <w:sz w:val="24"/>
          <w:szCs w:val="24"/>
        </w:rPr>
        <w:t xml:space="preserve">(сокращенно: администрация МО «Город Отрадное») </w:t>
      </w:r>
      <w:r w:rsidR="00D20AC5">
        <w:rPr>
          <w:rFonts w:ascii="Times New Roman" w:hAnsi="Times New Roman" w:cs="Times New Roman"/>
          <w:sz w:val="24"/>
          <w:szCs w:val="24"/>
        </w:rPr>
        <w:t>(далее - ОМСУ).</w:t>
      </w:r>
    </w:p>
    <w:p w:rsidR="00D20AC5" w:rsidRDefault="00D20AC5" w:rsidP="00D20AC5">
      <w:pPr>
        <w:pStyle w:val="ConsPlusNormal"/>
        <w:ind w:firstLine="567"/>
        <w:jc w:val="both"/>
        <w:rPr>
          <w:rFonts w:ascii="Times New Roman" w:hAnsi="Times New Roman" w:cs="Times New Roman"/>
          <w:sz w:val="24"/>
          <w:szCs w:val="24"/>
        </w:rPr>
      </w:pPr>
    </w:p>
    <w:p w:rsidR="00D20AC5" w:rsidRDefault="00D20AC5" w:rsidP="00D20AC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2.3. Результат предоставления муниципальной услуги.</w:t>
      </w:r>
    </w:p>
    <w:p w:rsidR="00D20AC5" w:rsidRDefault="00D20AC5" w:rsidP="00D20A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w:t>
      </w:r>
    </w:p>
    <w:p w:rsidR="00D20AC5" w:rsidRDefault="00D20AC5" w:rsidP="00D20AC5">
      <w:pPr>
        <w:tabs>
          <w:tab w:val="left" w:pos="1276"/>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купли-продажи земельного участка по форме, утвержденной муниципальным правовым актом;</w:t>
      </w:r>
    </w:p>
    <w:p w:rsidR="00D20AC5" w:rsidRDefault="00D20AC5" w:rsidP="00D20AC5">
      <w:pPr>
        <w:tabs>
          <w:tab w:val="left" w:pos="1134"/>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аренды земельного участка по форме, утвержденной муниципальным правовым актом;</w:t>
      </w:r>
    </w:p>
    <w:p w:rsidR="00D20AC5" w:rsidRDefault="00D20AC5" w:rsidP="00D20AC5">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договора безвозмездного пользования земельным участком по форме, утвержденной муниципальным правовым актом;</w:t>
      </w:r>
    </w:p>
    <w:p w:rsidR="00D20AC5" w:rsidRDefault="00D20AC5" w:rsidP="00D20AC5">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rsidR="00D20AC5" w:rsidRDefault="00D20AC5" w:rsidP="00D20AC5">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 об отказе в предоставлении муниципальной услуги (приложение к настоящему административному регламенту - образец 4). </w:t>
      </w:r>
    </w:p>
    <w:p w:rsidR="00D20AC5" w:rsidRDefault="00D20AC5" w:rsidP="00D20AC5">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D20AC5" w:rsidRDefault="00D20AC5" w:rsidP="00D20AC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личной явке:</w:t>
      </w:r>
    </w:p>
    <w:p w:rsidR="00D20AC5" w:rsidRDefault="00D20AC5" w:rsidP="00D20AC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Администрации;</w:t>
      </w:r>
    </w:p>
    <w:p w:rsidR="00D20AC5" w:rsidRDefault="00D20AC5" w:rsidP="00D20AC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филиалах, отделах, удаленных рабочих местах ГБУ ЛО «МФЦ»;</w:t>
      </w:r>
    </w:p>
    <w:p w:rsidR="00D20AC5" w:rsidRDefault="00D20AC5" w:rsidP="00D20AC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w:t>
      </w:r>
    </w:p>
    <w:p w:rsidR="00D20AC5" w:rsidRDefault="00D20AC5" w:rsidP="00D20AC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электронной форме через личный кабинет заявителя на ЕПГУ.</w:t>
      </w:r>
    </w:p>
    <w:p w:rsidR="00D20AC5" w:rsidRDefault="00D20AC5" w:rsidP="00D20AC5">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электронной почте (e-mail).</w:t>
      </w:r>
    </w:p>
    <w:p w:rsidR="00D20AC5" w:rsidRDefault="00D20AC5" w:rsidP="00D20AC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rsidR="00D20AC5" w:rsidRDefault="00D20AC5" w:rsidP="00D20AC5">
      <w:pPr>
        <w:spacing w:after="0" w:line="240" w:lineRule="auto"/>
        <w:ind w:firstLine="709"/>
        <w:jc w:val="both"/>
        <w:rPr>
          <w:rFonts w:ascii="Times New Roman" w:eastAsia="Calibri" w:hAnsi="Times New Roman" w:cs="Times New Roman"/>
          <w:sz w:val="24"/>
          <w:szCs w:val="24"/>
        </w:rPr>
      </w:pPr>
    </w:p>
    <w:p w:rsidR="00D20AC5" w:rsidRDefault="00D20AC5" w:rsidP="00D20AC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2.4. Срок предоставления муниципальной услуги.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D20AC5" w:rsidRDefault="00D20AC5" w:rsidP="00D20AC5">
      <w:pPr>
        <w:pStyle w:val="ConsPlusNormal"/>
        <w:ind w:firstLine="567"/>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D20AC5" w:rsidRDefault="00D20AC5" w:rsidP="00D20AC5">
      <w:pPr>
        <w:spacing w:after="0" w:line="240" w:lineRule="auto"/>
        <w:ind w:firstLine="709"/>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20AC5" w:rsidRDefault="00D20AC5" w:rsidP="00D20AC5">
      <w:pPr>
        <w:spacing w:after="0" w:line="240" w:lineRule="auto"/>
        <w:ind w:firstLine="709"/>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 Срок регистрации запроса заявителя о предоставлении муниципальной услуги:</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личном обращении - в день поступления запроса;</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почтовой связью в ОМСУ - в день поступления запроса;</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при направлении запроса на бумажном носителе из МФЦ в ОМСУ - в день передачи </w:t>
      </w:r>
      <w:r>
        <w:rPr>
          <w:rFonts w:ascii="Times New Roman" w:eastAsiaTheme="minorHAnsi" w:hAnsi="Times New Roman" w:cs="Times New Roman"/>
          <w:sz w:val="24"/>
          <w:szCs w:val="24"/>
          <w:lang w:eastAsia="en-US"/>
        </w:rPr>
        <w:lastRenderedPageBreak/>
        <w:t>документов из МФЦ в ОМСУ;</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D20AC5" w:rsidRDefault="00D20AC5" w:rsidP="00D20AC5">
      <w:pPr>
        <w:pStyle w:val="ConsPlusNormal"/>
        <w:ind w:firstLine="567"/>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D20AC5" w:rsidRDefault="00D20AC5" w:rsidP="00D20AC5">
      <w:pPr>
        <w:spacing w:after="0" w:line="240" w:lineRule="auto"/>
        <w:ind w:firstLine="709"/>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2.10.2. Информационная система, используемая для предоставления муниципальной услуги, - Единый портал, СМЭВ.</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w:t>
      </w:r>
      <w:r>
        <w:rPr>
          <w:rFonts w:ascii="Times New Roman" w:eastAsiaTheme="minorHAnsi" w:hAnsi="Times New Roman" w:cs="Times New Roman"/>
          <w:sz w:val="24"/>
          <w:szCs w:val="24"/>
          <w:lang w:eastAsia="en-US"/>
        </w:rPr>
        <w:lastRenderedPageBreak/>
        <w:t>ЛО «МФЦ» и уполномоченным органом.</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D20AC5" w:rsidRDefault="00D20AC5" w:rsidP="00D20AC5">
      <w:pPr>
        <w:pStyle w:val="ConsPlusNormal"/>
        <w:ind w:firstLine="567"/>
        <w:jc w:val="center"/>
        <w:rPr>
          <w:rFonts w:ascii="Times New Roman" w:eastAsiaTheme="minorHAnsi" w:hAnsi="Times New Roman" w:cs="Times New Roman"/>
          <w:sz w:val="24"/>
          <w:szCs w:val="24"/>
          <w:lang w:eastAsia="en-US"/>
        </w:rPr>
      </w:pPr>
    </w:p>
    <w:p w:rsidR="00D20AC5" w:rsidRDefault="00D20AC5" w:rsidP="00FB014A">
      <w:pPr>
        <w:pStyle w:val="ConsPlusNormal"/>
        <w:numPr>
          <w:ilvl w:val="0"/>
          <w:numId w:val="6"/>
        </w:numPr>
        <w:autoSpaceDE/>
        <w:autoSpaceDN/>
        <w:adjustRightInd/>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Состав, последовательность и сроки выполнения административных процедур</w:t>
      </w:r>
    </w:p>
    <w:p w:rsidR="00D20AC5" w:rsidRDefault="00D20AC5" w:rsidP="00D20AC5">
      <w:pPr>
        <w:pStyle w:val="ConsPlusNormal"/>
        <w:jc w:val="center"/>
        <w:rPr>
          <w:rFonts w:ascii="Times New Roman" w:eastAsiaTheme="minorHAnsi" w:hAnsi="Times New Roman" w:cs="Times New Roman"/>
          <w:sz w:val="24"/>
          <w:szCs w:val="24"/>
          <w:lang w:eastAsia="en-US"/>
        </w:rPr>
      </w:pPr>
    </w:p>
    <w:p w:rsidR="00D20AC5" w:rsidRDefault="00D20AC5" w:rsidP="00D20AC5">
      <w:pPr>
        <w:pStyle w:val="ConsPlusNormal"/>
        <w:ind w:firstLine="567"/>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3.1. Перечень осуществляемых при предоставлении муниципальной услуги административных процедур:</w:t>
      </w:r>
    </w:p>
    <w:p w:rsidR="00D20AC5" w:rsidRDefault="00D20AC5" w:rsidP="00D20AC5">
      <w:pPr>
        <w:pStyle w:val="ConsPlusNormal"/>
        <w:ind w:firstLine="567"/>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p>
    <w:p w:rsidR="00D20AC5" w:rsidRDefault="00D20AC5" w:rsidP="00D20AC5">
      <w:pPr>
        <w:pStyle w:val="ConsPlusNormal"/>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 Профилирование заявителя.</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p>
    <w:p w:rsidR="00D20AC5" w:rsidRDefault="00D20AC5" w:rsidP="00D20AC5">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 Прием запроса и документов и (или) информации, необходимых для предоставления муниципальной услуги.</w:t>
      </w:r>
    </w:p>
    <w:p w:rsidR="00D20AC5" w:rsidRDefault="00D20AC5" w:rsidP="00D20AC5">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3.3.1. Состав запроса и перечень документов и (или) информации, необходимых для предоставления </w:t>
      </w:r>
      <w:r>
        <w:rPr>
          <w:rFonts w:ascii="Times New Roman" w:eastAsia="Calibri" w:hAnsi="Times New Roman" w:cs="Times New Roman"/>
          <w:sz w:val="24"/>
          <w:szCs w:val="24"/>
        </w:rPr>
        <w:t xml:space="preserve">муниципальной </w:t>
      </w:r>
      <w:r>
        <w:rPr>
          <w:rFonts w:ascii="Times New Roman" w:eastAsiaTheme="minorHAnsi" w:hAnsi="Times New Roman" w:cs="Times New Roman"/>
          <w:sz w:val="24"/>
          <w:szCs w:val="24"/>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20AC5" w:rsidRDefault="00D20AC5" w:rsidP="00D20AC5">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D20AC5" w:rsidRDefault="00D20AC5" w:rsidP="00D20AC5">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3.3.3.</w:t>
      </w:r>
      <w:r>
        <w:rPr>
          <w:sz w:val="24"/>
          <w:szCs w:val="24"/>
        </w:rPr>
        <w:t xml:space="preserve"> </w:t>
      </w:r>
      <w:r>
        <w:rPr>
          <w:rFonts w:ascii="Times New Roman" w:eastAsiaTheme="minorHAnsi" w:hAnsi="Times New Roman" w:cs="Times New Roman"/>
          <w:sz w:val="24"/>
          <w:szCs w:val="24"/>
          <w:lang w:eastAsia="en-US"/>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rsidR="00D20AC5" w:rsidRDefault="00D20AC5" w:rsidP="00D20AC5">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D20AC5" w:rsidRDefault="00D20AC5" w:rsidP="00D20AC5">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D20AC5" w:rsidRDefault="00D20AC5" w:rsidP="00D20AC5">
      <w:pPr>
        <w:pStyle w:val="ConsPlusNormal"/>
        <w:tabs>
          <w:tab w:val="left" w:pos="1418"/>
        </w:tabs>
        <w:ind w:firstLine="567"/>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D20AC5" w:rsidRDefault="00D20AC5" w:rsidP="00D20AC5">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сведения из Единого государственного реестра недвижимости об объекте недвижимости (ЕГРН);</w:t>
      </w:r>
    </w:p>
    <w:p w:rsidR="00D20AC5" w:rsidRDefault="00D20AC5" w:rsidP="00D20AC5">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Росреестр.</w:t>
      </w:r>
    </w:p>
    <w:p w:rsidR="00D20AC5" w:rsidRDefault="00D20AC5" w:rsidP="00D20AC5">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сведения из Единого государственного реестра юридических лиц в случае, если заявителем является юридическое лицо;</w:t>
      </w:r>
    </w:p>
    <w:p w:rsidR="00D20AC5" w:rsidRDefault="00D20AC5" w:rsidP="00D20AC5">
      <w:pPr>
        <w:widowControl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налоговую службу.</w:t>
      </w:r>
    </w:p>
    <w:p w:rsidR="00D20AC5" w:rsidRDefault="00D20AC5" w:rsidP="00D20AC5">
      <w:pPr>
        <w:pStyle w:val="ab"/>
        <w:widowControl w:val="0"/>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rsidR="00D20AC5" w:rsidRDefault="00D20AC5" w:rsidP="00D20AC5">
      <w:pPr>
        <w:pStyle w:val="ab"/>
        <w:widowControl w:val="0"/>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ОМС.</w:t>
      </w:r>
    </w:p>
    <w:p w:rsidR="00D20AC5" w:rsidRDefault="00D20AC5" w:rsidP="00D20AC5">
      <w:pPr>
        <w:widowControl w:val="0"/>
        <w:spacing w:after="0" w:line="240" w:lineRule="auto"/>
        <w:ind w:firstLine="709"/>
        <w:jc w:val="both"/>
        <w:rPr>
          <w:color w:val="FF0000"/>
          <w:sz w:val="24"/>
          <w:szCs w:val="24"/>
        </w:rPr>
      </w:pPr>
      <w:r>
        <w:rPr>
          <w:rFonts w:ascii="Times New Roman" w:eastAsia="Times New Roman" w:hAnsi="Times New Roman" w:cs="Times New Roman"/>
          <w:color w:val="000000"/>
          <w:sz w:val="24"/>
          <w:szCs w:val="24"/>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Pr>
          <w:color w:val="FF0000"/>
          <w:sz w:val="24"/>
          <w:szCs w:val="24"/>
        </w:rPr>
        <w:t>.</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Комитет градостроительной политики Ленинградской области.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Указанный информационный запрос направляется в управление (департамент) </w:t>
      </w:r>
      <w:r>
        <w:rPr>
          <w:rFonts w:ascii="Times New Roman" w:hAnsi="Times New Roman" w:cs="Times New Roman"/>
          <w:sz w:val="24"/>
          <w:szCs w:val="24"/>
        </w:rPr>
        <w:lastRenderedPageBreak/>
        <w:t>городской или районной администрации, ответственное за вопросы градостроительной деятельности.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rsidR="00D20AC5" w:rsidRDefault="00D20AC5" w:rsidP="00D20AC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w:t>
      </w:r>
      <w:r>
        <w:rPr>
          <w:sz w:val="24"/>
          <w:szCs w:val="24"/>
        </w:rPr>
        <w:t xml:space="preserve"> </w:t>
      </w:r>
      <w:r>
        <w:rPr>
          <w:rFonts w:ascii="Times New Roman" w:hAnsi="Times New Roman" w:cs="Times New Roman"/>
          <w:sz w:val="24"/>
          <w:szCs w:val="24"/>
        </w:rPr>
        <w:t>Министерство экономического развития Российской Федерации.</w:t>
      </w:r>
    </w:p>
    <w:p w:rsidR="00D20AC5" w:rsidRDefault="00D20AC5" w:rsidP="00D20AC5">
      <w:pPr>
        <w:widowControl w:val="0"/>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Правительство Российской Федерации.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9) сведения из документа территориального планирования или сведения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Pr>
          <w:rFonts w:ascii="Times New Roman" w:hAnsi="Times New Roman" w:cs="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13) сведения о наличии договора пользования рыбоводным участком, если обращается лицо, осуществляющее товарную аквакультуру (товарное рыбоводство), за предоставлением в аренду (с приложением документа при наличии);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рыбохозяйственному комплексу Ленинградской области.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14) сведения о наличии решения Правительства Российской Федерации о сооружении </w:t>
      </w:r>
      <w:r>
        <w:rPr>
          <w:rFonts w:ascii="Times New Roman" w:eastAsia="Times New Roman" w:hAnsi="Times New Roman" w:cs="Times New Roman"/>
          <w:color w:val="000000"/>
          <w:sz w:val="24"/>
          <w:szCs w:val="24"/>
          <w:lang w:bidi="ru-RU"/>
        </w:rPr>
        <w:lastRenderedPageBreak/>
        <w:t>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(с приложением документа при наличии);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службу по экологическому, технологическому и атомному надзору (Ростехнадзор), Российское федеральное ядерное агентство (Росатом).</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sz w:val="24"/>
          <w:szCs w:val="24"/>
        </w:rPr>
      </w:pPr>
      <w:r>
        <w:rPr>
          <w:rFonts w:ascii="Times New Roman" w:eastAsia="Times New Roman" w:hAnsi="Times New Roman" w:cs="Times New Roman"/>
          <w:color w:val="000000"/>
          <w:sz w:val="24"/>
          <w:szCs w:val="24"/>
          <w:lang w:bidi="ru-RU"/>
        </w:rPr>
        <w:t>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Pr>
          <w:rFonts w:ascii="Times New Roman" w:eastAsia="Times New Roman" w:hAnsi="Times New Roman" w:cs="Times New Roman"/>
          <w:sz w:val="24"/>
          <w:szCs w:val="24"/>
          <w:lang w:bidi="ru-RU"/>
        </w:rPr>
        <w:t>)</w:t>
      </w:r>
      <w:r>
        <w:rPr>
          <w:sz w:val="24"/>
          <w:szCs w:val="24"/>
        </w:rPr>
        <w:t>;</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предоставившую жилье.</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color w:val="FF0000"/>
          <w:sz w:val="24"/>
          <w:szCs w:val="24"/>
        </w:rPr>
      </w:pPr>
      <w:r>
        <w:rPr>
          <w:rFonts w:ascii="Times New Roman" w:eastAsia="Times New Roman" w:hAnsi="Times New Roman" w:cs="Times New Roman"/>
          <w:color w:val="000000"/>
          <w:sz w:val="24"/>
          <w:szCs w:val="24"/>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4"/>
          <w:szCs w:val="24"/>
          <w:lang w:bidi="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Pr>
          <w:rFonts w:ascii="Times New Roman" w:eastAsia="Times New Roman" w:hAnsi="Times New Roman" w:cs="Times New Roman"/>
          <w:sz w:val="24"/>
          <w:szCs w:val="24"/>
          <w:lang w:bidi="ru-RU"/>
        </w:rPr>
        <w:t>;</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sz w:val="24"/>
          <w:szCs w:val="24"/>
          <w:lang w:bidi="ru-RU"/>
        </w:rPr>
        <w:t xml:space="preserve">17) Сведения о наличии </w:t>
      </w:r>
      <w:r>
        <w:rPr>
          <w:rFonts w:ascii="Times New Roman" w:eastAsia="Times New Roman" w:hAnsi="Times New Roman" w:cs="Times New Roman"/>
          <w:color w:val="000000"/>
          <w:sz w:val="24"/>
          <w:szCs w:val="24"/>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Указанный информационный запрос направляется в Правительство Ленинградской области.</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Pr>
          <w:rFonts w:ascii="Times New Roman" w:eastAsia="Times New Roman" w:hAnsi="Times New Roman" w:cs="Times New Roman"/>
          <w:sz w:val="24"/>
          <w:szCs w:val="24"/>
          <w:lang w:bidi="ru-RU"/>
        </w:rPr>
        <w:t>наличии)</w:t>
      </w:r>
      <w:r>
        <w:rPr>
          <w:rFonts w:ascii="Times New Roman" w:hAnsi="Times New Roman" w:cs="Times New Roman"/>
          <w:sz w:val="24"/>
          <w:szCs w:val="24"/>
        </w:rPr>
        <w:t>;</w:t>
      </w:r>
    </w:p>
    <w:p w:rsidR="00D20AC5" w:rsidRDefault="00D20AC5" w:rsidP="00D20AC5">
      <w:pPr>
        <w:pStyle w:val="ab"/>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Федеральное казначейство Российской Федерации.</w:t>
      </w:r>
    </w:p>
    <w:p w:rsidR="00D20AC5" w:rsidRDefault="00D20AC5" w:rsidP="00D20AC5">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rsidR="00D20AC5" w:rsidRDefault="00D20AC5" w:rsidP="00D20AC5">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кадровую службу работодателя, Федеральную налоговую службу, Социальный фонд России.</w:t>
      </w:r>
    </w:p>
    <w:p w:rsidR="00D20AC5" w:rsidRDefault="00D20AC5" w:rsidP="00D20AC5">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rPr>
          <w:sz w:val="24"/>
          <w:szCs w:val="24"/>
        </w:rPr>
        <w:t xml:space="preserve"> </w:t>
      </w:r>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
    <w:p w:rsidR="00D20AC5" w:rsidRDefault="00D20AC5" w:rsidP="00D20AC5">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Ленинградский областной комитет по управлению государственным имуществом.</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по строительству Ленинградской области.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Указанный информационный запрос направляется в Министерство экономического развития Российской Федерации.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антимонопольную службу, Министерство финансов Российской Федерации.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w:t>
      </w:r>
      <w:r>
        <w:rPr>
          <w:rFonts w:ascii="Times New Roman" w:eastAsia="Times New Roman" w:hAnsi="Times New Roman" w:cs="Times New Roman"/>
          <w:color w:val="000000"/>
          <w:sz w:val="24"/>
          <w:szCs w:val="24"/>
          <w:lang w:bidi="ru-RU"/>
        </w:rPr>
        <w:lastRenderedPageBreak/>
        <w:t>государственной или муниципальной собственности земельного участка для освоения территории в указанных целях.</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30) Сведения о наличии охотхозяйственного соглашения, если обращается лицо, с которым заключено охотхозяйственное соглашение, за предоставлением в аренду (с приложением документа при наличии). </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служба по ветеринарному и фитосанитарному надзору (Россельхознадзор), Комитет по охране, контролю и регулированию использования объектов животного мира Ленинградской области.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осуществляющую полномочия собственника на такое здание, сооружение.</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 Федеральную налоговую службу.</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внутренних дел Российской Федерации.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Указанный информационный запрос направляется в Комитет экономического развития и инвестиционной деятельности Ленинградской области.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36) Сведения о наличии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промышленности и торговли Российской Федерации (Минпромторг), Торгово-промышленную палату Российской Федерации.</w:t>
      </w:r>
    </w:p>
    <w:p w:rsidR="00D20AC5" w:rsidRDefault="00D20AC5" w:rsidP="00D20AC5">
      <w:pPr>
        <w:pStyle w:val="ConsPlusNormal"/>
        <w:ind w:firstLine="567"/>
        <w:jc w:val="both"/>
        <w:rPr>
          <w:rFonts w:ascii="Times New Roman" w:eastAsia="Times New Roman" w:hAnsi="Times New Roman" w:cs="Times New Roman"/>
          <w:color w:val="000000"/>
          <w:sz w:val="24"/>
          <w:szCs w:val="24"/>
          <w:lang w:bidi="ru-RU"/>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D20AC5" w:rsidRPr="00EC25E0"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rsidR="00D20AC5" w:rsidRPr="00EC25E0" w:rsidRDefault="00D20AC5" w:rsidP="00D20AC5">
      <w:pPr>
        <w:pStyle w:val="ConsPlusNormal"/>
        <w:ind w:firstLine="567"/>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D20AC5" w:rsidRDefault="00D20AC5" w:rsidP="00D20AC5">
      <w:pPr>
        <w:pStyle w:val="ConsPlusNormal"/>
        <w:ind w:firstLine="567"/>
        <w:jc w:val="both"/>
        <w:rPr>
          <w:rFonts w:ascii="Times New Roman" w:hAnsi="Times New Roman" w:cs="Times New Roman"/>
          <w:sz w:val="24"/>
          <w:szCs w:val="24"/>
        </w:rPr>
      </w:pP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D20AC5" w:rsidRDefault="00D20AC5" w:rsidP="00D20AC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br w:type="page" w:clear="all"/>
      </w:r>
    </w:p>
    <w:p w:rsidR="00D20AC5" w:rsidRPr="00424C80" w:rsidRDefault="00D20AC5" w:rsidP="00D20AC5">
      <w:pPr>
        <w:widowControl w:val="0"/>
        <w:spacing w:after="0" w:line="240" w:lineRule="auto"/>
        <w:jc w:val="right"/>
        <w:outlineLvl w:val="1"/>
        <w:rPr>
          <w:rFonts w:ascii="Times New Roman" w:eastAsiaTheme="minorEastAsia" w:hAnsi="Times New Roman" w:cs="Times New Roman"/>
          <w:b/>
          <w:sz w:val="24"/>
          <w:szCs w:val="24"/>
          <w:lang w:eastAsia="ru-RU"/>
        </w:rPr>
      </w:pPr>
      <w:r w:rsidRPr="00424C80">
        <w:rPr>
          <w:rFonts w:ascii="Times New Roman" w:eastAsiaTheme="minorEastAsia" w:hAnsi="Times New Roman" w:cs="Times New Roman"/>
          <w:b/>
          <w:sz w:val="24"/>
          <w:szCs w:val="24"/>
          <w:lang w:eastAsia="ru-RU"/>
        </w:rPr>
        <w:lastRenderedPageBreak/>
        <w:t>Приложение</w:t>
      </w:r>
    </w:p>
    <w:p w:rsidR="00D20AC5" w:rsidRDefault="00424C80" w:rsidP="00424C80">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 административному </w:t>
      </w:r>
      <w:r w:rsidR="00D20AC5">
        <w:rPr>
          <w:rFonts w:ascii="Times New Roman" w:eastAsiaTheme="minorEastAsia" w:hAnsi="Times New Roman" w:cs="Times New Roman"/>
          <w:sz w:val="24"/>
          <w:szCs w:val="24"/>
          <w:lang w:eastAsia="ru-RU"/>
        </w:rPr>
        <w:t>регламенту</w:t>
      </w:r>
    </w:p>
    <w:p w:rsidR="00D20AC5" w:rsidRDefault="00D20AC5" w:rsidP="00424C80">
      <w:pPr>
        <w:widowControl w:val="0"/>
        <w:spacing w:after="0" w:line="240" w:lineRule="auto"/>
        <w:ind w:left="6372"/>
        <w:jc w:val="right"/>
        <w:rPr>
          <w:rFonts w:ascii="Times New Roman" w:hAnsi="Times New Roman" w:cs="Times New Roman"/>
          <w:sz w:val="24"/>
          <w:szCs w:val="24"/>
        </w:rPr>
      </w:pPr>
      <w:r>
        <w:rPr>
          <w:rFonts w:ascii="Times New Roman" w:hAnsi="Times New Roman" w:cs="Times New Roman"/>
          <w:sz w:val="24"/>
          <w:szCs w:val="24"/>
        </w:rPr>
        <w:t xml:space="preserve">по предоставлению </w:t>
      </w:r>
    </w:p>
    <w:p w:rsidR="00D20AC5" w:rsidRDefault="00D20AC5" w:rsidP="00424C80">
      <w:pPr>
        <w:widowControl w:val="0"/>
        <w:spacing w:after="0" w:line="240" w:lineRule="auto"/>
        <w:ind w:left="6372"/>
        <w:jc w:val="right"/>
        <w:rPr>
          <w:rFonts w:ascii="Times New Roman" w:eastAsiaTheme="minorEastAsia" w:hAnsi="Times New Roman" w:cs="Times New Roman"/>
          <w:sz w:val="24"/>
          <w:szCs w:val="24"/>
          <w:lang w:eastAsia="ru-RU"/>
        </w:rPr>
      </w:pPr>
      <w:r>
        <w:rPr>
          <w:rFonts w:ascii="Times New Roman" w:hAnsi="Times New Roman" w:cs="Times New Roman"/>
          <w:sz w:val="24"/>
          <w:szCs w:val="24"/>
        </w:rPr>
        <w:t>муниципальной услуги</w:t>
      </w:r>
    </w:p>
    <w:p w:rsidR="00424C80" w:rsidRDefault="00424C80" w:rsidP="00424C80">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«Предоставление земельного участка, </w:t>
      </w:r>
    </w:p>
    <w:p w:rsidR="00424C80" w:rsidRDefault="00424C80" w:rsidP="00424C80">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находящегося в муниципальной собственности</w:t>
      </w:r>
    </w:p>
    <w:p w:rsidR="00424C80" w:rsidRDefault="00424C80" w:rsidP="00424C80">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(государственная собственность на который</w:t>
      </w:r>
    </w:p>
    <w:p w:rsidR="00424C80" w:rsidRDefault="00424C80" w:rsidP="00424C80">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не разграничена), в собственность, </w:t>
      </w:r>
    </w:p>
    <w:p w:rsidR="00424C80" w:rsidRDefault="00424C80" w:rsidP="00424C80">
      <w:pPr>
        <w:widowControl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аренду, постоянное (бессрочное) пользование, </w:t>
      </w:r>
    </w:p>
    <w:p w:rsidR="00D20AC5" w:rsidRDefault="00424C80" w:rsidP="00424C80">
      <w:pPr>
        <w:widowControl w:val="0"/>
        <w:spacing w:after="0" w:line="240" w:lineRule="auto"/>
        <w:ind w:firstLine="709"/>
        <w:jc w:val="right"/>
        <w:rPr>
          <w:sz w:val="24"/>
          <w:szCs w:val="24"/>
        </w:rPr>
      </w:pPr>
      <w:r>
        <w:rPr>
          <w:rFonts w:ascii="Times New Roman" w:hAnsi="Times New Roman" w:cs="Times New Roman"/>
          <w:sz w:val="24"/>
          <w:szCs w:val="24"/>
        </w:rPr>
        <w:t>безвозмездное пользование без проведения торгов</w:t>
      </w:r>
    </w:p>
    <w:p w:rsidR="00D20AC5" w:rsidRDefault="00D20AC5" w:rsidP="00D20AC5">
      <w:pPr>
        <w:widowControl w:val="0"/>
        <w:spacing w:after="0" w:line="240" w:lineRule="auto"/>
        <w:ind w:firstLine="709"/>
        <w:jc w:val="both"/>
        <w:rPr>
          <w:sz w:val="24"/>
          <w:szCs w:val="24"/>
        </w:rPr>
      </w:pPr>
    </w:p>
    <w:p w:rsidR="00424C80" w:rsidRDefault="00424C80" w:rsidP="00D20AC5">
      <w:pPr>
        <w:spacing w:after="0" w:line="240" w:lineRule="auto"/>
        <w:ind w:firstLine="709"/>
        <w:jc w:val="center"/>
        <w:outlineLvl w:val="0"/>
        <w:rPr>
          <w:rFonts w:ascii="Times New Roman" w:hAnsi="Times New Roman" w:cs="Times New Roman"/>
          <w:b/>
          <w:sz w:val="24"/>
          <w:szCs w:val="24"/>
        </w:rPr>
      </w:pPr>
    </w:p>
    <w:p w:rsidR="00D20AC5" w:rsidRPr="00424C80" w:rsidRDefault="00D20AC5" w:rsidP="00D20AC5">
      <w:pPr>
        <w:spacing w:after="0" w:line="240" w:lineRule="auto"/>
        <w:ind w:firstLine="709"/>
        <w:jc w:val="center"/>
        <w:outlineLvl w:val="0"/>
        <w:rPr>
          <w:rFonts w:ascii="Times New Roman" w:hAnsi="Times New Roman" w:cs="Times New Roman"/>
          <w:b/>
          <w:sz w:val="24"/>
          <w:szCs w:val="24"/>
        </w:rPr>
      </w:pPr>
      <w:r w:rsidRPr="00424C80">
        <w:rPr>
          <w:rFonts w:ascii="Times New Roman" w:hAnsi="Times New Roman" w:cs="Times New Roman"/>
          <w:b/>
          <w:sz w:val="24"/>
          <w:szCs w:val="24"/>
        </w:rPr>
        <w:t>ПЕРЕЧЕНЬ</w:t>
      </w:r>
    </w:p>
    <w:p w:rsidR="00D20AC5" w:rsidRDefault="00D20AC5" w:rsidP="00D20AC5">
      <w:pPr>
        <w:spacing w:after="0" w:line="240" w:lineRule="auto"/>
        <w:ind w:firstLine="709"/>
        <w:jc w:val="center"/>
        <w:outlineLvl w:val="0"/>
        <w:rPr>
          <w:rFonts w:ascii="Times New Roman" w:hAnsi="Times New Roman" w:cs="Times New Roman"/>
          <w:sz w:val="24"/>
          <w:szCs w:val="24"/>
        </w:rPr>
      </w:pPr>
      <w:r w:rsidRPr="00424C80">
        <w:rPr>
          <w:rFonts w:ascii="Times New Roman" w:hAnsi="Times New Roman" w:cs="Times New Roman"/>
          <w:sz w:val="24"/>
          <w:szCs w:val="24"/>
        </w:rPr>
        <w:t>условных</w:t>
      </w:r>
      <w:r>
        <w:rPr>
          <w:rFonts w:ascii="Times New Roman" w:hAnsi="Times New Roman" w:cs="Times New Roman"/>
          <w:sz w:val="24"/>
          <w:szCs w:val="24"/>
        </w:rPr>
        <w:t xml:space="preserve"> обозначений и сокращений,</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предоставлении муниципальной услуги,</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D20AC5" w:rsidRDefault="00D20AC5" w:rsidP="00D20AC5">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D20AC5" w:rsidRDefault="00D20AC5" w:rsidP="00D20AC5">
      <w:pPr>
        <w:spacing w:after="0" w:line="240" w:lineRule="auto"/>
        <w:ind w:firstLine="709"/>
        <w:jc w:val="center"/>
        <w:outlineLvl w:val="0"/>
        <w:rPr>
          <w:rFonts w:ascii="Times New Roman" w:hAnsi="Times New Roman" w:cs="Times New Roman"/>
          <w:sz w:val="24"/>
          <w:szCs w:val="24"/>
        </w:rPr>
      </w:pPr>
    </w:p>
    <w:p w:rsidR="00D20AC5" w:rsidRDefault="00D20AC5" w:rsidP="00D20AC5">
      <w:pPr>
        <w:spacing w:after="0" w:line="240" w:lineRule="auto"/>
        <w:ind w:firstLine="709"/>
        <w:jc w:val="center"/>
        <w:outlineLvl w:val="0"/>
        <w:rPr>
          <w:rFonts w:ascii="Times New Roman" w:hAnsi="Times New Roman" w:cs="Times New Roman"/>
          <w:sz w:val="24"/>
          <w:szCs w:val="24"/>
        </w:rPr>
      </w:pPr>
    </w:p>
    <w:p w:rsidR="00D20AC5" w:rsidRDefault="00D20AC5" w:rsidP="00FB014A">
      <w:pPr>
        <w:numPr>
          <w:ilvl w:val="0"/>
          <w:numId w:val="7"/>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20AC5" w:rsidRDefault="00D20AC5" w:rsidP="00D20AC5">
      <w:pPr>
        <w:spacing w:after="0" w:line="240" w:lineRule="auto"/>
        <w:jc w:val="both"/>
        <w:outlineLvl w:val="0"/>
        <w:rPr>
          <w:rFonts w:ascii="Times New Roman" w:hAnsi="Times New Roman" w:cs="Times New Roman"/>
          <w:sz w:val="24"/>
          <w:szCs w:val="24"/>
        </w:rPr>
      </w:pP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ИП – заявителем является Индивидуальный предприниматель;</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ЮЛ – заявителем является юридическое лицо;</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г) П(з) – представитель заявителя;</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д) </w:t>
      </w:r>
      <w:r>
        <w:rPr>
          <w:rFonts w:ascii="Times New Roman" w:hAnsi="Times New Roman" w:cs="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r>
        <w:rPr>
          <w:rFonts w:ascii="Times New Roman" w:hAnsi="Times New Roman" w:cs="Times New Roman"/>
          <w:sz w:val="24"/>
          <w:szCs w:val="24"/>
        </w:rPr>
        <w:t>;</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ЕПГУ  – документы подаются посредством портала;</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ПС – документы подаются посредством почтовой связи;</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Л - документы подаются при личном посещении ОМСУ, МФЦ;</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к) О(э) – представляется оригинал документа в электронной форме;</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л) К – представляется копия документа;</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м) К(э) – представляется копия документа в электронной форме;</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 Д(1) – документы представляются в одном экземпляре;</w:t>
      </w:r>
    </w:p>
    <w:p w:rsidR="00D20AC5" w:rsidRDefault="00D20AC5" w:rsidP="00D20AC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о) Д(2) – документы представляются в двух экземплярах.</w:t>
      </w:r>
    </w:p>
    <w:p w:rsidR="00D20AC5" w:rsidRDefault="00D20AC5" w:rsidP="00D20AC5">
      <w:pPr>
        <w:widowControl w:val="0"/>
        <w:spacing w:after="0" w:line="240" w:lineRule="auto"/>
        <w:ind w:left="709"/>
        <w:rPr>
          <w:color w:val="FF0000"/>
          <w:sz w:val="24"/>
          <w:szCs w:val="24"/>
        </w:rPr>
      </w:pPr>
    </w:p>
    <w:p w:rsidR="00D20AC5" w:rsidRPr="00424C80" w:rsidRDefault="00D20AC5" w:rsidP="00D20AC5">
      <w:pPr>
        <w:jc w:val="center"/>
        <w:rPr>
          <w:rFonts w:ascii="Times New Roman" w:hAnsi="Times New Roman" w:cs="Times New Roman"/>
          <w:b/>
          <w:sz w:val="24"/>
          <w:szCs w:val="24"/>
        </w:rPr>
      </w:pPr>
      <w:r>
        <w:rPr>
          <w:rFonts w:ascii="Times New Roman" w:eastAsiaTheme="minorEastAsia" w:hAnsi="Times New Roman" w:cs="Times New Roman"/>
          <w:color w:val="FF0000"/>
          <w:sz w:val="24"/>
          <w:szCs w:val="24"/>
          <w:lang w:eastAsia="ru-RU"/>
        </w:rPr>
        <w:br w:type="page" w:clear="all"/>
      </w:r>
      <w:r w:rsidRPr="00424C80">
        <w:rPr>
          <w:rFonts w:ascii="Times New Roman" w:hAnsi="Times New Roman" w:cs="Times New Roman"/>
          <w:b/>
          <w:sz w:val="24"/>
          <w:szCs w:val="24"/>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 xml:space="preserve">                                                                                                                     Таблица № 1</w:t>
      </w:r>
    </w:p>
    <w:p w:rsidR="00D20AC5" w:rsidRDefault="00D20AC5" w:rsidP="00D20AC5">
      <w:pPr>
        <w:rPr>
          <w:sz w:val="24"/>
          <w:szCs w:val="24"/>
        </w:rPr>
      </w:pPr>
    </w:p>
    <w:tbl>
      <w:tblPr>
        <w:tblStyle w:val="af8"/>
        <w:tblW w:w="9651" w:type="dxa"/>
        <w:tblLook w:val="04A0" w:firstRow="1" w:lastRow="0" w:firstColumn="1" w:lastColumn="0" w:noHBand="0" w:noVBand="1"/>
      </w:tblPr>
      <w:tblGrid>
        <w:gridCol w:w="1966"/>
        <w:gridCol w:w="1752"/>
        <w:gridCol w:w="1752"/>
        <w:gridCol w:w="2151"/>
        <w:gridCol w:w="2030"/>
      </w:tblGrid>
      <w:tr w:rsidR="00D20AC5" w:rsidTr="00424C80">
        <w:trPr>
          <w:trHeight w:val="1063"/>
        </w:trPr>
        <w:tc>
          <w:tcPr>
            <w:tcW w:w="1966" w:type="dxa"/>
            <w:vMerge w:val="restart"/>
          </w:tcPr>
          <w:p w:rsidR="00D20AC5" w:rsidRDefault="00D20AC5" w:rsidP="00424C80">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отдельного признака заявителя</w:t>
            </w:r>
          </w:p>
        </w:tc>
        <w:tc>
          <w:tcPr>
            <w:tcW w:w="7685" w:type="dxa"/>
            <w:gridSpan w:val="4"/>
          </w:tcPr>
          <w:p w:rsidR="00D20AC5" w:rsidRDefault="00D20AC5" w:rsidP="00424C80">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результатов предоставления муниципальной услуги (цели обращения заявителя)</w:t>
            </w:r>
          </w:p>
        </w:tc>
      </w:tr>
      <w:tr w:rsidR="00D20AC5" w:rsidTr="00424C80">
        <w:trPr>
          <w:trHeight w:val="2371"/>
        </w:trPr>
        <w:tc>
          <w:tcPr>
            <w:tcW w:w="1966" w:type="dxa"/>
            <w:vMerge/>
          </w:tcPr>
          <w:p w:rsidR="00D20AC5" w:rsidRDefault="00D20AC5" w:rsidP="00D20AC5">
            <w:pPr>
              <w:rPr>
                <w:rFonts w:ascii="Times New Roman" w:eastAsiaTheme="minorEastAsia" w:hAnsi="Times New Roman" w:cs="Times New Roman"/>
                <w:sz w:val="24"/>
                <w:szCs w:val="24"/>
                <w:lang w:eastAsia="ru-RU"/>
              </w:rPr>
            </w:pPr>
          </w:p>
        </w:tc>
        <w:tc>
          <w:tcPr>
            <w:tcW w:w="1752"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купли-продажи земельного участка</w:t>
            </w:r>
          </w:p>
        </w:tc>
        <w:tc>
          <w:tcPr>
            <w:tcW w:w="1752"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аренды земельного участка</w:t>
            </w:r>
          </w:p>
        </w:tc>
        <w:tc>
          <w:tcPr>
            <w:tcW w:w="2151"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безвозмездного пользования земельным участком</w:t>
            </w:r>
          </w:p>
        </w:tc>
        <w:tc>
          <w:tcPr>
            <w:tcW w:w="2030"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решения о предоставлении земельного участка в постоянное (бессрочное) пользование</w:t>
            </w:r>
          </w:p>
        </w:tc>
      </w:tr>
      <w:tr w:rsidR="00D20AC5" w:rsidTr="00424C80">
        <w:trPr>
          <w:trHeight w:val="294"/>
        </w:trPr>
        <w:tc>
          <w:tcPr>
            <w:tcW w:w="1966" w:type="dxa"/>
            <w:vMerge/>
          </w:tcPr>
          <w:p w:rsidR="00D20AC5" w:rsidRDefault="00D20AC5" w:rsidP="00D20AC5">
            <w:pPr>
              <w:rPr>
                <w:rFonts w:ascii="Times New Roman" w:eastAsiaTheme="minorEastAsia" w:hAnsi="Times New Roman" w:cs="Times New Roman"/>
                <w:sz w:val="24"/>
                <w:szCs w:val="24"/>
                <w:lang w:eastAsia="ru-RU"/>
              </w:rPr>
            </w:pPr>
          </w:p>
        </w:tc>
        <w:tc>
          <w:tcPr>
            <w:tcW w:w="1752" w:type="dxa"/>
          </w:tcPr>
          <w:p w:rsidR="00D20AC5" w:rsidRDefault="00D20AC5" w:rsidP="00424C80">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752" w:type="dxa"/>
          </w:tcPr>
          <w:p w:rsidR="00D20AC5" w:rsidRDefault="00D20AC5" w:rsidP="00424C80">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151" w:type="dxa"/>
          </w:tcPr>
          <w:p w:rsidR="00D20AC5" w:rsidRDefault="00D20AC5" w:rsidP="00424C80">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2030" w:type="dxa"/>
          </w:tcPr>
          <w:p w:rsidR="00D20AC5" w:rsidRDefault="00D20AC5" w:rsidP="00424C80">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r>
      <w:tr w:rsidR="00D20AC5" w:rsidTr="00424C80">
        <w:trPr>
          <w:trHeight w:val="589"/>
        </w:trPr>
        <w:tc>
          <w:tcPr>
            <w:tcW w:w="1966"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Физическое лицо</w:t>
            </w:r>
          </w:p>
        </w:tc>
        <w:tc>
          <w:tcPr>
            <w:tcW w:w="1752"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w:t>
            </w:r>
          </w:p>
        </w:tc>
        <w:tc>
          <w:tcPr>
            <w:tcW w:w="1752"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w:t>
            </w:r>
          </w:p>
        </w:tc>
        <w:tc>
          <w:tcPr>
            <w:tcW w:w="2151"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2030" w:type="dxa"/>
          </w:tcPr>
          <w:p w:rsidR="00D20AC5" w:rsidRDefault="00D20AC5" w:rsidP="00D20AC5">
            <w:pPr>
              <w:rPr>
                <w:rFonts w:ascii="Times New Roman" w:eastAsiaTheme="minorEastAsia" w:hAnsi="Times New Roman" w:cs="Times New Roman"/>
                <w:sz w:val="24"/>
                <w:szCs w:val="24"/>
                <w:lang w:eastAsia="ru-RU"/>
              </w:rPr>
            </w:pPr>
          </w:p>
        </w:tc>
      </w:tr>
      <w:tr w:rsidR="00D20AC5" w:rsidTr="00424C80">
        <w:trPr>
          <w:trHeight w:val="573"/>
        </w:trPr>
        <w:tc>
          <w:tcPr>
            <w:tcW w:w="1966"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Юридическое лицо</w:t>
            </w:r>
          </w:p>
        </w:tc>
        <w:tc>
          <w:tcPr>
            <w:tcW w:w="1752"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w:t>
            </w:r>
          </w:p>
        </w:tc>
        <w:tc>
          <w:tcPr>
            <w:tcW w:w="1752"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2151"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2030"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4ЮЛ</w:t>
            </w:r>
          </w:p>
        </w:tc>
      </w:tr>
    </w:tbl>
    <w:p w:rsidR="00D20AC5" w:rsidRDefault="00D20AC5" w:rsidP="00D20AC5">
      <w:pPr>
        <w:rPr>
          <w:rFonts w:ascii="Times New Roman" w:eastAsiaTheme="minorEastAsia" w:hAnsi="Times New Roman" w:cs="Times New Roman"/>
          <w:color w:val="FF0000"/>
          <w:sz w:val="24"/>
          <w:szCs w:val="24"/>
          <w:lang w:eastAsia="ru-RU"/>
        </w:rPr>
      </w:pPr>
    </w:p>
    <w:p w:rsidR="00D20AC5" w:rsidRPr="00424C80" w:rsidRDefault="00D20AC5" w:rsidP="00D20AC5">
      <w:pPr>
        <w:jc w:val="center"/>
        <w:rPr>
          <w:rFonts w:ascii="Times New Roman" w:hAnsi="Times New Roman" w:cs="Times New Roman"/>
          <w:b/>
          <w:sz w:val="24"/>
          <w:szCs w:val="24"/>
        </w:rPr>
      </w:pPr>
      <w:r w:rsidRPr="00424C80">
        <w:rPr>
          <w:rFonts w:ascii="Times New Roman" w:hAnsi="Times New Roman" w:cs="Times New Roman"/>
          <w:b/>
          <w:sz w:val="24"/>
          <w:szCs w:val="24"/>
        </w:rPr>
        <w:t>III. 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D20AC5" w:rsidRDefault="00D20AC5" w:rsidP="00D20AC5">
      <w:pPr>
        <w:tabs>
          <w:tab w:val="center" w:pos="4961"/>
        </w:tabs>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2</w:t>
      </w:r>
    </w:p>
    <w:tbl>
      <w:tblPr>
        <w:tblStyle w:val="af8"/>
        <w:tblW w:w="9747" w:type="dxa"/>
        <w:tblLayout w:type="fixed"/>
        <w:tblLook w:val="04A0" w:firstRow="1" w:lastRow="0" w:firstColumn="1" w:lastColumn="0" w:noHBand="0" w:noVBand="1"/>
      </w:tblPr>
      <w:tblGrid>
        <w:gridCol w:w="562"/>
        <w:gridCol w:w="1814"/>
        <w:gridCol w:w="4111"/>
        <w:gridCol w:w="2268"/>
        <w:gridCol w:w="992"/>
      </w:tblGrid>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Идентификаторы категорий (признаков) заявителей</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Способы подачи документов, требования к представлению документов</w:t>
            </w:r>
          </w:p>
        </w:tc>
        <w:tc>
          <w:tcPr>
            <w:tcW w:w="992" w:type="dxa"/>
          </w:tcPr>
          <w:p w:rsidR="00D20AC5" w:rsidRDefault="00D20AC5" w:rsidP="00D20AC5">
            <w:pPr>
              <w:tabs>
                <w:tab w:val="center" w:pos="4961"/>
              </w:tabs>
              <w:rPr>
                <w:rFonts w:ascii="Times New Roman" w:hAnsi="Times New Roman" w:cs="Times New Roman"/>
                <w:sz w:val="24"/>
                <w:szCs w:val="24"/>
              </w:rPr>
            </w:pPr>
            <w:r>
              <w:rPr>
                <w:rFonts w:ascii="Times New Roman" w:hAnsi="Times New Roman" w:cs="Times New Roman"/>
                <w:sz w:val="24"/>
                <w:szCs w:val="24"/>
              </w:rPr>
              <w:t>Иные требования</w:t>
            </w:r>
          </w:p>
        </w:tc>
      </w:tr>
      <w:tr w:rsidR="00D20AC5" w:rsidTr="00424C80">
        <w:tc>
          <w:tcPr>
            <w:tcW w:w="9747" w:type="dxa"/>
            <w:gridSpan w:val="5"/>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ФЛ, ЮЛ</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Заявление</w:t>
            </w:r>
          </w:p>
        </w:tc>
        <w:tc>
          <w:tcPr>
            <w:tcW w:w="2268" w:type="dxa"/>
          </w:tcPr>
          <w:p w:rsidR="00D20AC5" w:rsidRDefault="00D20AC5" w:rsidP="00D20AC5">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[Все], 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ФЛ</w:t>
            </w:r>
          </w:p>
        </w:tc>
        <w:tc>
          <w:tcPr>
            <w:tcW w:w="4111" w:type="dxa"/>
          </w:tcPr>
          <w:p w:rsidR="00D20AC5" w:rsidRDefault="00D20AC5" w:rsidP="00D20AC5">
            <w:pPr>
              <w:tabs>
                <w:tab w:val="center" w:pos="4961"/>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личность:</w:t>
            </w:r>
          </w:p>
          <w:p w:rsidR="00D20AC5" w:rsidRDefault="00D20AC5" w:rsidP="00D20AC5">
            <w:pPr>
              <w:tabs>
                <w:tab w:val="center" w:pos="4961"/>
              </w:tabs>
              <w:rPr>
                <w:rFonts w:ascii="Times New Roman" w:eastAsia="Times New Roman" w:hAnsi="Times New Roman" w:cs="Times New Roman"/>
                <w:sz w:val="24"/>
                <w:szCs w:val="24"/>
                <w:lang w:eastAsia="ru-RU"/>
              </w:rPr>
            </w:pP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D20AC5" w:rsidRDefault="00D20AC5" w:rsidP="00D20AC5">
            <w:pPr>
              <w:widowControl w:val="0"/>
              <w:jc w:val="both"/>
              <w:rPr>
                <w:rFonts w:ascii="Times New Roman" w:eastAsia="Times New Roman" w:hAnsi="Times New Roman" w:cs="Times New Roman"/>
                <w:sz w:val="24"/>
                <w:szCs w:val="24"/>
                <w:lang w:eastAsia="ru-RU"/>
              </w:rPr>
            </w:pP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ФЛ, ЮЛ</w:t>
            </w:r>
          </w:p>
        </w:tc>
        <w:tc>
          <w:tcPr>
            <w:tcW w:w="4111" w:type="dxa"/>
          </w:tcPr>
          <w:p w:rsidR="00D20AC5" w:rsidRDefault="00D20AC5" w:rsidP="00D20AC5">
            <w:pPr>
              <w:widowControl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D20AC5" w:rsidRDefault="00D20AC5" w:rsidP="00D20AC5">
            <w:pPr>
              <w:widowControl w:val="0"/>
              <w:jc w:val="both"/>
              <w:rPr>
                <w:rFonts w:ascii="Times New Roman" w:eastAsia="Times New Roman" w:hAnsi="Times New Roman" w:cs="Times New Roman"/>
                <w:sz w:val="24"/>
                <w:szCs w:val="24"/>
                <w:lang w:eastAsia="ru-RU"/>
              </w:rPr>
            </w:pP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физических лиц:</w:t>
            </w: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должностным лицом, уполномоченным на совершение этих действий; </w:t>
            </w:r>
          </w:p>
          <w:p w:rsidR="00D20AC5" w:rsidRDefault="00D20AC5" w:rsidP="00D20AC5">
            <w:pPr>
              <w:widowControl w:val="0"/>
              <w:jc w:val="both"/>
              <w:rPr>
                <w:rFonts w:ascii="Times New Roman" w:eastAsia="Times New Roman" w:hAnsi="Times New Roman" w:cs="Times New Roman"/>
                <w:sz w:val="24"/>
                <w:szCs w:val="24"/>
                <w:lang w:eastAsia="ru-RU"/>
              </w:rPr>
            </w:pP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w:t>
            </w:r>
            <w:r>
              <w:rPr>
                <w:rFonts w:ascii="Times New Roman" w:eastAsia="Times New Roman" w:hAnsi="Times New Roman" w:cs="Times New Roman"/>
                <w:sz w:val="24"/>
                <w:szCs w:val="24"/>
                <w:lang w:eastAsia="ru-RU"/>
              </w:rPr>
              <w:lastRenderedPageBreak/>
              <w:t xml:space="preserve">185.1 Гражданского кодекса Российской Федерации и являющуюся приравненной к нотариальной: </w:t>
            </w: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D20AC5" w:rsidRDefault="00D20AC5" w:rsidP="00D20AC5">
            <w:pPr>
              <w:widowControl w:val="0"/>
              <w:ind w:firstLine="709"/>
              <w:jc w:val="both"/>
              <w:rPr>
                <w:rFonts w:ascii="Times New Roman" w:eastAsia="Times New Roman" w:hAnsi="Times New Roman" w:cs="Times New Roman"/>
                <w:sz w:val="24"/>
                <w:szCs w:val="24"/>
                <w:lang w:eastAsia="ru-RU"/>
              </w:rPr>
            </w:pP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юридических лиц:</w:t>
            </w:r>
          </w:p>
          <w:p w:rsidR="00D20AC5" w:rsidRDefault="00D20AC5" w:rsidP="00D20AC5">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[Все], 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ЮЛ</w:t>
            </w:r>
          </w:p>
        </w:tc>
        <w:tc>
          <w:tcPr>
            <w:tcW w:w="4111" w:type="dxa"/>
          </w:tcPr>
          <w:p w:rsidR="00D20AC5" w:rsidRDefault="00D20AC5" w:rsidP="00D20AC5">
            <w:pPr>
              <w:tabs>
                <w:tab w:val="center" w:pos="4961"/>
              </w:tabs>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8" w:type="dxa"/>
          </w:tcPr>
          <w:p w:rsidR="00D20AC5" w:rsidRDefault="00D20AC5" w:rsidP="00D20AC5">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3ЮЛ</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268" w:type="dxa"/>
          </w:tcPr>
          <w:p w:rsidR="00D20AC5" w:rsidRDefault="00D20AC5" w:rsidP="00D20AC5">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1ФЛ</w:t>
            </w:r>
          </w:p>
        </w:tc>
        <w:tc>
          <w:tcPr>
            <w:tcW w:w="4111" w:type="dxa"/>
          </w:tcPr>
          <w:p w:rsidR="00D20AC5" w:rsidRDefault="00D20AC5" w:rsidP="00D20AC5">
            <w:pPr>
              <w:tabs>
                <w:tab w:val="center" w:pos="4961"/>
              </w:tabs>
              <w:rPr>
                <w:rFonts w:ascii="Times New Roman" w:eastAsiaTheme="minorEastAsia" w:hAnsi="Times New Roman" w:cs="Times New Roman"/>
                <w:color w:val="FF0000"/>
                <w:sz w:val="24"/>
                <w:szCs w:val="24"/>
                <w:lang w:eastAsia="ru-RU"/>
              </w:rPr>
            </w:pPr>
            <w:r>
              <w:rPr>
                <w:rFonts w:ascii="Times New Roman" w:eastAsia="Times New Roman" w:hAnsi="Times New Roman" w:cs="Times New Roman"/>
                <w:color w:val="000000"/>
                <w:sz w:val="24"/>
                <w:szCs w:val="24"/>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2268" w:type="dxa"/>
          </w:tcPr>
          <w:p w:rsidR="00D20AC5" w:rsidRDefault="00D20AC5" w:rsidP="00D20AC5">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1ФЛ, 2ФЛ</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 xml:space="preserve">1ФЛ, 2ФЛ, </w:t>
            </w:r>
          </w:p>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 xml:space="preserve">3ФЛ, 1ЮЛ, </w:t>
            </w:r>
            <w:r>
              <w:rPr>
                <w:rFonts w:ascii="Times New Roman" w:hAnsi="Times New Roman" w:cs="Times New Roman"/>
                <w:sz w:val="24"/>
                <w:szCs w:val="24"/>
              </w:rPr>
              <w:br/>
              <w:t xml:space="preserve">2ЮЛ, 3ЮЛ </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w:t>
            </w:r>
            <w:r>
              <w:rPr>
                <w:rFonts w:ascii="Times New Roman" w:eastAsia="Times New Roman" w:hAnsi="Times New Roman" w:cs="Times New Roman"/>
                <w:color w:val="000000"/>
                <w:sz w:val="24"/>
                <w:szCs w:val="24"/>
                <w:lang w:eastAsia="ru-RU" w:bidi="ru-RU"/>
              </w:rPr>
              <w:lastRenderedPageBreak/>
              <w:t>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rPr>
          <w:trHeight w:val="782"/>
        </w:trPr>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9</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 3ФЛ,</w:t>
            </w:r>
          </w:p>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2ЮЛ, 3ЮЛ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w:t>
            </w:r>
            <w:r>
              <w:rPr>
                <w:rFonts w:ascii="Times New Roman" w:eastAsia="Times New Roman" w:hAnsi="Times New Roman" w:cs="Times New Roman"/>
                <w:color w:val="000000"/>
                <w:sz w:val="24"/>
                <w:szCs w:val="24"/>
                <w:lang w:eastAsia="ru-RU" w:bidi="ru-RU"/>
              </w:rPr>
              <w:lastRenderedPageBreak/>
              <w:t>в Едином государственном реестре недвижимости (далее - ЕГРН)</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10</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 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2268" w:type="dxa"/>
          </w:tcPr>
          <w:p w:rsidR="00D20AC5" w:rsidRDefault="00D20AC5" w:rsidP="00D20AC5">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2ЮЛ, 3ЮЛ, 4ЮЛ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tc>
        <w:tc>
          <w:tcPr>
            <w:tcW w:w="2268" w:type="dxa"/>
          </w:tcPr>
          <w:p w:rsidR="00D20AC5" w:rsidRDefault="00D20AC5" w:rsidP="00D20AC5">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4ЮЛ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w:t>
            </w:r>
            <w:r>
              <w:rPr>
                <w:rFonts w:ascii="Times New Roman" w:eastAsia="Times New Roman" w:hAnsi="Times New Roman" w:cs="Times New Roman"/>
                <w:color w:val="000000"/>
                <w:sz w:val="24"/>
                <w:szCs w:val="24"/>
                <w:lang w:eastAsia="ru-RU" w:bidi="ru-RU"/>
              </w:rPr>
              <w:lastRenderedPageBreak/>
              <w:t>центр исторического наследия Президента Российской Федерации за предоставлением в безвозмездное пользование</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13</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 3ФЛ,</w:t>
            </w:r>
          </w:p>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2ЮЛ, 3ЮЛ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3ФЛ, 3ЮЛ</w:t>
            </w:r>
          </w:p>
          <w:p w:rsidR="00D20AC5" w:rsidRDefault="00D20AC5" w:rsidP="00D20AC5">
            <w:pPr>
              <w:rPr>
                <w:rFonts w:ascii="Times New Roman" w:hAnsi="Times New Roman" w:cs="Times New Roman"/>
                <w:sz w:val="24"/>
                <w:szCs w:val="24"/>
              </w:rPr>
            </w:pP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3ЮЛ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документ, подтверждающий членство заявителя в садоводческом или огородническом товариществе, если обращается член </w:t>
            </w:r>
            <w:r>
              <w:rPr>
                <w:rFonts w:ascii="Times New Roman" w:eastAsia="Times New Roman" w:hAnsi="Times New Roman" w:cs="Times New Roman"/>
                <w:color w:val="000000"/>
                <w:sz w:val="24"/>
                <w:szCs w:val="24"/>
                <w:lang w:eastAsia="ru-RU" w:bidi="ru-RU"/>
              </w:rPr>
              <w:lastRenderedPageBreak/>
              <w:t>садоводческого или огороднического товарищества за предоставлением в аренду</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18</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rPr>
                <w:rFonts w:ascii="Times New Roman" w:hAnsi="Times New Roman" w:cs="Times New Roman"/>
                <w:b/>
                <w:sz w:val="24"/>
                <w:szCs w:val="24"/>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проектная документация на выполнение работ, связанных с пользованием недрами </w:t>
            </w:r>
            <w:r>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Pr>
                <w:rFonts w:ascii="Times New Roman" w:eastAsia="Times New Roman" w:hAnsi="Times New Roman" w:cs="Times New Roman"/>
                <w:color w:val="000000"/>
                <w:sz w:val="24"/>
                <w:szCs w:val="24"/>
                <w:lang w:eastAsia="ru-RU" w:bidi="ru-RU"/>
              </w:rPr>
              <w:t>, если обращается недропользователь за предоставлением в аренду</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268"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аренды земельного участка, если обращается арендатор </w:t>
            </w:r>
            <w:r>
              <w:rPr>
                <w:rFonts w:ascii="Times New Roman" w:eastAsia="Times New Roman" w:hAnsi="Times New Roman" w:cs="Times New Roman"/>
                <w:color w:val="000000"/>
                <w:sz w:val="24"/>
                <w:szCs w:val="24"/>
                <w:lang w:eastAsia="ru-RU" w:bidi="ru-RU"/>
              </w:rPr>
              <w:lastRenderedPageBreak/>
              <w:t>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268" w:type="dxa"/>
          </w:tcPr>
          <w:p w:rsidR="00D20AC5" w:rsidRDefault="00D20AC5" w:rsidP="00D20AC5">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Д(1)</w:t>
            </w:r>
          </w:p>
        </w:tc>
      </w:tr>
      <w:tr w:rsidR="00D20AC5" w:rsidTr="00424C80">
        <w:tc>
          <w:tcPr>
            <w:tcW w:w="9747" w:type="dxa"/>
            <w:gridSpan w:val="5"/>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(ЕГРН)</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[Все], 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[Все], 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 2ФЛ</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w:t>
            </w:r>
            <w:r>
              <w:rPr>
                <w:rFonts w:ascii="Times New Roman" w:eastAsia="Times New Roman" w:hAnsi="Times New Roman" w:cs="Times New Roman"/>
                <w:color w:val="000000"/>
                <w:sz w:val="24"/>
                <w:szCs w:val="24"/>
                <w:lang w:bidi="ru-RU"/>
              </w:rPr>
              <w:lastRenderedPageBreak/>
              <w:t>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распоряжение Правительства Российской Федерации, если обращается юридическое лицо, испрашивающее участок для </w:t>
            </w:r>
            <w:r>
              <w:rPr>
                <w:rFonts w:ascii="Times New Roman" w:eastAsia="Times New Roman" w:hAnsi="Times New Roman" w:cs="Times New Roman"/>
                <w:color w:val="000000"/>
                <w:sz w:val="24"/>
                <w:szCs w:val="24"/>
                <w:lang w:eastAsia="ru-RU" w:bidi="ru-RU"/>
              </w:rPr>
              <w:lastRenderedPageBreak/>
              <w:t>размещения объектов социальнокультурного назначения, реализации масштабных инвестиционных проектов,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7</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13</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w:t>
            </w:r>
            <w:r>
              <w:rPr>
                <w:rFonts w:ascii="Times New Roman" w:eastAsia="Times New Roman" w:hAnsi="Times New Roman" w:cs="Times New Roman"/>
                <w:color w:val="000000"/>
                <w:sz w:val="24"/>
                <w:szCs w:val="24"/>
                <w:lang w:eastAsia="ru-RU" w:bidi="ru-RU"/>
              </w:rPr>
              <w:lastRenderedPageBreak/>
              <w:t>предоставлением в безвозмездное пользование</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18</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3ФЛ,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3ФЛ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в том числе предоставленного для комплексного развития территории,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свидетельство о внесении казачьего общества в государственный реестр казачьих обществ в Российской </w:t>
            </w:r>
            <w:r>
              <w:rPr>
                <w:rFonts w:ascii="Times New Roman" w:eastAsia="Times New Roman" w:hAnsi="Times New Roman" w:cs="Times New Roman"/>
                <w:color w:val="000000"/>
                <w:sz w:val="24"/>
                <w:szCs w:val="24"/>
                <w:lang w:eastAsia="ru-RU" w:bidi="ru-RU"/>
              </w:rPr>
              <w:lastRenderedPageBreak/>
              <w:t>Федерации, если обращается казачье общество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23</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w:t>
            </w:r>
            <w:r>
              <w:rPr>
                <w:rFonts w:ascii="Times New Roman" w:eastAsia="Times New Roman" w:hAnsi="Times New Roman" w:cs="Times New Roman"/>
                <w:color w:val="000000"/>
                <w:sz w:val="24"/>
                <w:szCs w:val="24"/>
                <w:lang w:eastAsia="ru-RU" w:bidi="ru-RU"/>
              </w:rPr>
              <w:lastRenderedPageBreak/>
              <w:t>использования,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29</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814"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2ФЛ,</w:t>
            </w:r>
          </w:p>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охотхозяйственное соглашение, если обращается лицо, с которым заключено охотхозяйственное соглашение,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31</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4111" w:type="dxa"/>
          </w:tcPr>
          <w:p w:rsidR="00D20AC5" w:rsidRDefault="00D20AC5" w:rsidP="00D20AC5">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4111" w:type="dxa"/>
          </w:tcPr>
          <w:p w:rsidR="00D20AC5" w:rsidRDefault="00D20AC5" w:rsidP="00D20AC5">
            <w:pPr>
              <w:tabs>
                <w:tab w:val="center" w:pos="4961"/>
              </w:tabs>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4111" w:type="dxa"/>
          </w:tcPr>
          <w:p w:rsidR="00D20AC5" w:rsidRDefault="00D20AC5" w:rsidP="00D20AC5">
            <w:pPr>
              <w:tabs>
                <w:tab w:val="center" w:pos="4961"/>
              </w:tabs>
              <w:rPr>
                <w:rFonts w:ascii="Times New Roman" w:hAnsi="Times New Roman" w:cs="Times New Roman"/>
                <w:sz w:val="24"/>
                <w:szCs w:val="24"/>
              </w:rPr>
            </w:pPr>
            <w:r>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 2ЮЛ</w:t>
            </w:r>
          </w:p>
        </w:tc>
        <w:tc>
          <w:tcPr>
            <w:tcW w:w="4111" w:type="dxa"/>
          </w:tcPr>
          <w:p w:rsidR="00D20AC5" w:rsidRDefault="00D20AC5" w:rsidP="00D20AC5">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w:t>
            </w:r>
            <w:r>
              <w:rPr>
                <w:rFonts w:ascii="Times New Roman" w:hAnsi="Times New Roman" w:cs="Times New Roman"/>
                <w:sz w:val="24"/>
                <w:szCs w:val="24"/>
              </w:rPr>
              <w:lastRenderedPageBreak/>
              <w:t>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r w:rsidR="00D20AC5" w:rsidTr="00424C80">
        <w:tc>
          <w:tcPr>
            <w:tcW w:w="562"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36</w:t>
            </w:r>
          </w:p>
        </w:tc>
        <w:tc>
          <w:tcPr>
            <w:tcW w:w="181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 2ЮЛ</w:t>
            </w:r>
          </w:p>
        </w:tc>
        <w:tc>
          <w:tcPr>
            <w:tcW w:w="4111" w:type="dxa"/>
          </w:tcPr>
          <w:p w:rsidR="00D20AC5" w:rsidRDefault="00D20AC5" w:rsidP="00D20AC5">
            <w:pPr>
              <w:tabs>
                <w:tab w:val="center" w:pos="4961"/>
              </w:tabs>
              <w:rPr>
                <w:rFonts w:ascii="Times New Roman" w:hAnsi="Times New Roman" w:cs="Times New Roman"/>
                <w:sz w:val="24"/>
                <w:szCs w:val="24"/>
              </w:rPr>
            </w:pPr>
            <w:r>
              <w:rPr>
                <w:rFonts w:ascii="Times New Roman" w:hAnsi="Times New Roman" w:cs="Times New Roman"/>
                <w:sz w:val="24"/>
                <w:szCs w:val="24"/>
              </w:rPr>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c>
          <w:tcPr>
            <w:tcW w:w="2268"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992" w:type="dxa"/>
          </w:tcPr>
          <w:p w:rsidR="00D20AC5" w:rsidRDefault="00D20AC5" w:rsidP="00D20AC5">
            <w:pPr>
              <w:rPr>
                <w:rFonts w:ascii="Times New Roman" w:hAnsi="Times New Roman" w:cs="Times New Roman"/>
                <w:sz w:val="24"/>
                <w:szCs w:val="24"/>
              </w:rPr>
            </w:pPr>
            <w:r>
              <w:rPr>
                <w:rFonts w:ascii="Times New Roman" w:hAnsi="Times New Roman" w:cs="Times New Roman"/>
                <w:sz w:val="24"/>
                <w:szCs w:val="24"/>
              </w:rPr>
              <w:t>Д(1)</w:t>
            </w:r>
          </w:p>
        </w:tc>
      </w:tr>
    </w:tbl>
    <w:p w:rsidR="00D20AC5" w:rsidRDefault="00D20AC5" w:rsidP="00D20AC5">
      <w:pPr>
        <w:tabs>
          <w:tab w:val="center" w:pos="4961"/>
        </w:tabs>
        <w:rPr>
          <w:rFonts w:ascii="Times New Roman" w:eastAsiaTheme="minorEastAsia" w:hAnsi="Times New Roman" w:cs="Times New Roman"/>
          <w:sz w:val="24"/>
          <w:szCs w:val="24"/>
          <w:lang w:eastAsia="ru-RU"/>
        </w:rPr>
        <w:sectPr w:rsidR="00D20AC5" w:rsidSect="00D20AC5">
          <w:headerReference w:type="default" r:id="rId16"/>
          <w:footerReference w:type="default" r:id="rId17"/>
          <w:pgSz w:w="11906" w:h="16838"/>
          <w:pgMar w:top="624" w:right="737" w:bottom="426" w:left="1701" w:header="709" w:footer="709" w:gutter="0"/>
          <w:cols w:space="708"/>
          <w:titlePg/>
          <w:docGrid w:linePitch="360"/>
        </w:sectPr>
      </w:pPr>
    </w:p>
    <w:p w:rsidR="00D20AC5" w:rsidRPr="00D4027D" w:rsidRDefault="00D20AC5" w:rsidP="00D20AC5">
      <w:pPr>
        <w:jc w:val="center"/>
        <w:rPr>
          <w:rFonts w:ascii="Times New Roman" w:hAnsi="Times New Roman" w:cs="Times New Roman"/>
          <w:b/>
          <w:sz w:val="24"/>
          <w:szCs w:val="24"/>
        </w:rPr>
      </w:pPr>
      <w:r w:rsidRPr="00D4027D">
        <w:rPr>
          <w:rFonts w:ascii="Times New Roman" w:hAnsi="Times New Roman" w:cs="Times New Roman"/>
          <w:b/>
          <w:sz w:val="24"/>
          <w:szCs w:val="24"/>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rsidR="00D20AC5" w:rsidRDefault="00D20AC5" w:rsidP="00D20AC5">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3</w:t>
      </w:r>
    </w:p>
    <w:tbl>
      <w:tblPr>
        <w:tblStyle w:val="af8"/>
        <w:tblW w:w="9606" w:type="dxa"/>
        <w:tblLayout w:type="fixed"/>
        <w:tblLook w:val="04A0" w:firstRow="1" w:lastRow="0" w:firstColumn="1" w:lastColumn="0" w:noHBand="0" w:noVBand="1"/>
      </w:tblPr>
      <w:tblGrid>
        <w:gridCol w:w="704"/>
        <w:gridCol w:w="7059"/>
        <w:gridCol w:w="1843"/>
      </w:tblGrid>
      <w:tr w:rsidR="00D20AC5" w:rsidTr="00D4027D">
        <w:trPr>
          <w:trHeight w:val="339"/>
        </w:trPr>
        <w:tc>
          <w:tcPr>
            <w:tcW w:w="704" w:type="dxa"/>
          </w:tcPr>
          <w:p w:rsidR="00D20AC5" w:rsidRDefault="00D20AC5" w:rsidP="00D4027D">
            <w:pPr>
              <w:tabs>
                <w:tab w:val="center" w:pos="4961"/>
              </w:tabs>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7059" w:type="dxa"/>
          </w:tcPr>
          <w:p w:rsidR="00D20AC5" w:rsidRDefault="00D20AC5" w:rsidP="00D4027D">
            <w:pPr>
              <w:tabs>
                <w:tab w:val="center" w:pos="4961"/>
              </w:tabs>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оснований</w:t>
            </w:r>
          </w:p>
        </w:tc>
        <w:tc>
          <w:tcPr>
            <w:tcW w:w="1843" w:type="dxa"/>
          </w:tcPr>
          <w:p w:rsidR="00D20AC5" w:rsidRDefault="00D20AC5" w:rsidP="00D4027D">
            <w:pPr>
              <w:tabs>
                <w:tab w:val="center" w:pos="4961"/>
              </w:tabs>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Идентификатор категорий (признаков) заявителей</w:t>
            </w:r>
          </w:p>
        </w:tc>
      </w:tr>
      <w:tr w:rsidR="00D20AC5" w:rsidTr="00D4027D">
        <w:trPr>
          <w:trHeight w:val="699"/>
        </w:trPr>
        <w:tc>
          <w:tcPr>
            <w:tcW w:w="9606" w:type="dxa"/>
            <w:gridSpan w:val="3"/>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подано лицом, не уполномоченным на осуществление таких действий</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на получение услуги оформлено не в соответствии с административным регламентом;</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неполное заполнение полей в форме заявления, в том числе в интерактивной форме заявления на ЕПГУ/ПГУ ЛО</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9606" w:type="dxa"/>
            <w:gridSpan w:val="3"/>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D20AC5" w:rsidTr="00D4027D">
        <w:trPr>
          <w:trHeight w:val="719"/>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059" w:type="dxa"/>
          </w:tcPr>
          <w:p w:rsidR="00D20AC5" w:rsidRDefault="00D20AC5" w:rsidP="00D20AC5">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517"/>
        </w:trPr>
        <w:tc>
          <w:tcPr>
            <w:tcW w:w="9606" w:type="dxa"/>
            <w:gridSpan w:val="3"/>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предоставлении муниципальной услуги</w:t>
            </w:r>
          </w:p>
        </w:tc>
      </w:tr>
      <w:tr w:rsidR="00D20AC5" w:rsidTr="00D4027D">
        <w:trPr>
          <w:trHeight w:val="437"/>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059"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437"/>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7059"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недействительны/указанные в заявлении сведения недостоверны.</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437"/>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утратили силу на момент обращения за муниципальной услугой</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437"/>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7059" w:type="dxa"/>
          </w:tcPr>
          <w:p w:rsidR="00D20AC5" w:rsidRDefault="00D20AC5" w:rsidP="00D20AC5">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Отсутствие права на предоставление муниципальной услуги:</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r>
      <w:tr w:rsidR="00D20AC5" w:rsidTr="00D4027D">
        <w:trPr>
          <w:trHeight w:val="955"/>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723"/>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Pr>
                <w:rFonts w:ascii="Times New Roman" w:eastAsiaTheme="minorEastAsia" w:hAnsi="Times New Roman" w:cs="Times New Roman"/>
                <w:sz w:val="24"/>
                <w:szCs w:val="24"/>
                <w:lang w:eastAsia="ru-RU"/>
              </w:rPr>
              <w:lastRenderedPageBreak/>
              <w:t>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D20AC5" w:rsidTr="00D4027D">
        <w:trPr>
          <w:trHeight w:val="83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в) </w:t>
            </w:r>
            <w:r>
              <w:rPr>
                <w:rFonts w:ascii="Times New Roman" w:eastAsia="Times New Roman" w:hAnsi="Times New Roman" w:cs="Times New Roman"/>
                <w:color w:val="000000"/>
                <w:sz w:val="24"/>
                <w:szCs w:val="24"/>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8" w:anchor="dst2668" w:tooltip="https://www.consultant.ru/document/cons_doc_LAW_500137/3e878d61b0de409120ad70762779b6616b55d7d9/#dst2668" w:history="1">
              <w:r>
                <w:rPr>
                  <w:rStyle w:val="a3"/>
                  <w:rFonts w:ascii="Times New Roman" w:eastAsia="Times New Roman" w:hAnsi="Times New Roman" w:cs="Times New Roman"/>
                  <w:color w:val="1A0DAB"/>
                  <w:sz w:val="24"/>
                  <w:szCs w:val="24"/>
                  <w:highlight w:val="white"/>
                </w:rPr>
                <w:t>статьей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1001"/>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470"/>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tooltip="consultantplus://offline/ref=DC5B76821092D89924B13314E4F968FFE9DF1606665FC6E09462DD4276D8664EC4196969C973CAf4J" w:history="1">
              <w:r>
                <w:rPr>
                  <w:rStyle w:val="a3"/>
                  <w:rFonts w:ascii="Times New Roman" w:eastAsiaTheme="minorEastAsia" w:hAnsi="Times New Roman" w:cs="Times New Roman"/>
                  <w:sz w:val="24"/>
                  <w:szCs w:val="24"/>
                  <w:lang w:eastAsia="ru-RU"/>
                </w:rPr>
                <w:t>статьей 39.36</w:t>
              </w:r>
            </w:hyperlink>
            <w:r>
              <w:rPr>
                <w:rFonts w:ascii="Times New Roman" w:eastAsiaTheme="minorEastAsia" w:hAnsi="Times New Roman" w:cs="Times New Roman"/>
                <w:sz w:val="24"/>
                <w:szCs w:val="24"/>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w:t>
            </w:r>
            <w:r>
              <w:rPr>
                <w:rFonts w:ascii="Times New Roman" w:eastAsiaTheme="minorEastAsia" w:hAnsi="Times New Roman" w:cs="Times New Roman"/>
                <w:sz w:val="24"/>
                <w:szCs w:val="24"/>
                <w:lang w:eastAsia="ru-RU"/>
              </w:rPr>
              <w:lastRenderedPageBreak/>
              <w:t>этого объекта незавершенного строительства</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D20AC5" w:rsidTr="00D4027D">
        <w:trPr>
          <w:trHeight w:val="485"/>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485"/>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955"/>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43"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D20AC5" w:rsidTr="00D4027D">
        <w:trPr>
          <w:trHeight w:val="257"/>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 в отношении земельного участка, указанного в заявлении о его </w:t>
            </w:r>
            <w:r>
              <w:rPr>
                <w:rFonts w:ascii="Times New Roman" w:eastAsiaTheme="minorEastAsia" w:hAnsi="Times New Roman" w:cs="Times New Roman"/>
                <w:sz w:val="24"/>
                <w:szCs w:val="24"/>
                <w:lang w:eastAsia="ru-RU"/>
              </w:rPr>
              <w:lastRenderedPageBreak/>
              <w:t xml:space="preserve">предоставлении, поступило предусмотренное </w:t>
            </w:r>
            <w:hyperlink r:id="rId20" w:tooltip="consultantplus://offline/ref=818B8D2BA673886D7BD27E81FAE33786ACBAD544CB161A556F2D6D8000438A9CE706AE79A9R8jFJ" w:history="1">
              <w:r>
                <w:rPr>
                  <w:rStyle w:val="a3"/>
                  <w:rFonts w:ascii="Times New Roman" w:eastAsiaTheme="minorEastAsia" w:hAnsi="Times New Roman" w:cs="Times New Roman"/>
                  <w:sz w:val="24"/>
                  <w:szCs w:val="24"/>
                  <w:lang w:eastAsia="ru-RU"/>
                </w:rPr>
                <w:t>подпунктом 6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tooltip="consultantplus://offline/ref=818B8D2BA673886D7BD27E81FAE33786ACBAD544CB161A556F2D6D8000438A9CE706AE79A9R8jDJ" w:history="1">
              <w:r>
                <w:rPr>
                  <w:rStyle w:val="a3"/>
                  <w:rFonts w:ascii="Times New Roman" w:eastAsiaTheme="minorEastAsia" w:hAnsi="Times New Roman" w:cs="Times New Roman"/>
                  <w:sz w:val="24"/>
                  <w:szCs w:val="24"/>
                  <w:lang w:eastAsia="ru-RU"/>
                </w:rPr>
                <w:t>подпунктом 4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2" w:tooltip="consultantplus://offline/ref=818B8D2BA673886D7BD27E81FAE33786ACBAD544CB161A556F2D6D8000438A9CE706AE79AAR8jCJ" w:history="1">
              <w:r>
                <w:rPr>
                  <w:rStyle w:val="a3"/>
                  <w:rFonts w:ascii="Times New Roman" w:eastAsiaTheme="minorEastAsia" w:hAnsi="Times New Roman" w:cs="Times New Roman"/>
                  <w:sz w:val="24"/>
                  <w:szCs w:val="24"/>
                  <w:lang w:eastAsia="ru-RU"/>
                </w:rPr>
                <w:t>пунктом 8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lastRenderedPageBreak/>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н) </w:t>
            </w:r>
            <w:r>
              <w:rPr>
                <w:rFonts w:ascii="Times New Roman" w:eastAsia="Times New Roman" w:hAnsi="Times New Roman" w:cs="Times New Roman"/>
                <w:color w:val="000000"/>
                <w:sz w:val="24"/>
                <w:szCs w:val="24"/>
                <w:highlight w:val="white"/>
              </w:rPr>
              <w:t>в отношении земельного участка, указанного в заявлении о его предоставлении, размещено в соответствии с </w:t>
            </w:r>
            <w:hyperlink r:id="rId23" w:anchor="dst860" w:tooltip="https://www.consultant.ru/document/cons_doc_LAW_500137/3e878d61b0de409120ad70762779b6616b55d7d9/#dst860" w:history="1">
              <w:r>
                <w:rPr>
                  <w:rStyle w:val="a3"/>
                  <w:rFonts w:ascii="Times New Roman" w:eastAsia="Times New Roman" w:hAnsi="Times New Roman" w:cs="Times New Roman"/>
                  <w:color w:val="1A0DAB"/>
                  <w:sz w:val="24"/>
                  <w:szCs w:val="24"/>
                  <w:highlight w:val="white"/>
                </w:rPr>
                <w:t>подпунктом 1 пункта 1 статьи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 испрашиваемый земельный участок не включен в утвержденный в установленном Правительством Российской Федерации </w:t>
            </w:r>
            <w:hyperlink r:id="rId24" w:tooltip="consultantplus://offline/ref=3197D67EB2882A3ED2706E09ADD45D78D469732713457BDA451426A8642865E4A4BE5EDB5052E04DzFo9J" w:history="1">
              <w:r>
                <w:rPr>
                  <w:rStyle w:val="a3"/>
                  <w:rFonts w:ascii="Times New Roman" w:eastAsiaTheme="minorEastAsia" w:hAnsi="Times New Roman" w:cs="Times New Roman"/>
                  <w:sz w:val="24"/>
                  <w:szCs w:val="24"/>
                  <w:lang w:eastAsia="ru-RU"/>
                </w:rPr>
                <w:t>порядке</w:t>
              </w:r>
            </w:hyperlink>
            <w:r>
              <w:rPr>
                <w:rFonts w:ascii="Times New Roman" w:eastAsiaTheme="minorEastAsia"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tooltip="consultantplus://offline/ref=3197D67EB2882A3ED2706E09ADD45D78D660722515427BDA451426A8642865E4A4BE5EDF58z5o7J" w:history="1">
              <w:r>
                <w:rPr>
                  <w:rStyle w:val="a3"/>
                  <w:rFonts w:ascii="Times New Roman" w:eastAsiaTheme="minorEastAsia" w:hAnsi="Times New Roman" w:cs="Times New Roman"/>
                  <w:sz w:val="24"/>
                  <w:szCs w:val="24"/>
                  <w:lang w:eastAsia="ru-RU"/>
                </w:rPr>
                <w:t>подпунктом 10 пункта 2 статьи 39.10</w:t>
              </w:r>
            </w:hyperlink>
            <w:r>
              <w:rPr>
                <w:rFonts w:ascii="Times New Roman" w:eastAsiaTheme="minorEastAsia" w:hAnsi="Times New Roman" w:cs="Times New Roman"/>
                <w:sz w:val="24"/>
                <w:szCs w:val="24"/>
                <w:lang w:eastAsia="ru-RU"/>
              </w:rPr>
              <w:t xml:space="preserve"> Земельного кодекса Российской Федерации</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Pr>
                <w:rFonts w:ascii="Times New Roman" w:eastAsiaTheme="minorEastAsia" w:hAnsi="Times New Roman" w:cs="Times New Roman"/>
                <w:sz w:val="24"/>
                <w:szCs w:val="24"/>
                <w:lang w:eastAsia="ru-RU"/>
              </w:rPr>
              <w:lastRenderedPageBreak/>
              <w:t>земельного участка обратилось лицо, не уполномоченное на строительство этих здания, сооружения</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lastRenderedPageBreak/>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t>ф) предоставление земельного участка на заявленном виде прав не допускается</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 в отношении земельного участка, указанного в заявлении о его предоставлении, не установлен вид разрешенного использования</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 указанный в заявлении о предоставлении земельного участка земельный участок не отнесен к определенной категории земель</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щ)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ФЛ, 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tooltip="consultantplus://offline/ref=2CCEAA2EAA3065DC8EF723109487C50FF14C59B9053E405E4E0FA045FCEA8DADE6139864660C5EC7S6s6J" w:history="1">
              <w:r>
                <w:rPr>
                  <w:rFonts w:ascii="Times New Roman" w:eastAsiaTheme="minorEastAsia" w:hAnsi="Times New Roman" w:cs="Times New Roman"/>
                  <w:sz w:val="24"/>
                  <w:szCs w:val="24"/>
                  <w:lang w:eastAsia="ru-RU"/>
                </w:rPr>
                <w:t>частью 4 статьи 18</w:t>
              </w:r>
            </w:hyperlink>
            <w:r>
              <w:rPr>
                <w:rFonts w:ascii="Times New Roman" w:eastAsiaTheme="minorEastAsia"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7" w:tooltip="consultantplus://offline/ref=2CCEAA2EAA3065DC8EF723109487C50FF14C59B9053E405E4E0FA045FCEA8DADE6139864660C5CC0S6s8J" w:history="1">
              <w:r>
                <w:rPr>
                  <w:rFonts w:ascii="Times New Roman" w:eastAsiaTheme="minorEastAsia" w:hAnsi="Times New Roman" w:cs="Times New Roman"/>
                  <w:sz w:val="24"/>
                  <w:szCs w:val="24"/>
                  <w:lang w:eastAsia="ru-RU"/>
                </w:rPr>
                <w:t>частью 3 статьи 14</w:t>
              </w:r>
            </w:hyperlink>
            <w:r>
              <w:rPr>
                <w:rFonts w:ascii="Times New Roman" w:eastAsiaTheme="minorEastAsia" w:hAnsi="Times New Roman" w:cs="Times New Roman"/>
                <w:sz w:val="24"/>
                <w:szCs w:val="24"/>
                <w:lang w:eastAsia="ru-RU"/>
              </w:rPr>
              <w:t xml:space="preserve"> указанного Федерального закона</w:t>
            </w:r>
          </w:p>
        </w:tc>
        <w:tc>
          <w:tcPr>
            <w:tcW w:w="1843" w:type="dxa"/>
          </w:tcPr>
          <w:p w:rsidR="00D20AC5" w:rsidRDefault="00D20AC5" w:rsidP="00D20AC5">
            <w:pPr>
              <w:rPr>
                <w:sz w:val="24"/>
                <w:szCs w:val="24"/>
              </w:rPr>
            </w:pPr>
            <w:r>
              <w:rPr>
                <w:rFonts w:ascii="Times New Roman" w:eastAsiaTheme="minorEastAsia" w:hAnsi="Times New Roman" w:cs="Times New Roman"/>
                <w:sz w:val="24"/>
                <w:szCs w:val="24"/>
                <w:lang w:eastAsia="ru-RU"/>
              </w:rPr>
              <w:t>ЮЛ</w:t>
            </w:r>
          </w:p>
        </w:tc>
      </w:tr>
      <w:tr w:rsidR="00D20AC5" w:rsidTr="00D4027D">
        <w:trPr>
          <w:trHeight w:val="242"/>
        </w:trPr>
        <w:tc>
          <w:tcPr>
            <w:tcW w:w="704" w:type="dxa"/>
          </w:tcPr>
          <w:p w:rsidR="00D20AC5" w:rsidRDefault="00D20AC5" w:rsidP="00D20AC5">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7059" w:type="dxa"/>
          </w:tcPr>
          <w:p w:rsidR="00D20AC5" w:rsidRDefault="00D20AC5" w:rsidP="00D20AC5">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Поступление от заявителя письменного заявления о прекращении рассмотрения заявления</w:t>
            </w:r>
          </w:p>
        </w:tc>
        <w:tc>
          <w:tcPr>
            <w:tcW w:w="1843" w:type="dxa"/>
          </w:tcPr>
          <w:p w:rsidR="00D20AC5" w:rsidRDefault="00D20AC5" w:rsidP="00D20AC5">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bl>
    <w:p w:rsidR="00D20AC5" w:rsidRDefault="00D20AC5" w:rsidP="00D20AC5">
      <w:pPr>
        <w:jc w:val="center"/>
        <w:rPr>
          <w:b/>
          <w:sz w:val="24"/>
          <w:szCs w:val="24"/>
        </w:rPr>
      </w:pPr>
    </w:p>
    <w:p w:rsidR="00D20AC5" w:rsidRDefault="00D20AC5" w:rsidP="00D20AC5">
      <w:pPr>
        <w:rPr>
          <w:b/>
          <w:sz w:val="24"/>
          <w:szCs w:val="24"/>
        </w:rPr>
      </w:pPr>
      <w:r>
        <w:rPr>
          <w:b/>
          <w:sz w:val="24"/>
          <w:szCs w:val="24"/>
        </w:rPr>
        <w:br w:type="page" w:clear="all"/>
      </w:r>
    </w:p>
    <w:p w:rsidR="00D20AC5" w:rsidRDefault="00D20AC5" w:rsidP="00D20AC5">
      <w:pPr>
        <w:jc w:val="center"/>
        <w:rPr>
          <w:rFonts w:ascii="Times New Roman" w:hAnsi="Times New Roman" w:cs="Times New Roman"/>
          <w:b/>
          <w:sz w:val="24"/>
          <w:szCs w:val="24"/>
        </w:rPr>
      </w:pPr>
      <w:r>
        <w:rPr>
          <w:rFonts w:ascii="Times New Roman" w:hAnsi="Times New Roman" w:cs="Times New Roman"/>
          <w:b/>
          <w:sz w:val="24"/>
          <w:szCs w:val="24"/>
        </w:rPr>
        <w:lastRenderedPageBreak/>
        <w:t>V. Формы заявления и документов, необходимых для предоставления муниципальной услуги</w:t>
      </w:r>
    </w:p>
    <w:p w:rsidR="00D20AC5" w:rsidRDefault="00D20AC5" w:rsidP="00D20AC5">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1</w:t>
      </w: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w:t>
      </w:r>
      <w:r w:rsidR="00D4027D">
        <w:rPr>
          <w:rFonts w:ascii="Times New Roman" w:eastAsiaTheme="minorEastAsia" w:hAnsi="Times New Roman" w:cs="Times New Roman"/>
          <w:sz w:val="24"/>
          <w:szCs w:val="24"/>
          <w:lang w:eastAsia="ru-RU"/>
        </w:rPr>
        <w:t>администрацию МО «Город Отрадное</w:t>
      </w:r>
      <w:r>
        <w:rPr>
          <w:rFonts w:ascii="Times New Roman" w:eastAsiaTheme="minorEastAsia" w:hAnsi="Times New Roman" w:cs="Times New Roman"/>
          <w:sz w:val="24"/>
          <w:szCs w:val="24"/>
          <w:lang w:eastAsia="ru-RU"/>
        </w:rPr>
        <w:t xml:space="preserve">» </w:t>
      </w: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_______________________                                               </w:t>
      </w: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от____________________________</w:t>
      </w: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D20AC5" w:rsidRPr="00D4027D" w:rsidRDefault="00D20AC5" w:rsidP="00D20AC5">
      <w:pPr>
        <w:widowControl w:val="0"/>
        <w:spacing w:after="0" w:line="240" w:lineRule="auto"/>
        <w:jc w:val="right"/>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 xml:space="preserve">(для граждан: Ф.И.О, место жительства, </w:t>
      </w:r>
    </w:p>
    <w:p w:rsidR="00D20AC5" w:rsidRPr="00D4027D" w:rsidRDefault="00D20AC5" w:rsidP="00D20AC5">
      <w:pPr>
        <w:widowControl w:val="0"/>
        <w:spacing w:after="0" w:line="240" w:lineRule="auto"/>
        <w:jc w:val="right"/>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 xml:space="preserve">реквизиты документа, </w:t>
      </w:r>
    </w:p>
    <w:p w:rsidR="00D20AC5" w:rsidRPr="00D4027D" w:rsidRDefault="00D20AC5" w:rsidP="00D20AC5">
      <w:pPr>
        <w:widowControl w:val="0"/>
        <w:spacing w:after="0" w:line="240" w:lineRule="auto"/>
        <w:jc w:val="right"/>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 xml:space="preserve">удостоверяющего личность заявителя </w:t>
      </w:r>
    </w:p>
    <w:p w:rsidR="00D20AC5" w:rsidRPr="00D4027D" w:rsidRDefault="00D20AC5" w:rsidP="00D20AC5">
      <w:pPr>
        <w:widowControl w:val="0"/>
        <w:spacing w:after="0" w:line="240" w:lineRule="auto"/>
        <w:jc w:val="right"/>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 xml:space="preserve">(для паспорта гражданина РФ: </w:t>
      </w:r>
    </w:p>
    <w:p w:rsidR="00D20AC5" w:rsidRPr="00D4027D" w:rsidRDefault="00D20AC5" w:rsidP="00D20AC5">
      <w:pPr>
        <w:widowControl w:val="0"/>
        <w:spacing w:after="0" w:line="240" w:lineRule="auto"/>
        <w:jc w:val="right"/>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серия, номер и дата выдачи), телефон;</w:t>
      </w:r>
    </w:p>
    <w:p w:rsidR="00D20AC5" w:rsidRPr="00D4027D" w:rsidRDefault="00D20AC5" w:rsidP="00D20AC5">
      <w:pPr>
        <w:widowControl w:val="0"/>
        <w:spacing w:after="0" w:line="240" w:lineRule="auto"/>
        <w:jc w:val="right"/>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 xml:space="preserve">для юридического лица: наименование, местонахождение, </w:t>
      </w:r>
    </w:p>
    <w:p w:rsidR="00D20AC5" w:rsidRPr="00D4027D" w:rsidRDefault="00D20AC5" w:rsidP="00D20AC5">
      <w:pPr>
        <w:widowControl w:val="0"/>
        <w:spacing w:after="0" w:line="240" w:lineRule="auto"/>
        <w:jc w:val="right"/>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ОГРН, ИНН, почтовый адрес, телефон)</w:t>
      </w:r>
    </w:p>
    <w:p w:rsidR="00D20AC5" w:rsidRDefault="00D20AC5" w:rsidP="00D20AC5">
      <w:pPr>
        <w:spacing w:after="0" w:line="240" w:lineRule="auto"/>
        <w:outlineLvl w:val="0"/>
        <w:rPr>
          <w:rFonts w:ascii="Times New Roman" w:eastAsiaTheme="minorEastAsia" w:hAnsi="Times New Roman" w:cs="Times New Roman"/>
          <w:sz w:val="24"/>
          <w:szCs w:val="24"/>
          <w:lang w:eastAsia="ru-RU"/>
        </w:rPr>
      </w:pPr>
    </w:p>
    <w:p w:rsidR="00D20AC5" w:rsidRDefault="00D20AC5" w:rsidP="00D20AC5">
      <w:pPr>
        <w:spacing w:after="0" w:line="240" w:lineRule="auto"/>
        <w:rPr>
          <w:rFonts w:ascii="Times New Roman" w:eastAsiaTheme="minorEastAsia" w:hAnsi="Times New Roman" w:cs="Times New Roman"/>
          <w:sz w:val="24"/>
          <w:szCs w:val="24"/>
          <w:lang w:eastAsia="ru-RU"/>
        </w:rPr>
      </w:pPr>
    </w:p>
    <w:p w:rsidR="00D20AC5" w:rsidRDefault="00D20AC5" w:rsidP="00D20AC5">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D20AC5" w:rsidRDefault="00D20AC5" w:rsidP="00D20AC5">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без проведения торгов</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D20AC5" w:rsidRDefault="00D20AC5" w:rsidP="00D20AC5">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rsidR="00D20AC5" w:rsidRPr="00D4027D" w:rsidRDefault="00D20AC5" w:rsidP="00D20AC5">
      <w:pPr>
        <w:widowControl w:val="0"/>
        <w:spacing w:after="0" w:line="240" w:lineRule="auto"/>
        <w:jc w:val="center"/>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(кадастровый номер испрашиваемого земельного участка, адрес местоположения)</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__________________________________________________________________________,</w:t>
      </w:r>
    </w:p>
    <w:p w:rsidR="00D20AC5" w:rsidRPr="00D4027D" w:rsidRDefault="00D20AC5" w:rsidP="00D20AC5">
      <w:pPr>
        <w:widowControl w:val="0"/>
        <w:spacing w:after="0" w:line="240" w:lineRule="auto"/>
        <w:jc w:val="center"/>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_____________________________________________________________________.</w:t>
      </w:r>
    </w:p>
    <w:p w:rsidR="00D20AC5" w:rsidRPr="00D4027D" w:rsidRDefault="00D20AC5" w:rsidP="00D20AC5">
      <w:pPr>
        <w:widowControl w:val="0"/>
        <w:spacing w:after="0" w:line="240" w:lineRule="auto"/>
        <w:jc w:val="center"/>
        <w:rPr>
          <w:rFonts w:ascii="Times New Roman" w:eastAsiaTheme="minorEastAsia" w:hAnsi="Times New Roman" w:cs="Times New Roman"/>
          <w:szCs w:val="24"/>
          <w:lang w:eastAsia="ru-RU"/>
        </w:rPr>
      </w:pPr>
      <w:r w:rsidRPr="00D4027D">
        <w:rPr>
          <w:rFonts w:ascii="Times New Roman" w:eastAsiaTheme="minorEastAsia" w:hAnsi="Times New Roman" w:cs="Times New Roman"/>
          <w:szCs w:val="24"/>
          <w:lang w:eastAsia="ru-RU"/>
        </w:rPr>
        <w:t>(цель использования земельного участка)</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D20AC5" w:rsidRDefault="00D20AC5" w:rsidP="00D20AC5">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p>
    <w:tbl>
      <w:tblPr>
        <w:tblStyle w:val="af8"/>
        <w:tblW w:w="0" w:type="auto"/>
        <w:tblLook w:val="04A0" w:firstRow="1" w:lastRow="0" w:firstColumn="1" w:lastColumn="0" w:noHBand="0" w:noVBand="1"/>
      </w:tblPr>
      <w:tblGrid>
        <w:gridCol w:w="4769"/>
        <w:gridCol w:w="4915"/>
      </w:tblGrid>
      <w:tr w:rsidR="00D20AC5" w:rsidTr="00D20AC5">
        <w:tc>
          <w:tcPr>
            <w:tcW w:w="5046" w:type="dxa"/>
          </w:tcPr>
          <w:p w:rsidR="00D20AC5" w:rsidRDefault="00D20AC5" w:rsidP="00D20AC5">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 если указан вид права «в собственность, продажа» (п.2 ст. 39.3 Земельного кодекса Российской Федерации)</w:t>
            </w:r>
          </w:p>
          <w:p w:rsidR="00D20AC5" w:rsidRDefault="00D20AC5" w:rsidP="00D20AC5">
            <w:pPr>
              <w:pStyle w:val="ConsPlusNonformat"/>
              <w:jc w:val="both"/>
              <w:rPr>
                <w:rFonts w:ascii="Times New Roman" w:hAnsi="Times New Roman" w:cs="Times New Roman"/>
                <w:strike/>
                <w:color w:val="000000" w:themeColor="text1"/>
                <w:sz w:val="24"/>
                <w:szCs w:val="24"/>
              </w:rPr>
            </w:pPr>
          </w:p>
        </w:tc>
        <w:tc>
          <w:tcPr>
            <w:tcW w:w="5092" w:type="dxa"/>
          </w:tcPr>
          <w:p w:rsidR="00D20AC5" w:rsidRDefault="00D20AC5" w:rsidP="00FB014A">
            <w:pPr>
              <w:pStyle w:val="ab"/>
              <w:widowControl w:v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D20AC5" w:rsidRDefault="00D20AC5" w:rsidP="00FB014A">
            <w:pPr>
              <w:pStyle w:val="ab"/>
              <w:widowControl w:v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w:t>
            </w:r>
            <w:r>
              <w:rPr>
                <w:rFonts w:ascii="Times New Roman" w:eastAsia="Times New Roman" w:hAnsi="Times New Roman" w:cs="Times New Roman"/>
                <w:sz w:val="24"/>
                <w:szCs w:val="24"/>
              </w:rPr>
              <w:lastRenderedPageBreak/>
              <w:t>некоммерческому товариществу, члену такого товарищества;</w:t>
            </w:r>
          </w:p>
          <w:p w:rsidR="00D20AC5" w:rsidRDefault="00D20AC5" w:rsidP="00FB014A">
            <w:pPr>
              <w:pStyle w:val="ab"/>
              <w:widowControl w:v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D20AC5" w:rsidRDefault="00D20AC5" w:rsidP="00FB014A">
            <w:pPr>
              <w:pStyle w:val="ab"/>
              <w:widowControl w:v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D20AC5" w:rsidRDefault="00D20AC5" w:rsidP="00FB014A">
            <w:pPr>
              <w:pStyle w:val="ab"/>
              <w:widowControl w:val="0"/>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20AC5" w:rsidRDefault="00D20AC5" w:rsidP="00FB014A">
            <w:pPr>
              <w:pStyle w:val="ConsPlusNonformat"/>
              <w:numPr>
                <w:ilvl w:val="0"/>
                <w:numId w:val="2"/>
              </w:numPr>
              <w:autoSpaceDE/>
              <w:autoSpaceDN/>
              <w:adjustRightInd/>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D20AC5" w:rsidRDefault="00D20AC5" w:rsidP="00FB014A">
            <w:pPr>
              <w:pStyle w:val="ConsPlusNonformat"/>
              <w:numPr>
                <w:ilvl w:val="0"/>
                <w:numId w:val="2"/>
              </w:numPr>
              <w:autoSpaceDE/>
              <w:autoSpaceDN/>
              <w:adjustRightInd/>
              <w:jc w:val="both"/>
              <w:rPr>
                <w:rFonts w:ascii="Times New Roman" w:hAnsi="Times New Roman" w:cs="Times New Roman"/>
                <w:strike/>
                <w:color w:val="000000" w:themeColor="text1"/>
                <w:sz w:val="24"/>
                <w:szCs w:val="24"/>
              </w:rPr>
            </w:pPr>
            <w:r>
              <w:rPr>
                <w:rFonts w:ascii="Times New Roman" w:eastAsia="Times New Roman" w:hAnsi="Times New Roman" w:cs="Times New Roman"/>
                <w:sz w:val="24"/>
                <w:szCs w:val="24"/>
              </w:rPr>
              <w:t xml:space="preserve">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w:t>
            </w:r>
            <w:r>
              <w:rPr>
                <w:rFonts w:ascii="Times New Roman" w:eastAsia="Times New Roman" w:hAnsi="Times New Roman" w:cs="Times New Roman"/>
                <w:sz w:val="24"/>
                <w:szCs w:val="24"/>
              </w:rPr>
              <w:lastRenderedPageBreak/>
              <w:t xml:space="preserve">собственных нужд в случаях, предусмотренных </w:t>
            </w:r>
            <w:hyperlink r:id="rId28" w:tooltip="https://login.consultant.ru/link/?req=doc&amp;base=LAW&amp;n=500137&amp;dst=2477" w:history="1">
              <w:r>
                <w:rPr>
                  <w:rStyle w:val="a3"/>
                  <w:rFonts w:ascii="Times New Roman" w:eastAsia="Times New Roman" w:hAnsi="Times New Roman" w:cs="Times New Roman"/>
                  <w:sz w:val="24"/>
                  <w:szCs w:val="24"/>
                </w:rPr>
                <w:t>пунктом 5 статьи 39.18</w:t>
              </w:r>
            </w:hyperlink>
            <w:r>
              <w:rPr>
                <w:rFonts w:ascii="Times New Roman" w:eastAsia="Times New Roman" w:hAnsi="Times New Roman" w:cs="Times New Roman"/>
                <w:sz w:val="24"/>
                <w:szCs w:val="24"/>
              </w:rPr>
              <w:t xml:space="preserve"> ЗК РФ.</w:t>
            </w:r>
          </w:p>
        </w:tc>
      </w:tr>
      <w:tr w:rsidR="00D20AC5" w:rsidTr="00D20AC5">
        <w:tc>
          <w:tcPr>
            <w:tcW w:w="5046" w:type="dxa"/>
          </w:tcPr>
          <w:p w:rsidR="00D20AC5" w:rsidRDefault="00D20AC5" w:rsidP="00D20AC5">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 если указан вид права «аренда» (п. 2 ст. 39.6 Земельного кодекса Российской Федерации</w:t>
            </w:r>
          </w:p>
        </w:tc>
        <w:tc>
          <w:tcPr>
            <w:tcW w:w="5092" w:type="dxa"/>
          </w:tcPr>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9" w:tooltip="https://login.consultant.ru/link/?req=doc&amp;base=LAW&amp;n=173335&amp;dst=100009" w:history="1">
              <w:r>
                <w:rPr>
                  <w:rStyle w:val="a3"/>
                  <w:rFonts w:ascii="Times New Roman" w:hAnsi="Times New Roman" w:cs="Times New Roman"/>
                  <w:sz w:val="24"/>
                  <w:szCs w:val="24"/>
                </w:rPr>
                <w:t>критериям</w:t>
              </w:r>
            </w:hyperlink>
            <w:r>
              <w:rPr>
                <w:rFonts w:ascii="Times New Roman" w:hAnsi="Times New Roman" w:cs="Times New Roman"/>
                <w:sz w:val="24"/>
                <w:szCs w:val="24"/>
              </w:rPr>
              <w:t>, установленным Правительством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30" w:tooltip="https://login.consultant.ru/link/?req=doc&amp;base=LAW&amp;n=500096"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31" w:tooltip="https://login.consultant.ru/link/?req=doc&amp;base=LAW&amp;n=494633"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w:t>
            </w:r>
            <w:r>
              <w:rPr>
                <w:rFonts w:ascii="Times New Roman" w:hAnsi="Times New Roman" w:cs="Times New Roman"/>
                <w:sz w:val="24"/>
                <w:szCs w:val="24"/>
              </w:rPr>
              <w:lastRenderedPageBreak/>
              <w:t xml:space="preserve">и интересов должника в соответствии с </w:t>
            </w:r>
            <w:hyperlink r:id="rId32" w:tooltip="https://login.consultant.ru/link/?req=doc&amp;base=LAW&amp;n=500096&amp;dst=6593" w:history="1">
              <w:r>
                <w:rPr>
                  <w:rStyle w:val="a3"/>
                  <w:rFonts w:ascii="Times New Roman" w:hAnsi="Times New Roman" w:cs="Times New Roman"/>
                  <w:sz w:val="24"/>
                  <w:szCs w:val="24"/>
                </w:rPr>
                <w:t>пунктом 1 статьи 201.3</w:t>
              </w:r>
            </w:hyperlink>
            <w:r>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5) земельного участка застройщику, признанному в соответствии с Федеральным </w:t>
            </w:r>
            <w:hyperlink r:id="rId33" w:tooltip="https://login.consultant.ru/link/?req=doc&amp;base=LAW&amp;n=500096"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4" w:tooltip="https://login.consultant.ru/link/?req=doc&amp;base=LAW&amp;n=502622"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Pr>
                  <w:rStyle w:val="a3"/>
                  <w:rFonts w:ascii="Times New Roman" w:hAnsi="Times New Roman" w:cs="Times New Roman"/>
                  <w:sz w:val="24"/>
                  <w:szCs w:val="24"/>
                </w:rPr>
                <w:t>подпунктом 8</w:t>
              </w:r>
            </w:hyperlink>
            <w:r>
              <w:rPr>
                <w:rFonts w:ascii="Times New Roman" w:hAnsi="Times New Roman" w:cs="Times New Roman"/>
                <w:sz w:val="24"/>
                <w:szCs w:val="24"/>
              </w:rPr>
              <w:t xml:space="preserve"> пункта 2 статьи 39.6, </w:t>
            </w:r>
            <w:hyperlink r:id="rId35" w:tooltip="https://login.consultant.ru/link/?req=doc&amp;base=LAW&amp;n=500137&amp;dst=1772" w:history="1">
              <w:r>
                <w:rPr>
                  <w:rStyle w:val="a3"/>
                  <w:rFonts w:ascii="Times New Roman" w:hAnsi="Times New Roman" w:cs="Times New Roman"/>
                  <w:sz w:val="24"/>
                  <w:szCs w:val="24"/>
                </w:rPr>
                <w:t>пунктом 5 статьи 46</w:t>
              </w:r>
            </w:hyperlink>
            <w:r>
              <w:rPr>
                <w:rFonts w:ascii="Times New Roman" w:hAnsi="Times New Roman" w:cs="Times New Roman"/>
                <w:sz w:val="24"/>
                <w:szCs w:val="24"/>
              </w:rPr>
              <w:t xml:space="preserve"> ЗК РФ;</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8)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bookmarkStart w:id="4" w:name="Par16"/>
            <w:bookmarkEnd w:id="4"/>
            <w:r>
              <w:rPr>
                <w:rFonts w:ascii="Times New Roman" w:hAnsi="Times New Roman" w:cs="Times New Roman"/>
                <w:sz w:val="24"/>
                <w:szCs w:val="24"/>
              </w:rPr>
              <w:t xml:space="preserve">9) земельного участка общего назначения в границах территории </w:t>
            </w:r>
            <w:r>
              <w:rPr>
                <w:rFonts w:ascii="Times New Roman" w:hAnsi="Times New Roman" w:cs="Times New Roman"/>
                <w:sz w:val="24"/>
                <w:szCs w:val="24"/>
              </w:rPr>
              <w:lastRenderedPageBreak/>
              <w:t>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36" w:tooltip="https://login.consultant.ru/link/?req=doc&amp;base=LAW&amp;n=494633"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7" w:tooltip="https://login.consultant.ru/link/?req=doc&amp;base=LAW&amp;n=500137&amp;dst=884" w:history="1">
              <w:r>
                <w:rPr>
                  <w:rStyle w:val="a3"/>
                  <w:rFonts w:ascii="Times New Roman" w:hAnsi="Times New Roman" w:cs="Times New Roman"/>
                  <w:sz w:val="24"/>
                  <w:szCs w:val="24"/>
                </w:rPr>
                <w:t>статьей 39.20</w:t>
              </w:r>
            </w:hyperlink>
            <w:r>
              <w:rPr>
                <w:rFonts w:ascii="Times New Roman" w:hAnsi="Times New Roman" w:cs="Times New Roman"/>
                <w:sz w:val="24"/>
                <w:szCs w:val="24"/>
              </w:rPr>
              <w:t xml:space="preserve"> ЗК РФ, на праве оперативного управления;</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8" w:tooltip="https://login.consultant.ru/link/?req=doc&amp;base=LAW&amp;n=500137&amp;dst=508" w:history="1">
              <w:r>
                <w:rPr>
                  <w:rStyle w:val="a3"/>
                  <w:rFonts w:ascii="Times New Roman" w:hAnsi="Times New Roman" w:cs="Times New Roman"/>
                  <w:sz w:val="24"/>
                  <w:szCs w:val="24"/>
                </w:rPr>
                <w:t>пунктом 5</w:t>
              </w:r>
            </w:hyperlink>
            <w:r>
              <w:rPr>
                <w:rFonts w:ascii="Times New Roman" w:hAnsi="Times New Roman" w:cs="Times New Roman"/>
                <w:sz w:val="24"/>
                <w:szCs w:val="24"/>
              </w:rPr>
              <w:t xml:space="preserve"> статьи 39.6 ЗК РФ;</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39" w:tooltip="https://login.consultant.ru/link/?req=doc&amp;base=LAW&amp;n=500137&amp;dst=563" w:history="1">
              <w:r>
                <w:rPr>
                  <w:rStyle w:val="a3"/>
                  <w:rFonts w:ascii="Times New Roman" w:hAnsi="Times New Roman" w:cs="Times New Roman"/>
                  <w:sz w:val="24"/>
                  <w:szCs w:val="24"/>
                </w:rPr>
                <w:t>пункте 2 статьи 39.9</w:t>
              </w:r>
            </w:hyperlink>
            <w:r>
              <w:rPr>
                <w:rFonts w:ascii="Times New Roman" w:hAnsi="Times New Roman" w:cs="Times New Roman"/>
                <w:sz w:val="24"/>
                <w:szCs w:val="24"/>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w:t>
            </w:r>
            <w:r>
              <w:rPr>
                <w:rFonts w:ascii="Times New Roman" w:hAnsi="Times New Roman" w:cs="Times New Roman"/>
                <w:sz w:val="24"/>
                <w:szCs w:val="24"/>
              </w:rPr>
              <w:lastRenderedPageBreak/>
              <w:t>находиться в частной собственности;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40" w:tooltip="https://login.consultant.ru/link/?req=doc&amp;base=LAW&amp;n=494451&amp;dst=100065"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"Об обороте земель сельскохозяйственного назначения";</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1" w:tooltip="https://login.consultant.ru/link/?req=doc&amp;base=LAW&amp;n=511394&amp;dst=3467" w:history="1">
              <w:r>
                <w:rPr>
                  <w:rStyle w:val="a3"/>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(далее – ГрК РФ), либо юридическому лицу, обеспечивающему в соответствии с ГрК РФ реализацию решения о комплексном развитии территории;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42" w:tooltip="https://login.consultant.ru/link/?req=doc&amp;base=LAW&amp;n=500137&amp;dst=2477" w:history="1">
              <w:r>
                <w:rPr>
                  <w:rStyle w:val="a3"/>
                  <w:rFonts w:ascii="Times New Roman" w:hAnsi="Times New Roman" w:cs="Times New Roman"/>
                  <w:sz w:val="24"/>
                  <w:szCs w:val="24"/>
                </w:rPr>
                <w:t>пунктом 5 статьи 39.18</w:t>
              </w:r>
            </w:hyperlink>
            <w:r>
              <w:rPr>
                <w:rFonts w:ascii="Times New Roman" w:hAnsi="Times New Roman" w:cs="Times New Roman"/>
                <w:sz w:val="24"/>
                <w:szCs w:val="24"/>
              </w:rPr>
              <w:t xml:space="preserve"> ЗК РФ;</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19) земельного участка лицу, которое </w:t>
            </w:r>
            <w:r>
              <w:rPr>
                <w:rFonts w:ascii="Times New Roman" w:hAnsi="Times New Roman" w:cs="Times New Roman"/>
                <w:sz w:val="24"/>
                <w:szCs w:val="24"/>
              </w:rPr>
              <w:lastRenderedPageBreak/>
              <w:t>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43" w:tooltip="https://login.consultant.ru/link/?req=doc&amp;base=LAW&amp;n=454116&amp;dst=100011" w:history="1">
              <w:r>
                <w:rPr>
                  <w:rStyle w:val="a3"/>
                  <w:rFonts w:ascii="Times New Roman" w:hAnsi="Times New Roman" w:cs="Times New Roman"/>
                  <w:sz w:val="24"/>
                  <w:szCs w:val="24"/>
                </w:rPr>
                <w:t>хозяйства</w:t>
              </w:r>
            </w:hyperlink>
            <w:r>
              <w:rPr>
                <w:rFonts w:ascii="Times New Roman" w:hAnsi="Times New Roman" w:cs="Times New Roman"/>
                <w:sz w:val="24"/>
                <w:szCs w:val="24"/>
              </w:rPr>
              <w:t>;</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21) земельного участка, необходимого для осуществления пользования недрами, недропользователю;</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4" w:tooltip="https://login.consultant.ru/link/?req=doc&amp;base=LAW&amp;n=495331" w:history="1">
              <w:r>
                <w:rPr>
                  <w:rStyle w:val="a3"/>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w:t>
            </w:r>
            <w:r>
              <w:rPr>
                <w:rFonts w:ascii="Times New Roman" w:hAnsi="Times New Roman" w:cs="Times New Roman"/>
                <w:sz w:val="24"/>
                <w:szCs w:val="24"/>
              </w:rPr>
              <w:lastRenderedPageBreak/>
              <w:t xml:space="preserve">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5" w:tooltip="https://login.consultant.ru/link/?req=doc&amp;base=LAW&amp;n=495331&amp;dst=1011"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w:t>
            </w:r>
            <w:r>
              <w:rPr>
                <w:rFonts w:ascii="Times New Roman" w:hAnsi="Times New Roman" w:cs="Times New Roman"/>
                <w:sz w:val="24"/>
                <w:szCs w:val="24"/>
              </w:rPr>
              <w:lastRenderedPageBreak/>
              <w:t xml:space="preserve">инвестиционным </w:t>
            </w:r>
            <w:hyperlink r:id="rId46" w:tooltip="https://login.consultant.ru/link/?req=doc&amp;base=LAW&amp;n=502264&amp;dst=100170" w:history="1">
              <w:r>
                <w:rPr>
                  <w:rStyle w:val="a3"/>
                  <w:rFonts w:ascii="Times New Roman" w:hAnsi="Times New Roman" w:cs="Times New Roman"/>
                  <w:sz w:val="24"/>
                  <w:szCs w:val="24"/>
                </w:rPr>
                <w:t>контрактом</w:t>
              </w:r>
            </w:hyperlink>
            <w:r>
              <w:rPr>
                <w:rFonts w:ascii="Times New Roman" w:hAnsi="Times New Roman" w:cs="Times New Roman"/>
                <w:sz w:val="24"/>
                <w:szCs w:val="24"/>
              </w:rPr>
              <w:t>, лицу, с которым заключен специальный инвестиционный контракт;</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7" w:tooltip="https://login.consultant.ru/link/?req=doc&amp;base=LAW&amp;n=500136&amp;dst=249" w:history="1">
              <w:r>
                <w:rPr>
                  <w:rStyle w:val="a3"/>
                  <w:rFonts w:ascii="Times New Roman" w:hAnsi="Times New Roman" w:cs="Times New Roman"/>
                  <w:sz w:val="24"/>
                  <w:szCs w:val="24"/>
                </w:rPr>
                <w:t>соглашением</w:t>
              </w:r>
            </w:hyperlink>
            <w:r>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48" w:tooltip="https://login.consultant.ru/link/?req=doc&amp;base=LAW&amp;n=499778&amp;dst=100203" w:history="1">
              <w:r>
                <w:rPr>
                  <w:rStyle w:val="a3"/>
                  <w:rFonts w:ascii="Times New Roman" w:hAnsi="Times New Roman" w:cs="Times New Roman"/>
                  <w:sz w:val="24"/>
                  <w:szCs w:val="24"/>
                </w:rPr>
                <w:t>соглашение</w:t>
              </w:r>
            </w:hyperlink>
            <w:r>
              <w:rPr>
                <w:rFonts w:ascii="Times New Roman" w:hAnsi="Times New Roman" w:cs="Times New Roman"/>
                <w:sz w:val="24"/>
                <w:szCs w:val="24"/>
              </w:rPr>
              <w:t>;</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30)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"Российские железные дороги" для размещения </w:t>
            </w:r>
            <w:hyperlink r:id="rId49" w:tooltip="https://login.consultant.ru/link/?req=doc&amp;base=LAW&amp;n=500699&amp;dst=64" w:history="1">
              <w:r>
                <w:rPr>
                  <w:rStyle w:val="a3"/>
                  <w:rFonts w:ascii="Times New Roman" w:hAnsi="Times New Roman" w:cs="Times New Roman"/>
                  <w:sz w:val="24"/>
                  <w:szCs w:val="24"/>
                </w:rPr>
                <w:t>объектов</w:t>
              </w:r>
            </w:hyperlink>
            <w:r>
              <w:rPr>
                <w:rFonts w:ascii="Times New Roman" w:hAnsi="Times New Roman" w:cs="Times New Roman"/>
                <w:sz w:val="24"/>
                <w:szCs w:val="24"/>
              </w:rPr>
              <w:t xml:space="preserve"> инфраструктуры железнодорожного транспорта общего пользования;</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33) земельного участка лицу, </w:t>
            </w:r>
            <w:r>
              <w:rPr>
                <w:rFonts w:ascii="Times New Roman" w:hAnsi="Times New Roman" w:cs="Times New Roman"/>
                <w:sz w:val="24"/>
                <w:szCs w:val="24"/>
              </w:rPr>
              <w:lastRenderedPageBreak/>
              <w:t xml:space="preserve">осуществляющему товарную аквакультуру (товарное рыбоводство) на основании </w:t>
            </w:r>
            <w:hyperlink r:id="rId50" w:tooltip="https://login.consultant.ru/link/?req=doc&amp;base=LAW&amp;n=465821&amp;dst=100053" w:history="1">
              <w:r>
                <w:rPr>
                  <w:rStyle w:val="a3"/>
                  <w:rFonts w:ascii="Times New Roman" w:hAnsi="Times New Roman" w:cs="Times New Roman"/>
                  <w:sz w:val="24"/>
                  <w:szCs w:val="24"/>
                </w:rPr>
                <w:t>договора</w:t>
              </w:r>
            </w:hyperlink>
            <w:r>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bookmarkStart w:id="5" w:name="Par64"/>
            <w:bookmarkEnd w:id="5"/>
            <w:r>
              <w:rPr>
                <w:rFonts w:ascii="Times New Roman" w:hAnsi="Times New Roman" w:cs="Times New Roman"/>
                <w:sz w:val="24"/>
                <w:szCs w:val="24"/>
              </w:rPr>
              <w:t>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hyperlink w:anchor="Par64" w:tooltip="#Par64" w:history="1">
              <w:r>
                <w:rPr>
                  <w:rStyle w:val="a3"/>
                  <w:rFonts w:ascii="Times New Roman" w:hAnsi="Times New Roman" w:cs="Times New Roman"/>
                  <w:sz w:val="24"/>
                  <w:szCs w:val="24"/>
                </w:rPr>
                <w:t>подпункте 31</w:t>
              </w:r>
            </w:hyperlink>
            <w:r>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51" w:tooltip="https://login.consultant.ru/link/?req=doc&amp;base=LAW&amp;n=500137&amp;dst=500" w:history="1">
              <w:r>
                <w:rPr>
                  <w:rStyle w:val="a3"/>
                  <w:rFonts w:ascii="Times New Roman" w:hAnsi="Times New Roman" w:cs="Times New Roman"/>
                  <w:sz w:val="24"/>
                  <w:szCs w:val="24"/>
                </w:rPr>
                <w:t>пунктами 3</w:t>
              </w:r>
            </w:hyperlink>
            <w:r>
              <w:rPr>
                <w:rFonts w:ascii="Times New Roman" w:hAnsi="Times New Roman" w:cs="Times New Roman"/>
                <w:sz w:val="24"/>
                <w:szCs w:val="24"/>
              </w:rPr>
              <w:t xml:space="preserve"> и </w:t>
            </w:r>
            <w:hyperlink r:id="rId52" w:tooltip="https://login.consultant.ru/link/?req=doc&amp;base=LAW&amp;n=500137&amp;dst=503" w:history="1">
              <w:r>
                <w:rPr>
                  <w:rStyle w:val="a3"/>
                  <w:rFonts w:ascii="Times New Roman" w:hAnsi="Times New Roman" w:cs="Times New Roman"/>
                  <w:sz w:val="24"/>
                  <w:szCs w:val="24"/>
                </w:rPr>
                <w:t>4</w:t>
              </w:r>
            </w:hyperlink>
            <w:r>
              <w:rPr>
                <w:rFonts w:ascii="Times New Roman" w:hAnsi="Times New Roman" w:cs="Times New Roman"/>
                <w:sz w:val="24"/>
                <w:szCs w:val="24"/>
              </w:rPr>
              <w:t xml:space="preserve"> статьи 39.6 ЗК РФ;</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37) земельного участка в соответствии с Федеральным </w:t>
            </w:r>
            <w:hyperlink r:id="rId53" w:tooltip="https://login.consultant.ru/link/?req=doc&amp;base=LAW&amp;n=493203"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38) земельного участка, включенного в границы территории </w:t>
            </w:r>
            <w:r>
              <w:rPr>
                <w:rFonts w:ascii="Times New Roman" w:hAnsi="Times New Roman" w:cs="Times New Roman"/>
                <w:sz w:val="24"/>
                <w:szCs w:val="24"/>
              </w:rPr>
              <w:lastRenderedPageBreak/>
              <w:t xml:space="preserve">инновационного научно-технологического центра, фонду, созданному в соответствии с Федеральным </w:t>
            </w:r>
            <w:hyperlink r:id="rId54" w:tooltip="https://login.consultant.ru/link/?req=doc&amp;base=LAW&amp;n=511259"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5" w:tooltip="https://login.consultant.ru/link/?req=doc&amp;base=LAW&amp;n=465579&amp;dst=100011"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6" w:tooltip="https://login.consultant.ru/link/?req=doc&amp;base=LAW&amp;n=502622"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7" w:tooltip="https://login.consultant.ru/link/?req=doc&amp;base=LAW&amp;n=500096"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w:t>
            </w:r>
            <w:r>
              <w:rPr>
                <w:rFonts w:ascii="Times New Roman" w:hAnsi="Times New Roman" w:cs="Times New Roman"/>
                <w:sz w:val="24"/>
                <w:szCs w:val="24"/>
              </w:rPr>
              <w:lastRenderedPageBreak/>
              <w:t xml:space="preserve">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8" w:tooltip="https://login.consultant.ru/link/?req=doc&amp;base=LAW&amp;n=511394" w:history="1">
              <w:r>
                <w:rPr>
                  <w:rStyle w:val="a3"/>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hyperlink r:id="rId59" w:tooltip="https://login.consultant.ru/link/?req=doc&amp;base=LAW&amp;n=500096"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w:t>
            </w:r>
          </w:p>
          <w:p w:rsidR="00D20AC5" w:rsidRDefault="00D20AC5" w:rsidP="00FB014A">
            <w:pPr>
              <w:pStyle w:val="ConsPlusNonformat"/>
              <w:numPr>
                <w:ilvl w:val="0"/>
                <w:numId w:val="3"/>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0" w:tooltip="https://login.consultant.ru/link/?req=doc&amp;base=LAW&amp;n=500821" w:history="1">
              <w:r>
                <w:rPr>
                  <w:rStyle w:val="a3"/>
                  <w:rFonts w:ascii="Times New Roman" w:hAnsi="Times New Roman" w:cs="Times New Roman"/>
                  <w:sz w:val="24"/>
                  <w:szCs w:val="24"/>
                </w:rPr>
                <w:t>законом</w:t>
              </w:r>
            </w:hyperlink>
            <w:r>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D20AC5" w:rsidTr="00D20AC5">
        <w:tc>
          <w:tcPr>
            <w:tcW w:w="5046" w:type="dxa"/>
          </w:tcPr>
          <w:p w:rsidR="00D20AC5" w:rsidRDefault="00D20AC5" w:rsidP="00D20AC5">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rPr>
              <w:tab/>
            </w:r>
          </w:p>
        </w:tc>
        <w:tc>
          <w:tcPr>
            <w:tcW w:w="5092" w:type="dxa"/>
          </w:tcPr>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лицам, указанным в пункте 2 статьи 39.9 ЗК РФ, на срок до одного года;</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религиозным организациям на срок </w:t>
            </w:r>
            <w:r>
              <w:rPr>
                <w:rFonts w:ascii="Times New Roman" w:eastAsia="Times New Roman" w:hAnsi="Times New Roman" w:cs="Times New Roman"/>
                <w:sz w:val="24"/>
                <w:szCs w:val="24"/>
              </w:rPr>
              <w:lastRenderedPageBreak/>
              <w:t>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гражданам в целях осуществления </w:t>
            </w:r>
            <w:r>
              <w:rPr>
                <w:rFonts w:ascii="Times New Roman" w:eastAsia="Times New Roman" w:hAnsi="Times New Roman" w:cs="Times New Roman"/>
                <w:sz w:val="24"/>
                <w:szCs w:val="24"/>
              </w:rPr>
              <w:lastRenderedPageBreak/>
              <w:t>сельскохозяйственной деятельности (в том числе пчеловодства) для собственных нужд на лесных участках на срок не более чем пять лет;</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w:t>
            </w:r>
            <w:r>
              <w:rPr>
                <w:rFonts w:ascii="Times New Roman" w:eastAsia="Times New Roman" w:hAnsi="Times New Roman" w:cs="Times New Roman"/>
                <w:sz w:val="24"/>
                <w:szCs w:val="24"/>
              </w:rPr>
              <w:lastRenderedPageBreak/>
              <w:t>предоставление земельного участка, на срок исполнения указанного контракта;</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14)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публично-правовой компании "Единый заказчик в сфере строительства" для обеспечения </w:t>
            </w:r>
            <w:r>
              <w:rPr>
                <w:rFonts w:ascii="Times New Roman" w:eastAsia="Times New Roman" w:hAnsi="Times New Roman" w:cs="Times New Roman"/>
                <w:sz w:val="24"/>
                <w:szCs w:val="24"/>
              </w:rPr>
              <w:lastRenderedPageBreak/>
              <w:t>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rsidR="00D20AC5" w:rsidRDefault="00D20AC5" w:rsidP="00FB014A">
            <w:pPr>
              <w:pStyle w:val="ab"/>
              <w:widowControl w:val="0"/>
              <w:numPr>
                <w:ilvl w:val="0"/>
                <w:numId w:val="4"/>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публично-правовой компании "Роскадастр" в отношении земельных </w:t>
            </w:r>
            <w:r>
              <w:rPr>
                <w:rFonts w:ascii="Times New Roman" w:eastAsia="Times New Roman" w:hAnsi="Times New Roman" w:cs="Times New Roman"/>
                <w:sz w:val="24"/>
                <w:szCs w:val="24"/>
              </w:rPr>
              <w:lastRenderedPageBreak/>
              <w:t>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p>
        </w:tc>
      </w:tr>
    </w:tbl>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rsidR="00D4027D"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r w:rsidR="00D4027D">
        <w:rPr>
          <w:rFonts w:ascii="Times New Roman" w:eastAsiaTheme="minorEastAsia" w:hAnsi="Times New Roman" w:cs="Times New Roman"/>
          <w:sz w:val="24"/>
          <w:szCs w:val="24"/>
          <w:lang w:eastAsia="ru-RU"/>
        </w:rPr>
        <w:t xml:space="preserve"> </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случае, если на земельном участке расположен объект недвижимости:</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объекта_______________________________</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недвижимости:_____________</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Приложение к заявлению:</w:t>
      </w:r>
      <w:r>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D20AC5" w:rsidRDefault="00D20AC5" w:rsidP="00D20AC5">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D20AC5" w:rsidTr="00D20AC5">
        <w:tc>
          <w:tcPr>
            <w:tcW w:w="534" w:type="dxa"/>
            <w:tcBorders>
              <w:top w:val="single" w:sz="4" w:space="0" w:color="auto"/>
              <w:left w:val="single" w:sz="4" w:space="0" w:color="auto"/>
              <w:bottom w:val="single" w:sz="4" w:space="0" w:color="auto"/>
              <w:right w:val="single" w:sz="4" w:space="0" w:color="auto"/>
            </w:tcBorders>
          </w:tcPr>
          <w:p w:rsidR="00D20AC5" w:rsidRDefault="00D20AC5" w:rsidP="00D20AC5">
            <w:pPr>
              <w:pStyle w:val="ConsPlusNonformat"/>
              <w:jc w:val="both"/>
              <w:rPr>
                <w:rFonts w:ascii="Times New Roman" w:hAnsi="Times New Roman" w:cs="Times New Roman"/>
                <w:sz w:val="24"/>
                <w:szCs w:val="24"/>
              </w:rPr>
            </w:pPr>
          </w:p>
          <w:p w:rsidR="00D20AC5" w:rsidRDefault="00D20AC5" w:rsidP="00D20AC5">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20AC5" w:rsidRDefault="00D20AC5" w:rsidP="00D20AC5">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D20AC5" w:rsidTr="00D20AC5">
        <w:tc>
          <w:tcPr>
            <w:tcW w:w="534" w:type="dxa"/>
            <w:vMerge w:val="restart"/>
            <w:tcBorders>
              <w:top w:val="single" w:sz="4" w:space="0" w:color="auto"/>
              <w:left w:val="single" w:sz="4" w:space="0" w:color="auto"/>
              <w:right w:val="single" w:sz="4" w:space="0" w:color="auto"/>
            </w:tcBorders>
          </w:tcPr>
          <w:p w:rsidR="00D20AC5" w:rsidRDefault="00D20AC5" w:rsidP="00D20AC5">
            <w:pPr>
              <w:pStyle w:val="ConsPlusNonformat"/>
              <w:jc w:val="both"/>
              <w:rPr>
                <w:rFonts w:ascii="Times New Roman" w:hAnsi="Times New Roman" w:cs="Times New Roman"/>
                <w:sz w:val="24"/>
                <w:szCs w:val="24"/>
              </w:rPr>
            </w:pPr>
          </w:p>
          <w:p w:rsidR="00D20AC5" w:rsidRDefault="00D20AC5" w:rsidP="00D20AC5">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20AC5" w:rsidRDefault="00D20AC5" w:rsidP="00D20AC5">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D20AC5" w:rsidTr="00D20AC5">
        <w:trPr>
          <w:trHeight w:val="286"/>
        </w:trPr>
        <w:tc>
          <w:tcPr>
            <w:tcW w:w="534" w:type="dxa"/>
            <w:vMerge/>
            <w:tcBorders>
              <w:left w:val="single" w:sz="4" w:space="0" w:color="auto"/>
              <w:bottom w:val="single" w:sz="4" w:space="0" w:color="auto"/>
              <w:right w:val="single" w:sz="4" w:space="0" w:color="auto"/>
            </w:tcBorders>
          </w:tcPr>
          <w:p w:rsidR="00D20AC5" w:rsidRDefault="00D20AC5" w:rsidP="00D20AC5">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20AC5" w:rsidRDefault="00D20AC5" w:rsidP="00D20AC5">
            <w:pPr>
              <w:pStyle w:val="ConsPlusNonformat"/>
              <w:rPr>
                <w:rFonts w:ascii="Times New Roman" w:hAnsi="Times New Roman" w:cs="Times New Roman"/>
                <w:sz w:val="24"/>
                <w:szCs w:val="24"/>
              </w:rPr>
            </w:pPr>
          </w:p>
        </w:tc>
      </w:tr>
      <w:tr w:rsidR="00D20AC5" w:rsidTr="00D20AC5">
        <w:trPr>
          <w:trHeight w:val="461"/>
        </w:trPr>
        <w:tc>
          <w:tcPr>
            <w:tcW w:w="534" w:type="dxa"/>
            <w:tcBorders>
              <w:top w:val="single" w:sz="4" w:space="0" w:color="auto"/>
              <w:left w:val="single" w:sz="4" w:space="0" w:color="auto"/>
              <w:bottom w:val="single" w:sz="4" w:space="0" w:color="auto"/>
              <w:right w:val="single" w:sz="4" w:space="0" w:color="auto"/>
            </w:tcBorders>
          </w:tcPr>
          <w:p w:rsidR="00D20AC5" w:rsidRDefault="00D20AC5" w:rsidP="00D20AC5">
            <w:pPr>
              <w:pStyle w:val="ConsPlusNonformat"/>
              <w:jc w:val="both"/>
              <w:rPr>
                <w:rFonts w:ascii="Times New Roman" w:hAnsi="Times New Roman" w:cs="Times New Roman"/>
                <w:b/>
                <w:sz w:val="24"/>
                <w:szCs w:val="24"/>
              </w:rPr>
            </w:pPr>
          </w:p>
          <w:p w:rsidR="00D20AC5" w:rsidRDefault="00D20AC5" w:rsidP="00D20AC5">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20AC5" w:rsidRDefault="00D20AC5" w:rsidP="00D20AC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D20AC5" w:rsidRDefault="00D20AC5" w:rsidP="00D20AC5">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D20AC5" w:rsidTr="00D20AC5">
        <w:trPr>
          <w:trHeight w:val="461"/>
        </w:trPr>
        <w:tc>
          <w:tcPr>
            <w:tcW w:w="534" w:type="dxa"/>
            <w:tcBorders>
              <w:top w:val="single" w:sz="4" w:space="0" w:color="auto"/>
              <w:left w:val="single" w:sz="4" w:space="0" w:color="auto"/>
              <w:bottom w:val="single" w:sz="4" w:space="0" w:color="auto"/>
              <w:right w:val="single" w:sz="4" w:space="0" w:color="auto"/>
            </w:tcBorders>
          </w:tcPr>
          <w:p w:rsidR="00D20AC5" w:rsidRDefault="00D20AC5" w:rsidP="00D20AC5">
            <w:pPr>
              <w:pStyle w:val="ConsPlusNonformat"/>
              <w:jc w:val="both"/>
              <w:rPr>
                <w:rFonts w:ascii="Times New Roman" w:hAnsi="Times New Roman" w:cs="Times New Roman"/>
                <w:b/>
                <w:sz w:val="24"/>
                <w:szCs w:val="24"/>
              </w:rPr>
            </w:pPr>
          </w:p>
          <w:p w:rsidR="00D20AC5" w:rsidRDefault="00D20AC5" w:rsidP="00D20AC5">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D20AC5" w:rsidRDefault="00D20AC5" w:rsidP="00D20AC5">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D20AC5" w:rsidRDefault="00D20AC5" w:rsidP="00D20AC5">
      <w:pPr>
        <w:tabs>
          <w:tab w:val="left" w:pos="7380"/>
        </w:tabs>
        <w:jc w:val="both"/>
        <w:rPr>
          <w:rFonts w:ascii="Times New Roman" w:hAnsi="Times New Roman" w:cs="Times New Roman"/>
          <w:sz w:val="24"/>
          <w:szCs w:val="24"/>
        </w:rPr>
      </w:pP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 _________ 20__ год</w:t>
      </w: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p>
    <w:p w:rsidR="00D20AC5" w:rsidRDefault="00D20AC5" w:rsidP="00D20AC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________________   ____________________________________</w:t>
      </w:r>
    </w:p>
    <w:p w:rsidR="00D20AC5" w:rsidRDefault="00D20AC5" w:rsidP="00D20AC5">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(подпись заявителя)    Ф.И.О. заявителя: для граждан</w:t>
      </w:r>
    </w:p>
    <w:p w:rsidR="00D20AC5" w:rsidRDefault="00D20AC5" w:rsidP="00D20AC5">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 xml:space="preserve">                                       Ф.И.О руководителя юр.лица, должность: для юридических лиц</w:t>
      </w:r>
    </w:p>
    <w:p w:rsidR="00D20AC5" w:rsidRDefault="00D20AC5" w:rsidP="00D20AC5">
      <w:pPr>
        <w:widowControl w:val="0"/>
        <w:spacing w:after="0" w:line="240" w:lineRule="auto"/>
        <w:jc w:val="right"/>
        <w:outlineLvl w:val="1"/>
        <w:rPr>
          <w:rFonts w:ascii="Times New Roman" w:eastAsiaTheme="minorEastAsia" w:hAnsi="Times New Roman" w:cs="Times New Roman"/>
          <w:sz w:val="24"/>
          <w:szCs w:val="24"/>
          <w:lang w:eastAsia="ru-RU"/>
        </w:rPr>
      </w:pPr>
      <w:bookmarkStart w:id="6" w:name="Par588"/>
      <w:bookmarkEnd w:id="6"/>
    </w:p>
    <w:p w:rsidR="00D20AC5" w:rsidRPr="00D4027D" w:rsidRDefault="00D20AC5" w:rsidP="00D20AC5">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D20AC5" w:rsidRDefault="00D20AC5" w:rsidP="00D20AC5">
      <w:pPr>
        <w:pStyle w:val="ConsPlusNormal"/>
        <w:jc w:val="right"/>
        <w:rPr>
          <w:rFonts w:ascii="Times New Roman" w:hAnsi="Times New Roman" w:cs="Times New Roman"/>
          <w:sz w:val="24"/>
          <w:szCs w:val="24"/>
        </w:rPr>
      </w:pPr>
      <w:r>
        <w:rPr>
          <w:rFonts w:ascii="Times New Roman" w:eastAsia="Times New Roman" w:hAnsi="Times New Roman" w:cs="Times New Roman"/>
          <w:sz w:val="24"/>
          <w:szCs w:val="24"/>
        </w:rPr>
        <w:t>Образец № 2</w:t>
      </w:r>
    </w:p>
    <w:p w:rsidR="00D20AC5" w:rsidRDefault="00D20AC5" w:rsidP="00D20AC5">
      <w:pPr>
        <w:pStyle w:val="ConsPlusNormal"/>
        <w:jc w:val="right"/>
        <w:rPr>
          <w:rFonts w:ascii="Times New Roman" w:hAnsi="Times New Roman" w:cs="Times New Roman"/>
          <w:sz w:val="24"/>
          <w:szCs w:val="24"/>
        </w:rPr>
      </w:pPr>
    </w:p>
    <w:p w:rsidR="00D20AC5" w:rsidRDefault="00D20AC5" w:rsidP="00D20AC5">
      <w:pPr>
        <w:spacing w:after="0" w:line="360" w:lineRule="auto"/>
        <w:ind w:left="4536"/>
        <w:jc w:val="both"/>
        <w:rPr>
          <w:rFonts w:ascii="Times New Roman" w:hAnsi="Times New Roman" w:cs="Times New Roman"/>
          <w:sz w:val="24"/>
          <w:szCs w:val="24"/>
        </w:rPr>
      </w:pPr>
    </w:p>
    <w:p w:rsidR="00D20AC5" w:rsidRDefault="00D20AC5" w:rsidP="00D20AC5">
      <w:pPr>
        <w:spacing w:after="0" w:line="360" w:lineRule="auto"/>
        <w:ind w:left="4536"/>
        <w:rPr>
          <w:rFonts w:ascii="Times New Roman" w:hAnsi="Times New Roman" w:cs="Times New Roman"/>
        </w:rPr>
      </w:pPr>
      <w:r>
        <w:rPr>
          <w:rFonts w:ascii="Times New Roman" w:hAnsi="Times New Roman" w:cs="Times New Roman"/>
        </w:rPr>
        <w:t>В администрацию ___________________________________</w:t>
      </w:r>
    </w:p>
    <w:p w:rsidR="00D20AC5" w:rsidRDefault="00D20AC5" w:rsidP="00D20AC5">
      <w:pPr>
        <w:spacing w:after="0" w:line="360" w:lineRule="auto"/>
        <w:ind w:left="4536"/>
        <w:rPr>
          <w:rFonts w:ascii="Times New Roman" w:hAnsi="Times New Roman" w:cs="Times New Roman"/>
        </w:rPr>
      </w:pPr>
      <w:r>
        <w:rPr>
          <w:rFonts w:ascii="Times New Roman" w:hAnsi="Times New Roman" w:cs="Times New Roman"/>
        </w:rPr>
        <w:t>От:________ _____________________</w:t>
      </w:r>
      <w:r w:rsidR="00D4027D">
        <w:rPr>
          <w:rFonts w:ascii="Times New Roman" w:hAnsi="Times New Roman" w:cs="Times New Roman"/>
        </w:rPr>
        <w:t>___________</w:t>
      </w:r>
    </w:p>
    <w:p w:rsidR="00D20AC5" w:rsidRPr="00D4027D" w:rsidRDefault="00D20AC5" w:rsidP="00D20AC5">
      <w:pPr>
        <w:spacing w:after="0" w:line="360" w:lineRule="auto"/>
        <w:ind w:left="4536"/>
        <w:rPr>
          <w:rFonts w:ascii="Times New Roman" w:hAnsi="Times New Roman" w:cs="Times New Roman"/>
          <w:sz w:val="20"/>
        </w:rPr>
      </w:pPr>
      <w:r w:rsidRPr="00D4027D">
        <w:rPr>
          <w:rFonts w:ascii="Times New Roman" w:hAnsi="Times New Roman" w:cs="Times New Roman"/>
          <w:sz w:val="20"/>
        </w:rPr>
        <w:t>(Ф.И.О. физического лица и адрес проживания / наименование организации и ИНН)</w:t>
      </w:r>
    </w:p>
    <w:p w:rsidR="00D20AC5" w:rsidRDefault="00D20AC5" w:rsidP="00D20AC5">
      <w:pPr>
        <w:spacing w:after="0" w:line="360" w:lineRule="auto"/>
        <w:ind w:left="4536"/>
        <w:rPr>
          <w:rFonts w:ascii="Times New Roman" w:hAnsi="Times New Roman" w:cs="Times New Roman"/>
        </w:rPr>
      </w:pPr>
      <w:r>
        <w:rPr>
          <w:rFonts w:ascii="Times New Roman" w:hAnsi="Times New Roman" w:cs="Times New Roman"/>
        </w:rPr>
        <w:t xml:space="preserve">____________________________________________ </w:t>
      </w:r>
    </w:p>
    <w:p w:rsidR="00D20AC5" w:rsidRPr="00D4027D" w:rsidRDefault="00D20AC5" w:rsidP="00D20AC5">
      <w:pPr>
        <w:spacing w:after="0" w:line="360" w:lineRule="auto"/>
        <w:ind w:left="4536"/>
        <w:rPr>
          <w:rFonts w:ascii="Times New Roman" w:hAnsi="Times New Roman" w:cs="Times New Roman"/>
          <w:sz w:val="20"/>
        </w:rPr>
      </w:pPr>
      <w:r w:rsidRPr="00D4027D">
        <w:rPr>
          <w:rFonts w:ascii="Times New Roman" w:hAnsi="Times New Roman" w:cs="Times New Roman"/>
          <w:sz w:val="20"/>
        </w:rPr>
        <w:t>(Ф.И.О. представителя заявителя и реквизиты доверенности)</w:t>
      </w:r>
    </w:p>
    <w:p w:rsidR="00D20AC5" w:rsidRDefault="00D20AC5" w:rsidP="00D20AC5">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rsidR="00D20AC5" w:rsidRDefault="00D20AC5" w:rsidP="00D20AC5">
      <w:pPr>
        <w:spacing w:after="0" w:line="360" w:lineRule="auto"/>
        <w:ind w:left="4536"/>
        <w:rPr>
          <w:rFonts w:ascii="Times New Roman" w:hAnsi="Times New Roman" w:cs="Times New Roman"/>
        </w:rPr>
      </w:pPr>
      <w:r>
        <w:rPr>
          <w:rFonts w:ascii="Times New Roman" w:hAnsi="Times New Roman" w:cs="Times New Roman"/>
        </w:rPr>
        <w:t>Контактная информация:</w:t>
      </w:r>
    </w:p>
    <w:p w:rsidR="00D20AC5" w:rsidRDefault="00D20AC5" w:rsidP="00D20AC5">
      <w:pPr>
        <w:spacing w:after="0" w:line="360" w:lineRule="auto"/>
        <w:ind w:left="4536"/>
        <w:rPr>
          <w:rFonts w:ascii="Times New Roman" w:hAnsi="Times New Roman" w:cs="Times New Roman"/>
        </w:rPr>
      </w:pPr>
      <w:r>
        <w:rPr>
          <w:rFonts w:ascii="Times New Roman" w:hAnsi="Times New Roman" w:cs="Times New Roman"/>
        </w:rPr>
        <w:t>тел. __________________________________________</w:t>
      </w:r>
    </w:p>
    <w:p w:rsidR="00D20AC5" w:rsidRDefault="00D20AC5" w:rsidP="00D20AC5">
      <w:pPr>
        <w:spacing w:after="0" w:line="360" w:lineRule="auto"/>
        <w:ind w:left="4536"/>
        <w:rPr>
          <w:rFonts w:ascii="Times New Roman" w:hAnsi="Times New Roman" w:cs="Times New Roman"/>
        </w:rPr>
      </w:pPr>
      <w:r>
        <w:rPr>
          <w:rFonts w:ascii="Times New Roman" w:hAnsi="Times New Roman" w:cs="Times New Roman"/>
        </w:rPr>
        <w:t>эл. почта _____________________________________</w:t>
      </w:r>
    </w:p>
    <w:p w:rsidR="00D20AC5" w:rsidRDefault="00D20AC5" w:rsidP="00D20AC5">
      <w:pPr>
        <w:pStyle w:val="22"/>
        <w:spacing w:after="0"/>
        <w:jc w:val="center"/>
        <w:rPr>
          <w:b/>
          <w:bCs/>
          <w:sz w:val="24"/>
          <w:szCs w:val="24"/>
        </w:rPr>
      </w:pPr>
    </w:p>
    <w:p w:rsidR="00D20AC5" w:rsidRDefault="00D20AC5" w:rsidP="00D20AC5">
      <w:pPr>
        <w:pStyle w:val="22"/>
        <w:spacing w:after="0"/>
        <w:jc w:val="center"/>
        <w:rPr>
          <w:b/>
          <w:bCs/>
          <w:sz w:val="24"/>
          <w:szCs w:val="24"/>
        </w:rPr>
      </w:pPr>
    </w:p>
    <w:p w:rsidR="00D20AC5" w:rsidRDefault="00D20AC5" w:rsidP="00D20AC5">
      <w:pPr>
        <w:pStyle w:val="22"/>
        <w:spacing w:after="0"/>
        <w:jc w:val="center"/>
        <w:rPr>
          <w:sz w:val="24"/>
          <w:szCs w:val="24"/>
        </w:rPr>
      </w:pPr>
      <w:r>
        <w:rPr>
          <w:bCs/>
          <w:sz w:val="24"/>
          <w:szCs w:val="24"/>
        </w:rPr>
        <w:t>ЗАЯВЛЕНИЕ</w:t>
      </w:r>
    </w:p>
    <w:p w:rsidR="00D20AC5" w:rsidRDefault="00D20AC5" w:rsidP="00D20AC5">
      <w:pPr>
        <w:pStyle w:val="22"/>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D20AC5" w:rsidRDefault="00D20AC5" w:rsidP="00D20AC5">
      <w:pPr>
        <w:pStyle w:val="22"/>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rsidR="00D20AC5" w:rsidRDefault="00D20AC5" w:rsidP="00D20AC5">
      <w:pPr>
        <w:pStyle w:val="22"/>
        <w:tabs>
          <w:tab w:val="left" w:leader="underscore" w:pos="10002"/>
          <w:tab w:val="left" w:pos="10146"/>
        </w:tabs>
        <w:spacing w:after="0"/>
        <w:rPr>
          <w:sz w:val="24"/>
          <w:szCs w:val="24"/>
        </w:rPr>
      </w:pPr>
      <w:r>
        <w:rPr>
          <w:sz w:val="24"/>
          <w:szCs w:val="24"/>
        </w:rPr>
        <w:tab/>
        <w:t>.</w:t>
      </w:r>
    </w:p>
    <w:p w:rsidR="00D20AC5" w:rsidRPr="00D4027D" w:rsidRDefault="00D20AC5" w:rsidP="00D20AC5">
      <w:pPr>
        <w:pStyle w:val="30"/>
        <w:spacing w:after="120" w:line="240" w:lineRule="auto"/>
        <w:jc w:val="center"/>
        <w:rPr>
          <w:sz w:val="22"/>
          <w:szCs w:val="24"/>
        </w:rPr>
      </w:pPr>
      <w:r w:rsidRPr="00D4027D">
        <w:rPr>
          <w:i w:val="0"/>
          <w:iCs w:val="0"/>
          <w:sz w:val="22"/>
          <w:szCs w:val="24"/>
        </w:rPr>
        <w:t>(указываются реквизиты и название документа, выданного уполномоченным органом в результате предоставления муниципальной услуги)</w:t>
      </w:r>
    </w:p>
    <w:p w:rsidR="00D20AC5" w:rsidRDefault="00D20AC5" w:rsidP="00D20AC5">
      <w:pPr>
        <w:pStyle w:val="22"/>
        <w:tabs>
          <w:tab w:val="left" w:leader="underscore" w:pos="10002"/>
        </w:tabs>
        <w:spacing w:after="60"/>
        <w:jc w:val="both"/>
        <w:rPr>
          <w:bCs/>
          <w:sz w:val="24"/>
          <w:szCs w:val="24"/>
        </w:rPr>
      </w:pPr>
    </w:p>
    <w:p w:rsidR="00D20AC5" w:rsidRDefault="00D20AC5" w:rsidP="00D20AC5">
      <w:pPr>
        <w:pStyle w:val="22"/>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D20AC5" w:rsidRDefault="00D20AC5" w:rsidP="00D20AC5">
      <w:pPr>
        <w:pStyle w:val="30"/>
        <w:spacing w:after="700" w:line="240" w:lineRule="auto"/>
        <w:ind w:left="2124" w:right="600"/>
        <w:jc w:val="both"/>
        <w:rPr>
          <w:sz w:val="24"/>
          <w:szCs w:val="24"/>
        </w:rPr>
      </w:pPr>
      <w:r>
        <w:rPr>
          <w:i w:val="0"/>
          <w:iCs w:val="0"/>
          <w:sz w:val="24"/>
          <w:szCs w:val="24"/>
        </w:rPr>
        <w:t xml:space="preserve">        </w:t>
      </w:r>
      <w:r w:rsidRPr="00D4027D">
        <w:rPr>
          <w:i w:val="0"/>
          <w:iCs w:val="0"/>
          <w:sz w:val="22"/>
          <w:szCs w:val="24"/>
        </w:rPr>
        <w:t>(прилагаются материалы, обосновывающие наличие опечатки и (или) ошибки)</w:t>
      </w:r>
    </w:p>
    <w:p w:rsidR="00D20AC5" w:rsidRDefault="00D20AC5" w:rsidP="00D20AC5">
      <w:pPr>
        <w:pStyle w:val="22"/>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D20AC5" w:rsidRDefault="00D20AC5" w:rsidP="00D20AC5">
      <w:pPr>
        <w:pStyle w:val="22"/>
        <w:tabs>
          <w:tab w:val="left" w:leader="underscore" w:pos="10002"/>
        </w:tabs>
        <w:spacing w:after="60"/>
        <w:jc w:val="both"/>
        <w:rPr>
          <w:bCs/>
          <w:sz w:val="24"/>
          <w:szCs w:val="24"/>
        </w:rPr>
      </w:pPr>
    </w:p>
    <w:p w:rsidR="00D20AC5" w:rsidRDefault="00D20AC5" w:rsidP="00D20AC5">
      <w:pPr>
        <w:pStyle w:val="22"/>
        <w:tabs>
          <w:tab w:val="left" w:leader="underscore" w:pos="10002"/>
        </w:tabs>
        <w:spacing w:after="60"/>
        <w:jc w:val="both"/>
        <w:rPr>
          <w:sz w:val="24"/>
          <w:szCs w:val="24"/>
        </w:rPr>
      </w:pPr>
      <w:r>
        <w:rPr>
          <w:bCs/>
          <w:sz w:val="24"/>
          <w:szCs w:val="24"/>
        </w:rPr>
        <w:t>Дата</w:t>
      </w:r>
      <w:r>
        <w:rPr>
          <w:sz w:val="24"/>
          <w:szCs w:val="24"/>
        </w:rPr>
        <w:t xml:space="preserve"> _______</w:t>
      </w:r>
    </w:p>
    <w:p w:rsidR="00D20AC5" w:rsidRDefault="00D20AC5" w:rsidP="00D20AC5">
      <w:pPr>
        <w:pStyle w:val="22"/>
        <w:tabs>
          <w:tab w:val="left" w:leader="underscore" w:pos="10002"/>
        </w:tabs>
        <w:spacing w:after="60"/>
        <w:jc w:val="both"/>
        <w:rPr>
          <w:sz w:val="24"/>
          <w:szCs w:val="24"/>
        </w:rPr>
      </w:pPr>
    </w:p>
    <w:p w:rsidR="00D20AC5" w:rsidRDefault="00D20AC5" w:rsidP="00D20AC5">
      <w:pPr>
        <w:pStyle w:val="22"/>
        <w:tabs>
          <w:tab w:val="left" w:leader="underscore" w:pos="10002"/>
        </w:tabs>
        <w:spacing w:after="60"/>
        <w:jc w:val="both"/>
        <w:rPr>
          <w:sz w:val="24"/>
          <w:szCs w:val="24"/>
        </w:rPr>
      </w:pPr>
      <w:r>
        <w:rPr>
          <w:sz w:val="24"/>
          <w:szCs w:val="24"/>
        </w:rPr>
        <w:t>М.П. (при наличии)</w:t>
      </w:r>
    </w:p>
    <w:p w:rsidR="00D20AC5" w:rsidRDefault="00D20AC5" w:rsidP="00D20AC5">
      <w:pPr>
        <w:pStyle w:val="ConsPlusNormal"/>
        <w:jc w:val="right"/>
        <w:rPr>
          <w:rFonts w:ascii="Courier New" w:eastAsia="Times New Roman" w:hAnsi="Courier New" w:cs="Courier New"/>
          <w:sz w:val="24"/>
          <w:szCs w:val="24"/>
        </w:rPr>
      </w:pPr>
    </w:p>
    <w:p w:rsidR="00D20AC5" w:rsidRDefault="00D20AC5" w:rsidP="00D20AC5">
      <w:pPr>
        <w:rPr>
          <w:sz w:val="24"/>
          <w:szCs w:val="24"/>
        </w:rPr>
      </w:pPr>
      <w:r>
        <w:rPr>
          <w:sz w:val="24"/>
          <w:szCs w:val="24"/>
        </w:rPr>
        <w:br w:type="page" w:clear="all"/>
      </w:r>
    </w:p>
    <w:p w:rsidR="00D20AC5" w:rsidRDefault="00D20AC5" w:rsidP="00D20AC5">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3</w:t>
      </w:r>
    </w:p>
    <w:p w:rsidR="00D20AC5" w:rsidRDefault="00D20AC5" w:rsidP="00D20AC5">
      <w:pPr>
        <w:widowControl w:val="0"/>
        <w:spacing w:after="0" w:line="240" w:lineRule="auto"/>
        <w:jc w:val="right"/>
        <w:rPr>
          <w:rFonts w:ascii="Calibri" w:eastAsia="Times New Roman" w:hAnsi="Calibri" w:cs="Calibri"/>
          <w:sz w:val="24"/>
          <w:szCs w:val="24"/>
          <w:u w:val="single"/>
          <w:lang w:eastAsia="ru-RU"/>
        </w:rPr>
      </w:pPr>
    </w:p>
    <w:p w:rsidR="00D20AC5" w:rsidRDefault="00D20AC5" w:rsidP="00D20AC5">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РЕШЕНИЕ</w:t>
      </w:r>
    </w:p>
    <w:p w:rsidR="00D20AC5" w:rsidRDefault="00D20AC5" w:rsidP="00D20AC5">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(постановление, распоряжение и т.п.)</w:t>
      </w:r>
    </w:p>
    <w:p w:rsidR="00D20AC5" w:rsidRDefault="00D20AC5" w:rsidP="00D20AC5">
      <w:pPr>
        <w:widowControl w:val="0"/>
        <w:spacing w:after="0" w:line="240" w:lineRule="auto"/>
        <w:jc w:val="center"/>
        <w:rPr>
          <w:rFonts w:ascii="Courier New" w:eastAsia="Times New Roman" w:hAnsi="Courier New" w:cs="Courier New"/>
          <w:lang w:eastAsia="ru-RU"/>
        </w:rPr>
      </w:pPr>
      <w:r>
        <w:rPr>
          <w:rFonts w:ascii="Times New Roman" w:eastAsia="Times New Roman" w:hAnsi="Times New Roman" w:cs="Times New Roman"/>
          <w:lang w:eastAsia="ru-RU"/>
        </w:rPr>
        <w:t>о предоставлении земельного участка в постоянное (бессрочное) пользование</w:t>
      </w:r>
    </w:p>
    <w:p w:rsidR="00D20AC5" w:rsidRDefault="00D20AC5" w:rsidP="00D20AC5">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w:t>
      </w:r>
      <w:r w:rsidR="00D4027D">
        <w:rPr>
          <w:rFonts w:ascii="Courier New" w:eastAsia="Times New Roman" w:hAnsi="Courier New" w:cs="Courier New"/>
          <w:lang w:eastAsia="ru-RU"/>
        </w:rPr>
        <w:t>_______________</w:t>
      </w:r>
    </w:p>
    <w:p w:rsidR="00D20AC5" w:rsidRDefault="00D20AC5" w:rsidP="00D20AC5">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D4027D">
        <w:rPr>
          <w:rFonts w:ascii="Courier New" w:eastAsia="Times New Roman" w:hAnsi="Courier New" w:cs="Courier New"/>
          <w:lang w:eastAsia="ru-RU"/>
        </w:rPr>
        <w:t>____________________________</w:t>
      </w:r>
    </w:p>
    <w:p w:rsidR="00D20AC5" w:rsidRDefault="00D20AC5" w:rsidP="00D20AC5">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D4027D">
        <w:rPr>
          <w:rFonts w:ascii="Courier New" w:eastAsia="Times New Roman" w:hAnsi="Courier New" w:cs="Courier New"/>
          <w:lang w:eastAsia="ru-RU"/>
        </w:rPr>
        <w:t>____________________________</w:t>
      </w:r>
    </w:p>
    <w:p w:rsidR="00D20AC5" w:rsidRDefault="00D20AC5" w:rsidP="00D20AC5">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D4027D">
        <w:rPr>
          <w:rFonts w:ascii="Courier New" w:eastAsia="Times New Roman" w:hAnsi="Courier New" w:cs="Courier New"/>
          <w:lang w:eastAsia="ru-RU"/>
        </w:rPr>
        <w:t>____________________________</w:t>
      </w:r>
    </w:p>
    <w:p w:rsidR="00D20AC5" w:rsidRDefault="00D4027D" w:rsidP="00D20AC5">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w:t>
      </w:r>
      <w:r w:rsidR="00D20AC5">
        <w:rPr>
          <w:rFonts w:ascii="Courier New" w:eastAsia="Times New Roman" w:hAnsi="Courier New" w:cs="Courier New"/>
          <w:lang w:eastAsia="ru-RU"/>
        </w:rPr>
        <w:t>______________________________________</w:t>
      </w:r>
      <w:r>
        <w:rPr>
          <w:rFonts w:ascii="Courier New" w:eastAsia="Times New Roman" w:hAnsi="Courier New" w:cs="Courier New"/>
          <w:lang w:eastAsia="ru-RU"/>
        </w:rPr>
        <w:t>_____________________________</w:t>
      </w:r>
    </w:p>
    <w:p w:rsidR="00D20AC5" w:rsidRDefault="00D20AC5" w:rsidP="00D20AC5">
      <w:pPr>
        <w:widowControl w:val="0"/>
        <w:spacing w:after="0" w:line="240" w:lineRule="auto"/>
        <w:jc w:val="both"/>
        <w:rPr>
          <w:rFonts w:ascii="Courier New" w:eastAsia="Times New Roman" w:hAnsi="Courier New" w:cs="Courier New"/>
          <w:lang w:eastAsia="ru-RU"/>
        </w:rPr>
      </w:pPr>
    </w:p>
    <w:p w:rsidR="00D20AC5" w:rsidRDefault="00D20AC5" w:rsidP="00D20AC5">
      <w:pPr>
        <w:widowControl w:val="0"/>
        <w:spacing w:after="0" w:line="240" w:lineRule="auto"/>
        <w:jc w:val="both"/>
        <w:rPr>
          <w:rFonts w:ascii="Courier New" w:eastAsia="Times New Roman" w:hAnsi="Courier New" w:cs="Courier New"/>
          <w:lang w:eastAsia="ru-RU"/>
        </w:rPr>
      </w:pPr>
    </w:p>
    <w:p w:rsidR="00D20AC5" w:rsidRDefault="00D20AC5" w:rsidP="00D20AC5">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Глава Администрации                                                          ____________________________</w:t>
      </w:r>
    </w:p>
    <w:p w:rsidR="00D20AC5" w:rsidRDefault="00D20AC5" w:rsidP="00D20AC5">
      <w:pPr>
        <w:tabs>
          <w:tab w:val="left" w:pos="567"/>
        </w:tabs>
        <w:spacing w:after="0" w:line="240" w:lineRule="auto"/>
        <w:ind w:firstLine="709"/>
        <w:jc w:val="both"/>
        <w:rPr>
          <w:rFonts w:ascii="Times New Roman" w:eastAsia="Times New Roman" w:hAnsi="Times New Roman" w:cs="Times New Roman"/>
          <w:lang w:eastAsia="ru-RU"/>
        </w:rPr>
      </w:pPr>
    </w:p>
    <w:p w:rsidR="00D20AC5" w:rsidRDefault="00D20AC5" w:rsidP="00D20AC5">
      <w:r>
        <w:br w:type="page" w:clear="all"/>
      </w:r>
    </w:p>
    <w:p w:rsidR="00D20AC5" w:rsidRDefault="00D20AC5" w:rsidP="00D20AC5">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4</w:t>
      </w:r>
    </w:p>
    <w:p w:rsidR="00D20AC5" w:rsidRDefault="00D20AC5" w:rsidP="00D20AC5">
      <w:pPr>
        <w:widowControl w:val="0"/>
        <w:spacing w:after="0" w:line="240" w:lineRule="auto"/>
        <w:jc w:val="right"/>
        <w:rPr>
          <w:rFonts w:ascii="Calibri" w:eastAsia="Times New Roman" w:hAnsi="Calibri" w:cs="Calibri"/>
          <w:sz w:val="24"/>
          <w:szCs w:val="24"/>
          <w:lang w:eastAsia="ru-RU"/>
        </w:rPr>
      </w:pPr>
    </w:p>
    <w:p w:rsidR="00D20AC5" w:rsidRDefault="00D20AC5" w:rsidP="00D20AC5">
      <w:pPr>
        <w:widowControl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4"/>
          <w:szCs w:val="24"/>
          <w:lang w:eastAsia="ru-RU"/>
        </w:rPr>
        <w:t xml:space="preserve">                                               </w:t>
      </w:r>
      <w:r>
        <w:rPr>
          <w:rFonts w:ascii="Times New Roman" w:eastAsia="Times New Roman" w:hAnsi="Times New Roman" w:cs="Times New Roman"/>
          <w:sz w:val="24"/>
          <w:szCs w:val="24"/>
          <w:lang w:eastAsia="ru-RU"/>
        </w:rPr>
        <w:t>____________________________</w:t>
      </w:r>
    </w:p>
    <w:p w:rsidR="00D20AC5" w:rsidRDefault="00D20AC5" w:rsidP="00D20AC5">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D20AC5" w:rsidRDefault="00D20AC5" w:rsidP="00D20AC5">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D20AC5" w:rsidRDefault="00D20AC5" w:rsidP="00D20AC5">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D20AC5" w:rsidRDefault="00D20AC5" w:rsidP="00D20AC5">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rsidR="00D20AC5" w:rsidRDefault="00D20AC5" w:rsidP="00D20AC5">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D20AC5" w:rsidRDefault="00D20AC5" w:rsidP="00D20AC5">
      <w:pPr>
        <w:widowControl w:val="0"/>
        <w:spacing w:after="0" w:line="240" w:lineRule="auto"/>
        <w:jc w:val="both"/>
        <w:rPr>
          <w:rFonts w:ascii="Courier New" w:eastAsia="Times New Roman" w:hAnsi="Courier New" w:cs="Courier New"/>
          <w:sz w:val="24"/>
          <w:szCs w:val="24"/>
          <w:lang w:eastAsia="ru-RU"/>
        </w:rPr>
      </w:pPr>
    </w:p>
    <w:p w:rsidR="00D20AC5" w:rsidRDefault="00D20AC5" w:rsidP="00D20AC5">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D20AC5" w:rsidRDefault="00D20AC5" w:rsidP="00D20AC5">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D20AC5" w:rsidRDefault="00D20AC5" w:rsidP="00D20AC5">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D20AC5" w:rsidRDefault="00D20AC5" w:rsidP="00D20AC5">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20AC5" w:rsidTr="00D20AC5">
        <w:tc>
          <w:tcPr>
            <w:tcW w:w="9071" w:type="dxa"/>
            <w:tcBorders>
              <w:top w:val="none" w:sz="4" w:space="0" w:color="000000"/>
              <w:left w:val="none" w:sz="4" w:space="0" w:color="000000"/>
              <w:bottom w:val="none" w:sz="4" w:space="0" w:color="000000"/>
              <w:right w:val="none" w:sz="4" w:space="0" w:color="000000"/>
            </w:tcBorders>
          </w:tcPr>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D20AC5" w:rsidTr="00D20AC5">
        <w:tc>
          <w:tcPr>
            <w:tcW w:w="9071" w:type="dxa"/>
            <w:tcBorders>
              <w:top w:val="none" w:sz="4" w:space="0" w:color="000000"/>
              <w:left w:val="none" w:sz="4" w:space="0" w:color="000000"/>
              <w:bottom w:val="single" w:sz="4" w:space="0" w:color="auto"/>
              <w:right w:val="none" w:sz="4" w:space="0" w:color="000000"/>
            </w:tcBorders>
          </w:tcPr>
          <w:p w:rsidR="00D20AC5" w:rsidRDefault="00D20AC5" w:rsidP="00D20AC5">
            <w:pPr>
              <w:widowControl w:val="0"/>
              <w:spacing w:after="0" w:line="240" w:lineRule="auto"/>
              <w:jc w:val="center"/>
              <w:rPr>
                <w:rFonts w:ascii="Times New Roman" w:eastAsia="Times New Roman" w:hAnsi="Times New Roman" w:cs="Times New Roman"/>
                <w:sz w:val="24"/>
                <w:szCs w:val="24"/>
                <w:lang w:eastAsia="ru-RU"/>
              </w:rPr>
            </w:pPr>
          </w:p>
        </w:tc>
      </w:tr>
      <w:tr w:rsidR="00D20AC5" w:rsidTr="00D20AC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D20AC5" w:rsidRDefault="00D20AC5" w:rsidP="00D20AC5">
            <w:pPr>
              <w:widowControl w:val="0"/>
              <w:spacing w:after="0" w:line="240" w:lineRule="auto"/>
              <w:jc w:val="center"/>
              <w:rPr>
                <w:rFonts w:ascii="Times New Roman" w:eastAsia="Times New Roman" w:hAnsi="Times New Roman" w:cs="Times New Roman"/>
                <w:sz w:val="24"/>
                <w:szCs w:val="24"/>
                <w:lang w:eastAsia="ru-RU"/>
              </w:rPr>
            </w:pPr>
          </w:p>
        </w:tc>
      </w:tr>
      <w:tr w:rsidR="00D20AC5" w:rsidTr="00D20AC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D20AC5" w:rsidRDefault="00D20AC5" w:rsidP="00D20AC5">
            <w:pPr>
              <w:widowControl w:val="0"/>
              <w:spacing w:after="0" w:line="240" w:lineRule="auto"/>
              <w:jc w:val="center"/>
              <w:rPr>
                <w:rFonts w:ascii="Times New Roman" w:eastAsia="Times New Roman" w:hAnsi="Times New Roman" w:cs="Times New Roman"/>
                <w:sz w:val="24"/>
                <w:szCs w:val="24"/>
                <w:lang w:eastAsia="ru-RU"/>
              </w:rPr>
            </w:pPr>
          </w:p>
        </w:tc>
      </w:tr>
      <w:tr w:rsidR="00D20AC5" w:rsidTr="00D20AC5">
        <w:tc>
          <w:tcPr>
            <w:tcW w:w="9071" w:type="dxa"/>
            <w:tcBorders>
              <w:top w:val="single" w:sz="4" w:space="0" w:color="auto"/>
              <w:left w:val="none" w:sz="4" w:space="0" w:color="000000"/>
              <w:bottom w:val="none" w:sz="4" w:space="0" w:color="000000"/>
              <w:right w:val="none" w:sz="4" w:space="0" w:color="000000"/>
            </w:tcBorders>
          </w:tcPr>
          <w:p w:rsidR="00D20AC5" w:rsidRDefault="00D20AC5" w:rsidP="00D20AC5">
            <w:pPr>
              <w:widowControl w:val="0"/>
              <w:spacing w:after="0" w:line="240" w:lineRule="auto"/>
              <w:ind w:firstLine="709"/>
              <w:jc w:val="center"/>
              <w:rPr>
                <w:rFonts w:ascii="Times New Roman" w:eastAsia="Times New Roman" w:hAnsi="Times New Roman" w:cs="Times New Roman"/>
                <w:sz w:val="24"/>
                <w:szCs w:val="24"/>
                <w:lang w:eastAsia="ru-RU"/>
              </w:rPr>
            </w:pPr>
            <w:r w:rsidRPr="00D4027D">
              <w:rPr>
                <w:rFonts w:ascii="Times New Roman" w:eastAsia="Times New Roman" w:hAnsi="Times New Roman" w:cs="Times New Roman"/>
                <w:szCs w:val="24"/>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D20AC5" w:rsidTr="00D20AC5">
        <w:tc>
          <w:tcPr>
            <w:tcW w:w="9071" w:type="dxa"/>
            <w:tcBorders>
              <w:top w:val="none" w:sz="4" w:space="0" w:color="000000"/>
              <w:left w:val="none" w:sz="4" w:space="0" w:color="000000"/>
              <w:bottom w:val="none" w:sz="4" w:space="0" w:color="000000"/>
              <w:right w:val="none" w:sz="4" w:space="0" w:color="000000"/>
            </w:tcBorders>
          </w:tcPr>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D20AC5" w:rsidRDefault="00D20AC5" w:rsidP="00D20AC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D20AC5" w:rsidRDefault="00D20AC5" w:rsidP="00D20AC5">
      <w:pPr>
        <w:widowControl w:val="0"/>
        <w:spacing w:after="0" w:line="240" w:lineRule="auto"/>
        <w:jc w:val="both"/>
        <w:rPr>
          <w:rFonts w:ascii="Times New Roman" w:eastAsia="Times New Roman" w:hAnsi="Times New Roman" w:cs="Times New Roman"/>
          <w:sz w:val="24"/>
          <w:szCs w:val="24"/>
          <w:lang w:eastAsia="ru-RU"/>
        </w:rPr>
      </w:pPr>
    </w:p>
    <w:p w:rsidR="00D20AC5" w:rsidRDefault="00D20AC5" w:rsidP="00D20AC5">
      <w:pPr>
        <w:widowControl w:val="0"/>
        <w:spacing w:after="0" w:line="240" w:lineRule="auto"/>
        <w:jc w:val="both"/>
        <w:rPr>
          <w:rFonts w:ascii="Times New Roman" w:eastAsia="Times New Roman" w:hAnsi="Times New Roman" w:cs="Times New Roman"/>
          <w:sz w:val="24"/>
          <w:szCs w:val="24"/>
          <w:lang w:eastAsia="ru-RU"/>
        </w:rPr>
      </w:pPr>
    </w:p>
    <w:p w:rsidR="00D20AC5" w:rsidRDefault="00D20AC5" w:rsidP="00D20AC5">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D20AC5" w:rsidRDefault="00D20AC5" w:rsidP="00D20AC5">
      <w:pPr>
        <w:widowControl w:val="0"/>
        <w:spacing w:after="0" w:line="240" w:lineRule="auto"/>
        <w:jc w:val="both"/>
        <w:rPr>
          <w:rFonts w:ascii="Courier New" w:eastAsia="Times New Roman" w:hAnsi="Courier New" w:cs="Courier New"/>
          <w:sz w:val="24"/>
          <w:szCs w:val="24"/>
          <w:lang w:eastAsia="ru-RU"/>
        </w:rPr>
      </w:pPr>
    </w:p>
    <w:p w:rsidR="00D20AC5" w:rsidRDefault="00D20AC5" w:rsidP="00D20AC5">
      <w:pPr>
        <w:rPr>
          <w:sz w:val="24"/>
          <w:szCs w:val="24"/>
        </w:rPr>
      </w:pPr>
    </w:p>
    <w:p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D20AC5">
      <w:headerReference w:type="even" r:id="rId61"/>
      <w:headerReference w:type="default" r:id="rId62"/>
      <w:footerReference w:type="even" r:id="rId63"/>
      <w:footerReference w:type="default" r:id="rId64"/>
      <w:pgSz w:w="11906" w:h="16838"/>
      <w:pgMar w:top="624" w:right="73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AD" w:rsidRDefault="00F53DAD">
      <w:pPr>
        <w:spacing w:after="0" w:line="240" w:lineRule="auto"/>
      </w:pPr>
      <w:r>
        <w:separator/>
      </w:r>
    </w:p>
  </w:endnote>
  <w:endnote w:type="continuationSeparator" w:id="0">
    <w:p w:rsidR="00F53DAD" w:rsidRDefault="00F5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AC5" w:rsidRDefault="00D20AC5">
    <w:pPr>
      <w:pStyle w:val="13"/>
      <w:jc w:val="center"/>
    </w:pPr>
  </w:p>
  <w:p w:rsidR="00D20AC5" w:rsidRDefault="00D20AC5">
    <w:pPr>
      <w:pStyle w:val="1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AC5" w:rsidRDefault="00F53DAD">
    <w:pPr>
      <w:spacing w:line="1" w:lineRule="exact"/>
    </w:pPr>
    <w:r>
      <w:rPr>
        <w:noProof/>
        <w:lang w:eastAsia="ru-RU"/>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45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D20AC5" w:rsidRDefault="00D20AC5">
                <w:pPr>
                  <w:rPr>
                    <w:sz w:val="2"/>
                    <w:szCs w:val="2"/>
                  </w:rPr>
                </w:pPr>
                <w:r>
                  <w:rPr>
                    <w:noProof/>
                    <w:lang w:eastAsia="ru-RU"/>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lang w:eastAsia="ru-RU"/>
      </w:rPr>
      <w:pict>
        <v:shape id="Shape 172" o:spid="_x0000_s2049" type="#_x0000_t202" style="position:absolute;margin-left:13.65pt;margin-top:822.7pt;width:276.7pt;height:15.35pt;z-index:-2516449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D20AC5" w:rsidRDefault="00D20AC5">
                <w:pPr>
                  <w:pStyle w:val="afc"/>
                  <w:spacing w:line="240" w:lineRule="auto"/>
                </w:pPr>
                <w:r>
                  <w:t>Документ создан в электронной форме. № 004-6406/2022-9 от 15.07.2022.</w:t>
                </w:r>
              </w:p>
              <w:p w:rsidR="00D20AC5" w:rsidRDefault="00D20AC5">
                <w:pPr>
                  <w:pStyle w:val="afc"/>
                  <w:spacing w:line="240" w:lineRule="auto"/>
                </w:pPr>
                <w:r>
                  <w:t xml:space="preserve">Страница </w:t>
                </w:r>
                <w:r w:rsidR="00F53DAD">
                  <w:fldChar w:fldCharType="begin"/>
                </w:r>
                <w:r w:rsidR="00F53DAD">
                  <w:instrText xml:space="preserve"> PAGE \* MERGEFORMAT </w:instrText>
                </w:r>
                <w:r w:rsidR="00F53DAD">
                  <w:fldChar w:fldCharType="separate"/>
                </w:r>
                <w:r>
                  <w:rPr>
                    <w:noProof/>
                  </w:rPr>
                  <w:t>100</w:t>
                </w:r>
                <w:r w:rsidR="00F53DAD">
                  <w:rPr>
                    <w:noProof/>
                  </w:rPr>
                  <w:fldChar w:fldCharType="end"/>
                </w:r>
                <w:r>
                  <w:t xml:space="preserve"> из 246. Страница создана: 14.07.2022 15:30</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AC5" w:rsidRDefault="00D20AC5">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AD" w:rsidRDefault="00F53DAD">
      <w:pPr>
        <w:spacing w:after="0" w:line="240" w:lineRule="auto"/>
      </w:pPr>
      <w:r>
        <w:separator/>
      </w:r>
    </w:p>
  </w:footnote>
  <w:footnote w:type="continuationSeparator" w:id="0">
    <w:p w:rsidR="00F53DAD" w:rsidRDefault="00F5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AC5" w:rsidRDefault="00D20AC5">
    <w:pPr>
      <w:pStyle w:val="1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AC5" w:rsidRDefault="00F53DAD">
    <w:pPr>
      <w:spacing w:line="1" w:lineRule="exact"/>
    </w:pPr>
    <w:r>
      <w:rPr>
        <w:noProof/>
        <w:lang w:eastAsia="ru-RU"/>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469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D20AC5" w:rsidRDefault="00D20AC5">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AC5" w:rsidRDefault="00D20AC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A46"/>
    <w:multiLevelType w:val="hybridMultilevel"/>
    <w:tmpl w:val="82FA5036"/>
    <w:lvl w:ilvl="0" w:tplc="85E08A7A">
      <w:start w:val="1"/>
      <w:numFmt w:val="bullet"/>
      <w:lvlText w:val=""/>
      <w:lvlJc w:val="left"/>
      <w:pPr>
        <w:ind w:left="720" w:hanging="360"/>
      </w:pPr>
      <w:rPr>
        <w:rFonts w:ascii="Symbol" w:hAnsi="Symbol" w:hint="default"/>
      </w:rPr>
    </w:lvl>
    <w:lvl w:ilvl="1" w:tplc="0E4E4C66">
      <w:start w:val="1"/>
      <w:numFmt w:val="bullet"/>
      <w:lvlText w:val="o"/>
      <w:lvlJc w:val="left"/>
      <w:pPr>
        <w:ind w:left="1440" w:hanging="360"/>
      </w:pPr>
      <w:rPr>
        <w:rFonts w:ascii="Courier New" w:hAnsi="Courier New" w:cs="Courier New" w:hint="default"/>
      </w:rPr>
    </w:lvl>
    <w:lvl w:ilvl="2" w:tplc="3CE8F982">
      <w:start w:val="1"/>
      <w:numFmt w:val="bullet"/>
      <w:lvlText w:val=""/>
      <w:lvlJc w:val="left"/>
      <w:pPr>
        <w:ind w:left="2160" w:hanging="360"/>
      </w:pPr>
      <w:rPr>
        <w:rFonts w:ascii="Wingdings" w:hAnsi="Wingdings" w:hint="default"/>
      </w:rPr>
    </w:lvl>
    <w:lvl w:ilvl="3" w:tplc="A5E6E7E4">
      <w:start w:val="1"/>
      <w:numFmt w:val="bullet"/>
      <w:lvlText w:val=""/>
      <w:lvlJc w:val="left"/>
      <w:pPr>
        <w:ind w:left="2880" w:hanging="360"/>
      </w:pPr>
      <w:rPr>
        <w:rFonts w:ascii="Symbol" w:hAnsi="Symbol" w:hint="default"/>
      </w:rPr>
    </w:lvl>
    <w:lvl w:ilvl="4" w:tplc="BA40CAD2">
      <w:start w:val="1"/>
      <w:numFmt w:val="bullet"/>
      <w:lvlText w:val="o"/>
      <w:lvlJc w:val="left"/>
      <w:pPr>
        <w:ind w:left="3600" w:hanging="360"/>
      </w:pPr>
      <w:rPr>
        <w:rFonts w:ascii="Courier New" w:hAnsi="Courier New" w:cs="Courier New" w:hint="default"/>
      </w:rPr>
    </w:lvl>
    <w:lvl w:ilvl="5" w:tplc="99BC55E2">
      <w:start w:val="1"/>
      <w:numFmt w:val="bullet"/>
      <w:lvlText w:val=""/>
      <w:lvlJc w:val="left"/>
      <w:pPr>
        <w:ind w:left="4320" w:hanging="360"/>
      </w:pPr>
      <w:rPr>
        <w:rFonts w:ascii="Wingdings" w:hAnsi="Wingdings" w:hint="default"/>
      </w:rPr>
    </w:lvl>
    <w:lvl w:ilvl="6" w:tplc="245C42AE">
      <w:start w:val="1"/>
      <w:numFmt w:val="bullet"/>
      <w:lvlText w:val=""/>
      <w:lvlJc w:val="left"/>
      <w:pPr>
        <w:ind w:left="5040" w:hanging="360"/>
      </w:pPr>
      <w:rPr>
        <w:rFonts w:ascii="Symbol" w:hAnsi="Symbol" w:hint="default"/>
      </w:rPr>
    </w:lvl>
    <w:lvl w:ilvl="7" w:tplc="5BCE6D22">
      <w:start w:val="1"/>
      <w:numFmt w:val="bullet"/>
      <w:lvlText w:val="o"/>
      <w:lvlJc w:val="left"/>
      <w:pPr>
        <w:ind w:left="5760" w:hanging="360"/>
      </w:pPr>
      <w:rPr>
        <w:rFonts w:ascii="Courier New" w:hAnsi="Courier New" w:cs="Courier New" w:hint="default"/>
      </w:rPr>
    </w:lvl>
    <w:lvl w:ilvl="8" w:tplc="152C943C">
      <w:start w:val="1"/>
      <w:numFmt w:val="bullet"/>
      <w:lvlText w:val=""/>
      <w:lvlJc w:val="left"/>
      <w:pPr>
        <w:ind w:left="6480" w:hanging="360"/>
      </w:pPr>
      <w:rPr>
        <w:rFonts w:ascii="Wingdings" w:hAnsi="Wingdings" w:hint="default"/>
      </w:rPr>
    </w:lvl>
  </w:abstractNum>
  <w:abstractNum w:abstractNumId="1" w15:restartNumberingAfterBreak="0">
    <w:nsid w:val="0C000BC1"/>
    <w:multiLevelType w:val="hybridMultilevel"/>
    <w:tmpl w:val="3F6ED36E"/>
    <w:lvl w:ilvl="0" w:tplc="DD5A402C">
      <w:start w:val="1"/>
      <w:numFmt w:val="bullet"/>
      <w:lvlText w:val=""/>
      <w:lvlJc w:val="left"/>
      <w:pPr>
        <w:ind w:left="720" w:hanging="360"/>
      </w:pPr>
      <w:rPr>
        <w:rFonts w:ascii="Symbol" w:hAnsi="Symbol" w:hint="default"/>
      </w:rPr>
    </w:lvl>
    <w:lvl w:ilvl="1" w:tplc="4B267012">
      <w:start w:val="1"/>
      <w:numFmt w:val="bullet"/>
      <w:lvlText w:val="o"/>
      <w:lvlJc w:val="left"/>
      <w:pPr>
        <w:ind w:left="1440" w:hanging="360"/>
      </w:pPr>
      <w:rPr>
        <w:rFonts w:ascii="Courier New" w:hAnsi="Courier New" w:cs="Courier New" w:hint="default"/>
      </w:rPr>
    </w:lvl>
    <w:lvl w:ilvl="2" w:tplc="EC10EAD2">
      <w:start w:val="1"/>
      <w:numFmt w:val="bullet"/>
      <w:lvlText w:val=""/>
      <w:lvlJc w:val="left"/>
      <w:pPr>
        <w:ind w:left="2160" w:hanging="360"/>
      </w:pPr>
      <w:rPr>
        <w:rFonts w:ascii="Wingdings" w:hAnsi="Wingdings" w:hint="default"/>
      </w:rPr>
    </w:lvl>
    <w:lvl w:ilvl="3" w:tplc="1A44FE68">
      <w:start w:val="1"/>
      <w:numFmt w:val="bullet"/>
      <w:lvlText w:val=""/>
      <w:lvlJc w:val="left"/>
      <w:pPr>
        <w:ind w:left="2880" w:hanging="360"/>
      </w:pPr>
      <w:rPr>
        <w:rFonts w:ascii="Symbol" w:hAnsi="Symbol" w:hint="default"/>
      </w:rPr>
    </w:lvl>
    <w:lvl w:ilvl="4" w:tplc="64A2206C">
      <w:start w:val="1"/>
      <w:numFmt w:val="bullet"/>
      <w:lvlText w:val="o"/>
      <w:lvlJc w:val="left"/>
      <w:pPr>
        <w:ind w:left="3600" w:hanging="360"/>
      </w:pPr>
      <w:rPr>
        <w:rFonts w:ascii="Courier New" w:hAnsi="Courier New" w:cs="Courier New" w:hint="default"/>
      </w:rPr>
    </w:lvl>
    <w:lvl w:ilvl="5" w:tplc="155241CA">
      <w:start w:val="1"/>
      <w:numFmt w:val="bullet"/>
      <w:lvlText w:val=""/>
      <w:lvlJc w:val="left"/>
      <w:pPr>
        <w:ind w:left="4320" w:hanging="360"/>
      </w:pPr>
      <w:rPr>
        <w:rFonts w:ascii="Wingdings" w:hAnsi="Wingdings" w:hint="default"/>
      </w:rPr>
    </w:lvl>
    <w:lvl w:ilvl="6" w:tplc="6DBC5D80">
      <w:start w:val="1"/>
      <w:numFmt w:val="bullet"/>
      <w:lvlText w:val=""/>
      <w:lvlJc w:val="left"/>
      <w:pPr>
        <w:ind w:left="5040" w:hanging="360"/>
      </w:pPr>
      <w:rPr>
        <w:rFonts w:ascii="Symbol" w:hAnsi="Symbol" w:hint="default"/>
      </w:rPr>
    </w:lvl>
    <w:lvl w:ilvl="7" w:tplc="64D81288">
      <w:start w:val="1"/>
      <w:numFmt w:val="bullet"/>
      <w:lvlText w:val="o"/>
      <w:lvlJc w:val="left"/>
      <w:pPr>
        <w:ind w:left="5760" w:hanging="360"/>
      </w:pPr>
      <w:rPr>
        <w:rFonts w:ascii="Courier New" w:hAnsi="Courier New" w:cs="Courier New" w:hint="default"/>
      </w:rPr>
    </w:lvl>
    <w:lvl w:ilvl="8" w:tplc="3710E800">
      <w:start w:val="1"/>
      <w:numFmt w:val="bullet"/>
      <w:lvlText w:val=""/>
      <w:lvlJc w:val="left"/>
      <w:pPr>
        <w:ind w:left="6480" w:hanging="360"/>
      </w:pPr>
      <w:rPr>
        <w:rFonts w:ascii="Wingdings" w:hAnsi="Wingdings" w:hint="default"/>
      </w:rPr>
    </w:lvl>
  </w:abstractNum>
  <w:abstractNum w:abstractNumId="2" w15:restartNumberingAfterBreak="0">
    <w:nsid w:val="28C82975"/>
    <w:multiLevelType w:val="multilevel"/>
    <w:tmpl w:val="59324382"/>
    <w:lvl w:ilvl="0">
      <w:start w:val="1"/>
      <w:numFmt w:val="decimal"/>
      <w:lvlText w:val="%1."/>
      <w:lvlJc w:val="left"/>
      <w:pPr>
        <w:ind w:left="525" w:hanging="525"/>
      </w:pPr>
      <w:rPr>
        <w:rFonts w:ascii="Times New Roman" w:eastAsiaTheme="minorEastAsia" w:hAnsi="Times New Roman" w:cs="Times New Roman" w:hint="default"/>
        <w:sz w:val="28"/>
      </w:rPr>
    </w:lvl>
    <w:lvl w:ilvl="1">
      <w:start w:val="1"/>
      <w:numFmt w:val="decimal"/>
      <w:lvlText w:val="%1.%2."/>
      <w:lvlJc w:val="left"/>
      <w:pPr>
        <w:ind w:left="1429" w:hanging="720"/>
      </w:pPr>
      <w:rPr>
        <w:rFonts w:ascii="Times New Roman" w:eastAsiaTheme="minorEastAsia" w:hAnsi="Times New Roman" w:cs="Times New Roman" w:hint="default"/>
        <w:sz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3207" w:hanging="108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985" w:hanging="1440"/>
      </w:pPr>
      <w:rPr>
        <w:rFonts w:ascii="Times New Roman" w:eastAsiaTheme="minorEastAsia" w:hAnsi="Times New Roman" w:cs="Times New Roman" w:hint="default"/>
        <w:sz w:val="28"/>
      </w:rPr>
    </w:lvl>
    <w:lvl w:ilvl="6">
      <w:start w:val="1"/>
      <w:numFmt w:val="decimal"/>
      <w:lvlText w:val="%1.%2.%3.%4.%5.%6.%7."/>
      <w:lvlJc w:val="left"/>
      <w:pPr>
        <w:ind w:left="6054" w:hanging="1800"/>
      </w:pPr>
      <w:rPr>
        <w:rFonts w:ascii="Times New Roman" w:eastAsiaTheme="minorEastAsia" w:hAnsi="Times New Roman" w:cs="Times New Roman" w:hint="default"/>
        <w:sz w:val="28"/>
      </w:rPr>
    </w:lvl>
    <w:lvl w:ilvl="7">
      <w:start w:val="1"/>
      <w:numFmt w:val="decimal"/>
      <w:lvlText w:val="%1.%2.%3.%4.%5.%6.%7.%8."/>
      <w:lvlJc w:val="left"/>
      <w:pPr>
        <w:ind w:left="6763" w:hanging="1800"/>
      </w:pPr>
      <w:rPr>
        <w:rFonts w:ascii="Times New Roman" w:eastAsiaTheme="minorEastAsia" w:hAnsi="Times New Roman" w:cs="Times New Roman" w:hint="default"/>
        <w:sz w:val="28"/>
      </w:rPr>
    </w:lvl>
    <w:lvl w:ilvl="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3" w15:restartNumberingAfterBreak="0">
    <w:nsid w:val="29D34EC3"/>
    <w:multiLevelType w:val="hybridMultilevel"/>
    <w:tmpl w:val="CF64AB60"/>
    <w:lvl w:ilvl="0" w:tplc="021EB0E4">
      <w:start w:val="1"/>
      <w:numFmt w:val="bullet"/>
      <w:lvlText w:val=""/>
      <w:lvlJc w:val="left"/>
      <w:pPr>
        <w:ind w:left="720" w:hanging="360"/>
      </w:pPr>
      <w:rPr>
        <w:rFonts w:ascii="Symbol" w:hAnsi="Symbol" w:hint="default"/>
      </w:rPr>
    </w:lvl>
    <w:lvl w:ilvl="1" w:tplc="8F120F12">
      <w:start w:val="1"/>
      <w:numFmt w:val="bullet"/>
      <w:lvlText w:val="o"/>
      <w:lvlJc w:val="left"/>
      <w:pPr>
        <w:ind w:left="1440" w:hanging="360"/>
      </w:pPr>
      <w:rPr>
        <w:rFonts w:ascii="Courier New" w:hAnsi="Courier New" w:cs="Courier New" w:hint="default"/>
      </w:rPr>
    </w:lvl>
    <w:lvl w:ilvl="2" w:tplc="ACE077E4">
      <w:start w:val="1"/>
      <w:numFmt w:val="bullet"/>
      <w:lvlText w:val=""/>
      <w:lvlJc w:val="left"/>
      <w:pPr>
        <w:ind w:left="2160" w:hanging="360"/>
      </w:pPr>
      <w:rPr>
        <w:rFonts w:ascii="Wingdings" w:hAnsi="Wingdings" w:hint="default"/>
      </w:rPr>
    </w:lvl>
    <w:lvl w:ilvl="3" w:tplc="D81A0160">
      <w:start w:val="1"/>
      <w:numFmt w:val="bullet"/>
      <w:lvlText w:val=""/>
      <w:lvlJc w:val="left"/>
      <w:pPr>
        <w:ind w:left="2880" w:hanging="360"/>
      </w:pPr>
      <w:rPr>
        <w:rFonts w:ascii="Symbol" w:hAnsi="Symbol" w:hint="default"/>
      </w:rPr>
    </w:lvl>
    <w:lvl w:ilvl="4" w:tplc="1E5AAEE2">
      <w:start w:val="1"/>
      <w:numFmt w:val="bullet"/>
      <w:lvlText w:val="o"/>
      <w:lvlJc w:val="left"/>
      <w:pPr>
        <w:ind w:left="3600" w:hanging="360"/>
      </w:pPr>
      <w:rPr>
        <w:rFonts w:ascii="Courier New" w:hAnsi="Courier New" w:cs="Courier New" w:hint="default"/>
      </w:rPr>
    </w:lvl>
    <w:lvl w:ilvl="5" w:tplc="CA7A5424">
      <w:start w:val="1"/>
      <w:numFmt w:val="bullet"/>
      <w:lvlText w:val=""/>
      <w:lvlJc w:val="left"/>
      <w:pPr>
        <w:ind w:left="4320" w:hanging="360"/>
      </w:pPr>
      <w:rPr>
        <w:rFonts w:ascii="Wingdings" w:hAnsi="Wingdings" w:hint="default"/>
      </w:rPr>
    </w:lvl>
    <w:lvl w:ilvl="6" w:tplc="421A4FD2">
      <w:start w:val="1"/>
      <w:numFmt w:val="bullet"/>
      <w:lvlText w:val=""/>
      <w:lvlJc w:val="left"/>
      <w:pPr>
        <w:ind w:left="5040" w:hanging="360"/>
      </w:pPr>
      <w:rPr>
        <w:rFonts w:ascii="Symbol" w:hAnsi="Symbol" w:hint="default"/>
      </w:rPr>
    </w:lvl>
    <w:lvl w:ilvl="7" w:tplc="8FA2E2E8">
      <w:start w:val="1"/>
      <w:numFmt w:val="bullet"/>
      <w:lvlText w:val="o"/>
      <w:lvlJc w:val="left"/>
      <w:pPr>
        <w:ind w:left="5760" w:hanging="360"/>
      </w:pPr>
      <w:rPr>
        <w:rFonts w:ascii="Courier New" w:hAnsi="Courier New" w:cs="Courier New" w:hint="default"/>
      </w:rPr>
    </w:lvl>
    <w:lvl w:ilvl="8" w:tplc="6994EAC4">
      <w:start w:val="1"/>
      <w:numFmt w:val="bullet"/>
      <w:lvlText w:val=""/>
      <w:lvlJc w:val="left"/>
      <w:pPr>
        <w:ind w:left="6480" w:hanging="360"/>
      </w:pPr>
      <w:rPr>
        <w:rFonts w:ascii="Wingdings" w:hAnsi="Wingdings" w:hint="default"/>
      </w:rPr>
    </w:lvl>
  </w:abstractNum>
  <w:abstractNum w:abstractNumId="4" w15:restartNumberingAfterBreak="0">
    <w:nsid w:val="4A4F6A4A"/>
    <w:multiLevelType w:val="hybridMultilevel"/>
    <w:tmpl w:val="CB504910"/>
    <w:lvl w:ilvl="0" w:tplc="61402A8C">
      <w:start w:val="1"/>
      <w:numFmt w:val="upperRoman"/>
      <w:lvlText w:val="%1."/>
      <w:lvlJc w:val="left"/>
      <w:pPr>
        <w:ind w:left="1080" w:hanging="720"/>
      </w:pPr>
      <w:rPr>
        <w:rFonts w:hint="default"/>
        <w:b/>
      </w:rPr>
    </w:lvl>
    <w:lvl w:ilvl="1" w:tplc="94E0ED24">
      <w:start w:val="1"/>
      <w:numFmt w:val="lowerLetter"/>
      <w:lvlText w:val="%2."/>
      <w:lvlJc w:val="left"/>
      <w:pPr>
        <w:ind w:left="1440" w:hanging="360"/>
      </w:pPr>
    </w:lvl>
    <w:lvl w:ilvl="2" w:tplc="3A0EA8D2">
      <w:start w:val="1"/>
      <w:numFmt w:val="lowerRoman"/>
      <w:lvlText w:val="%3."/>
      <w:lvlJc w:val="right"/>
      <w:pPr>
        <w:ind w:left="2160" w:hanging="180"/>
      </w:pPr>
    </w:lvl>
    <w:lvl w:ilvl="3" w:tplc="00E6E9EC">
      <w:start w:val="1"/>
      <w:numFmt w:val="decimal"/>
      <w:lvlText w:val="%4."/>
      <w:lvlJc w:val="left"/>
      <w:pPr>
        <w:ind w:left="2880" w:hanging="360"/>
      </w:pPr>
    </w:lvl>
    <w:lvl w:ilvl="4" w:tplc="B0E0F780">
      <w:start w:val="1"/>
      <w:numFmt w:val="lowerLetter"/>
      <w:lvlText w:val="%5."/>
      <w:lvlJc w:val="left"/>
      <w:pPr>
        <w:ind w:left="3600" w:hanging="360"/>
      </w:pPr>
    </w:lvl>
    <w:lvl w:ilvl="5" w:tplc="79B6AEE8">
      <w:start w:val="1"/>
      <w:numFmt w:val="lowerRoman"/>
      <w:lvlText w:val="%6."/>
      <w:lvlJc w:val="right"/>
      <w:pPr>
        <w:ind w:left="4320" w:hanging="180"/>
      </w:pPr>
    </w:lvl>
    <w:lvl w:ilvl="6" w:tplc="7ACEB216">
      <w:start w:val="1"/>
      <w:numFmt w:val="decimal"/>
      <w:lvlText w:val="%7."/>
      <w:lvlJc w:val="left"/>
      <w:pPr>
        <w:ind w:left="5040" w:hanging="360"/>
      </w:pPr>
    </w:lvl>
    <w:lvl w:ilvl="7" w:tplc="895E7DD8">
      <w:start w:val="1"/>
      <w:numFmt w:val="lowerLetter"/>
      <w:lvlText w:val="%8."/>
      <w:lvlJc w:val="left"/>
      <w:pPr>
        <w:ind w:left="5760" w:hanging="360"/>
      </w:pPr>
    </w:lvl>
    <w:lvl w:ilvl="8" w:tplc="67F6C254">
      <w:start w:val="1"/>
      <w:numFmt w:val="lowerRoman"/>
      <w:lvlText w:val="%9."/>
      <w:lvlJc w:val="right"/>
      <w:pPr>
        <w:ind w:left="6480" w:hanging="180"/>
      </w:pPr>
    </w:lvl>
  </w:abstractNum>
  <w:abstractNum w:abstractNumId="5" w15:restartNumberingAfterBreak="0">
    <w:nsid w:val="4D7674B9"/>
    <w:multiLevelType w:val="multilevel"/>
    <w:tmpl w:val="2E3E8776"/>
    <w:lvl w:ilvl="0">
      <w:start w:val="3"/>
      <w:numFmt w:val="decimal"/>
      <w:lvlText w:val="%1."/>
      <w:lvlJc w:val="left"/>
      <w:pPr>
        <w:ind w:left="885"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619" w:hanging="1800"/>
      </w:pPr>
      <w:rPr>
        <w:rFonts w:hint="default"/>
      </w:rPr>
    </w:lvl>
    <w:lvl w:ilvl="8">
      <w:start w:val="1"/>
      <w:numFmt w:val="decimal"/>
      <w:isLgl/>
      <w:lvlText w:val="%1.%2.%3.%4.%5.%6.%7.%8.%9."/>
      <w:lvlJc w:val="left"/>
      <w:pPr>
        <w:ind w:left="3021" w:hanging="2160"/>
      </w:pPr>
      <w:rPr>
        <w:rFonts w:hint="default"/>
      </w:rPr>
    </w:lvl>
  </w:abstractNum>
  <w:abstractNum w:abstractNumId="6" w15:restartNumberingAfterBreak="0">
    <w:nsid w:val="569256D5"/>
    <w:multiLevelType w:val="hybridMultilevel"/>
    <w:tmpl w:val="FEA489A2"/>
    <w:lvl w:ilvl="0" w:tplc="86280C36">
      <w:start w:val="1"/>
      <w:numFmt w:val="bullet"/>
      <w:lvlText w:val=""/>
      <w:lvlJc w:val="left"/>
      <w:pPr>
        <w:ind w:left="1429" w:hanging="360"/>
      </w:pPr>
      <w:rPr>
        <w:rFonts w:ascii="Symbol" w:hAnsi="Symbol" w:hint="default"/>
      </w:rPr>
    </w:lvl>
    <w:lvl w:ilvl="1" w:tplc="CF2EB90E">
      <w:start w:val="1"/>
      <w:numFmt w:val="bullet"/>
      <w:lvlText w:val="o"/>
      <w:lvlJc w:val="left"/>
      <w:pPr>
        <w:ind w:left="2149" w:hanging="360"/>
      </w:pPr>
      <w:rPr>
        <w:rFonts w:ascii="Courier New" w:hAnsi="Courier New" w:cs="Courier New" w:hint="default"/>
      </w:rPr>
    </w:lvl>
    <w:lvl w:ilvl="2" w:tplc="FB4E7ABC">
      <w:start w:val="1"/>
      <w:numFmt w:val="bullet"/>
      <w:lvlText w:val=""/>
      <w:lvlJc w:val="left"/>
      <w:pPr>
        <w:ind w:left="2869" w:hanging="360"/>
      </w:pPr>
      <w:rPr>
        <w:rFonts w:ascii="Wingdings" w:hAnsi="Wingdings" w:hint="default"/>
      </w:rPr>
    </w:lvl>
    <w:lvl w:ilvl="3" w:tplc="1AB29C36">
      <w:start w:val="1"/>
      <w:numFmt w:val="bullet"/>
      <w:lvlText w:val=""/>
      <w:lvlJc w:val="left"/>
      <w:pPr>
        <w:ind w:left="3589" w:hanging="360"/>
      </w:pPr>
      <w:rPr>
        <w:rFonts w:ascii="Symbol" w:hAnsi="Symbol" w:hint="default"/>
      </w:rPr>
    </w:lvl>
    <w:lvl w:ilvl="4" w:tplc="38DA6698">
      <w:start w:val="1"/>
      <w:numFmt w:val="bullet"/>
      <w:lvlText w:val="o"/>
      <w:lvlJc w:val="left"/>
      <w:pPr>
        <w:ind w:left="4309" w:hanging="360"/>
      </w:pPr>
      <w:rPr>
        <w:rFonts w:ascii="Courier New" w:hAnsi="Courier New" w:cs="Courier New" w:hint="default"/>
      </w:rPr>
    </w:lvl>
    <w:lvl w:ilvl="5" w:tplc="377CF9CE">
      <w:start w:val="1"/>
      <w:numFmt w:val="bullet"/>
      <w:lvlText w:val=""/>
      <w:lvlJc w:val="left"/>
      <w:pPr>
        <w:ind w:left="5029" w:hanging="360"/>
      </w:pPr>
      <w:rPr>
        <w:rFonts w:ascii="Wingdings" w:hAnsi="Wingdings" w:hint="default"/>
      </w:rPr>
    </w:lvl>
    <w:lvl w:ilvl="6" w:tplc="1BA4A66C">
      <w:start w:val="1"/>
      <w:numFmt w:val="bullet"/>
      <w:lvlText w:val=""/>
      <w:lvlJc w:val="left"/>
      <w:pPr>
        <w:ind w:left="5749" w:hanging="360"/>
      </w:pPr>
      <w:rPr>
        <w:rFonts w:ascii="Symbol" w:hAnsi="Symbol" w:hint="default"/>
      </w:rPr>
    </w:lvl>
    <w:lvl w:ilvl="7" w:tplc="EC340E24">
      <w:start w:val="1"/>
      <w:numFmt w:val="bullet"/>
      <w:lvlText w:val="o"/>
      <w:lvlJc w:val="left"/>
      <w:pPr>
        <w:ind w:left="6469" w:hanging="360"/>
      </w:pPr>
      <w:rPr>
        <w:rFonts w:ascii="Courier New" w:hAnsi="Courier New" w:cs="Courier New" w:hint="default"/>
      </w:rPr>
    </w:lvl>
    <w:lvl w:ilvl="8" w:tplc="E27652AC">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2"/>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01042"/>
    <w:rsid w:val="00001042"/>
    <w:rsid w:val="00003539"/>
    <w:rsid w:val="00005B8D"/>
    <w:rsid w:val="00010B6C"/>
    <w:rsid w:val="00013DDB"/>
    <w:rsid w:val="000326C3"/>
    <w:rsid w:val="00033E5E"/>
    <w:rsid w:val="00034B51"/>
    <w:rsid w:val="00052FE5"/>
    <w:rsid w:val="0005392B"/>
    <w:rsid w:val="00053F4D"/>
    <w:rsid w:val="000608A1"/>
    <w:rsid w:val="00063C2E"/>
    <w:rsid w:val="00064D69"/>
    <w:rsid w:val="00067C66"/>
    <w:rsid w:val="00073468"/>
    <w:rsid w:val="00073FB7"/>
    <w:rsid w:val="00076307"/>
    <w:rsid w:val="00082F8A"/>
    <w:rsid w:val="0008749A"/>
    <w:rsid w:val="0009087E"/>
    <w:rsid w:val="000A701E"/>
    <w:rsid w:val="000C0E6C"/>
    <w:rsid w:val="000D3D5F"/>
    <w:rsid w:val="000D589F"/>
    <w:rsid w:val="000D753B"/>
    <w:rsid w:val="000F65FD"/>
    <w:rsid w:val="000F7C64"/>
    <w:rsid w:val="00100571"/>
    <w:rsid w:val="001021DD"/>
    <w:rsid w:val="00103455"/>
    <w:rsid w:val="001112FD"/>
    <w:rsid w:val="00116814"/>
    <w:rsid w:val="00134D49"/>
    <w:rsid w:val="00142D06"/>
    <w:rsid w:val="00144513"/>
    <w:rsid w:val="0014456C"/>
    <w:rsid w:val="00146A03"/>
    <w:rsid w:val="0016561D"/>
    <w:rsid w:val="00175534"/>
    <w:rsid w:val="00185B8B"/>
    <w:rsid w:val="00187B24"/>
    <w:rsid w:val="00197140"/>
    <w:rsid w:val="00197332"/>
    <w:rsid w:val="001A061B"/>
    <w:rsid w:val="001A38D3"/>
    <w:rsid w:val="001A6B88"/>
    <w:rsid w:val="001C30B2"/>
    <w:rsid w:val="001C6695"/>
    <w:rsid w:val="001D0620"/>
    <w:rsid w:val="001D5249"/>
    <w:rsid w:val="001D5DD4"/>
    <w:rsid w:val="001D6659"/>
    <w:rsid w:val="001E37B1"/>
    <w:rsid w:val="001F4D47"/>
    <w:rsid w:val="00200944"/>
    <w:rsid w:val="00211C00"/>
    <w:rsid w:val="00221847"/>
    <w:rsid w:val="002244A5"/>
    <w:rsid w:val="0023042E"/>
    <w:rsid w:val="00237C97"/>
    <w:rsid w:val="00243E3A"/>
    <w:rsid w:val="00247E9B"/>
    <w:rsid w:val="002570CF"/>
    <w:rsid w:val="00266D90"/>
    <w:rsid w:val="00270E58"/>
    <w:rsid w:val="0027276D"/>
    <w:rsid w:val="002811CE"/>
    <w:rsid w:val="00281591"/>
    <w:rsid w:val="00284282"/>
    <w:rsid w:val="00284B7C"/>
    <w:rsid w:val="002908B8"/>
    <w:rsid w:val="00295D59"/>
    <w:rsid w:val="00295F6A"/>
    <w:rsid w:val="002977AD"/>
    <w:rsid w:val="0029784B"/>
    <w:rsid w:val="002A4440"/>
    <w:rsid w:val="002B3E6A"/>
    <w:rsid w:val="002C11F6"/>
    <w:rsid w:val="002C1812"/>
    <w:rsid w:val="002C3BF9"/>
    <w:rsid w:val="002D4054"/>
    <w:rsid w:val="002D5F51"/>
    <w:rsid w:val="002F0716"/>
    <w:rsid w:val="002F5CC3"/>
    <w:rsid w:val="00311848"/>
    <w:rsid w:val="00317678"/>
    <w:rsid w:val="003208B8"/>
    <w:rsid w:val="00321198"/>
    <w:rsid w:val="0032721D"/>
    <w:rsid w:val="00327BCD"/>
    <w:rsid w:val="003404B2"/>
    <w:rsid w:val="0035770A"/>
    <w:rsid w:val="00370073"/>
    <w:rsid w:val="0037572C"/>
    <w:rsid w:val="003921EA"/>
    <w:rsid w:val="00395D0A"/>
    <w:rsid w:val="003A074B"/>
    <w:rsid w:val="003A5A39"/>
    <w:rsid w:val="003B2D96"/>
    <w:rsid w:val="003B6C3D"/>
    <w:rsid w:val="003C03E1"/>
    <w:rsid w:val="003C29E5"/>
    <w:rsid w:val="003C54CC"/>
    <w:rsid w:val="003C7CAF"/>
    <w:rsid w:val="003D1B2D"/>
    <w:rsid w:val="003D761A"/>
    <w:rsid w:val="003E4E7C"/>
    <w:rsid w:val="003E6FE2"/>
    <w:rsid w:val="00401DFB"/>
    <w:rsid w:val="00412273"/>
    <w:rsid w:val="004173D0"/>
    <w:rsid w:val="00424C80"/>
    <w:rsid w:val="00424E09"/>
    <w:rsid w:val="0042698B"/>
    <w:rsid w:val="0042699E"/>
    <w:rsid w:val="0043768C"/>
    <w:rsid w:val="004429F2"/>
    <w:rsid w:val="00450680"/>
    <w:rsid w:val="004568CB"/>
    <w:rsid w:val="00461969"/>
    <w:rsid w:val="0046298C"/>
    <w:rsid w:val="00465952"/>
    <w:rsid w:val="00472BB4"/>
    <w:rsid w:val="004832C1"/>
    <w:rsid w:val="0048354D"/>
    <w:rsid w:val="004962A3"/>
    <w:rsid w:val="00496845"/>
    <w:rsid w:val="00497E73"/>
    <w:rsid w:val="004A2AC1"/>
    <w:rsid w:val="004A77C3"/>
    <w:rsid w:val="004A7954"/>
    <w:rsid w:val="004B45FF"/>
    <w:rsid w:val="004C5FF3"/>
    <w:rsid w:val="004C7D6D"/>
    <w:rsid w:val="004D0580"/>
    <w:rsid w:val="004D120B"/>
    <w:rsid w:val="004E2DDE"/>
    <w:rsid w:val="004E40DB"/>
    <w:rsid w:val="00524EA5"/>
    <w:rsid w:val="0052572C"/>
    <w:rsid w:val="00530F8F"/>
    <w:rsid w:val="00536722"/>
    <w:rsid w:val="00545D75"/>
    <w:rsid w:val="00547CA0"/>
    <w:rsid w:val="00552AAB"/>
    <w:rsid w:val="00557D96"/>
    <w:rsid w:val="00582F09"/>
    <w:rsid w:val="00590AF0"/>
    <w:rsid w:val="005921EA"/>
    <w:rsid w:val="005941BE"/>
    <w:rsid w:val="00595762"/>
    <w:rsid w:val="005961C5"/>
    <w:rsid w:val="005A0E7A"/>
    <w:rsid w:val="005A25AA"/>
    <w:rsid w:val="005A5D12"/>
    <w:rsid w:val="005B3116"/>
    <w:rsid w:val="005B5F9A"/>
    <w:rsid w:val="005C06ED"/>
    <w:rsid w:val="005C3B6B"/>
    <w:rsid w:val="005C5E23"/>
    <w:rsid w:val="005D3A2A"/>
    <w:rsid w:val="005D7D12"/>
    <w:rsid w:val="005E2FB4"/>
    <w:rsid w:val="005E7747"/>
    <w:rsid w:val="00604D18"/>
    <w:rsid w:val="00615070"/>
    <w:rsid w:val="0062078A"/>
    <w:rsid w:val="00627D6C"/>
    <w:rsid w:val="006334E3"/>
    <w:rsid w:val="00654042"/>
    <w:rsid w:val="00681A95"/>
    <w:rsid w:val="00682945"/>
    <w:rsid w:val="00694A18"/>
    <w:rsid w:val="006A09AA"/>
    <w:rsid w:val="006C3F5C"/>
    <w:rsid w:val="006C54FE"/>
    <w:rsid w:val="006D0387"/>
    <w:rsid w:val="006D53B4"/>
    <w:rsid w:val="006E66BE"/>
    <w:rsid w:val="006F6397"/>
    <w:rsid w:val="00700B9B"/>
    <w:rsid w:val="007017D4"/>
    <w:rsid w:val="0070284B"/>
    <w:rsid w:val="00727FBD"/>
    <w:rsid w:val="00733A2A"/>
    <w:rsid w:val="007439B0"/>
    <w:rsid w:val="00773C56"/>
    <w:rsid w:val="00777EA7"/>
    <w:rsid w:val="0078287F"/>
    <w:rsid w:val="007855EB"/>
    <w:rsid w:val="00791AC0"/>
    <w:rsid w:val="007945BD"/>
    <w:rsid w:val="007A1CCF"/>
    <w:rsid w:val="007A33A9"/>
    <w:rsid w:val="007A4F47"/>
    <w:rsid w:val="007A50F6"/>
    <w:rsid w:val="007B0AAA"/>
    <w:rsid w:val="007C52B4"/>
    <w:rsid w:val="007D2C04"/>
    <w:rsid w:val="007D75A4"/>
    <w:rsid w:val="007E51BF"/>
    <w:rsid w:val="007E69C4"/>
    <w:rsid w:val="00810797"/>
    <w:rsid w:val="0084431C"/>
    <w:rsid w:val="0084761D"/>
    <w:rsid w:val="0085087F"/>
    <w:rsid w:val="00860FF1"/>
    <w:rsid w:val="00862F56"/>
    <w:rsid w:val="00872EDC"/>
    <w:rsid w:val="00876FA2"/>
    <w:rsid w:val="008801AC"/>
    <w:rsid w:val="008908EC"/>
    <w:rsid w:val="00893764"/>
    <w:rsid w:val="00895565"/>
    <w:rsid w:val="008C21A6"/>
    <w:rsid w:val="008D67FB"/>
    <w:rsid w:val="008E2276"/>
    <w:rsid w:val="009006FE"/>
    <w:rsid w:val="00902A84"/>
    <w:rsid w:val="00906E87"/>
    <w:rsid w:val="009128AF"/>
    <w:rsid w:val="00916080"/>
    <w:rsid w:val="009229E3"/>
    <w:rsid w:val="0092435E"/>
    <w:rsid w:val="0094409E"/>
    <w:rsid w:val="009478E8"/>
    <w:rsid w:val="009540A8"/>
    <w:rsid w:val="0095528A"/>
    <w:rsid w:val="009571C8"/>
    <w:rsid w:val="00965328"/>
    <w:rsid w:val="00971761"/>
    <w:rsid w:val="00976D8A"/>
    <w:rsid w:val="00994120"/>
    <w:rsid w:val="00995A1A"/>
    <w:rsid w:val="009A5060"/>
    <w:rsid w:val="009B4992"/>
    <w:rsid w:val="009B6E08"/>
    <w:rsid w:val="009B7875"/>
    <w:rsid w:val="009C460F"/>
    <w:rsid w:val="009C6F51"/>
    <w:rsid w:val="009C7E1B"/>
    <w:rsid w:val="009D287A"/>
    <w:rsid w:val="009D5B06"/>
    <w:rsid w:val="009F070E"/>
    <w:rsid w:val="009F4228"/>
    <w:rsid w:val="009F4A9C"/>
    <w:rsid w:val="00A00974"/>
    <w:rsid w:val="00A14B6F"/>
    <w:rsid w:val="00A222FA"/>
    <w:rsid w:val="00A2369B"/>
    <w:rsid w:val="00A24CD3"/>
    <w:rsid w:val="00A3421D"/>
    <w:rsid w:val="00A42EC9"/>
    <w:rsid w:val="00A47058"/>
    <w:rsid w:val="00A578C0"/>
    <w:rsid w:val="00A64B28"/>
    <w:rsid w:val="00A6671B"/>
    <w:rsid w:val="00A67235"/>
    <w:rsid w:val="00A76FB0"/>
    <w:rsid w:val="00A83032"/>
    <w:rsid w:val="00A83E82"/>
    <w:rsid w:val="00A90E41"/>
    <w:rsid w:val="00A90F4B"/>
    <w:rsid w:val="00A9342A"/>
    <w:rsid w:val="00A97C3D"/>
    <w:rsid w:val="00AA23A2"/>
    <w:rsid w:val="00AA4954"/>
    <w:rsid w:val="00AB0DD2"/>
    <w:rsid w:val="00AB66A1"/>
    <w:rsid w:val="00AC06BD"/>
    <w:rsid w:val="00AC7A3F"/>
    <w:rsid w:val="00AE0C56"/>
    <w:rsid w:val="00AE39C5"/>
    <w:rsid w:val="00AF1CBF"/>
    <w:rsid w:val="00B00D4C"/>
    <w:rsid w:val="00B073A5"/>
    <w:rsid w:val="00B13DBB"/>
    <w:rsid w:val="00B2144A"/>
    <w:rsid w:val="00B27E64"/>
    <w:rsid w:val="00B30565"/>
    <w:rsid w:val="00B33F0F"/>
    <w:rsid w:val="00B44B32"/>
    <w:rsid w:val="00B52C47"/>
    <w:rsid w:val="00B53072"/>
    <w:rsid w:val="00B625F4"/>
    <w:rsid w:val="00B77A47"/>
    <w:rsid w:val="00B805DF"/>
    <w:rsid w:val="00BA5EB0"/>
    <w:rsid w:val="00BB52B1"/>
    <w:rsid w:val="00BB6036"/>
    <w:rsid w:val="00BB737F"/>
    <w:rsid w:val="00BC0B61"/>
    <w:rsid w:val="00BC1BA1"/>
    <w:rsid w:val="00BC2ADD"/>
    <w:rsid w:val="00BD0E8F"/>
    <w:rsid w:val="00BD241B"/>
    <w:rsid w:val="00BE405A"/>
    <w:rsid w:val="00BF0644"/>
    <w:rsid w:val="00BF5A0A"/>
    <w:rsid w:val="00C01D3E"/>
    <w:rsid w:val="00C07021"/>
    <w:rsid w:val="00C17D96"/>
    <w:rsid w:val="00C20D40"/>
    <w:rsid w:val="00C30BD1"/>
    <w:rsid w:val="00C3330F"/>
    <w:rsid w:val="00C35B19"/>
    <w:rsid w:val="00C36519"/>
    <w:rsid w:val="00C4035B"/>
    <w:rsid w:val="00C46E2F"/>
    <w:rsid w:val="00C651F4"/>
    <w:rsid w:val="00C7594D"/>
    <w:rsid w:val="00C7713A"/>
    <w:rsid w:val="00C85E8A"/>
    <w:rsid w:val="00C9497F"/>
    <w:rsid w:val="00C97797"/>
    <w:rsid w:val="00CA4E0A"/>
    <w:rsid w:val="00CB28B3"/>
    <w:rsid w:val="00CB3970"/>
    <w:rsid w:val="00CB6696"/>
    <w:rsid w:val="00CC7054"/>
    <w:rsid w:val="00CE098B"/>
    <w:rsid w:val="00CE5A23"/>
    <w:rsid w:val="00CF1BE9"/>
    <w:rsid w:val="00CF2E58"/>
    <w:rsid w:val="00CF5AA1"/>
    <w:rsid w:val="00D04A4C"/>
    <w:rsid w:val="00D14356"/>
    <w:rsid w:val="00D16261"/>
    <w:rsid w:val="00D20AC5"/>
    <w:rsid w:val="00D2240B"/>
    <w:rsid w:val="00D263E4"/>
    <w:rsid w:val="00D31703"/>
    <w:rsid w:val="00D4027D"/>
    <w:rsid w:val="00D40D85"/>
    <w:rsid w:val="00D50DA6"/>
    <w:rsid w:val="00D53A6D"/>
    <w:rsid w:val="00D544B9"/>
    <w:rsid w:val="00D63132"/>
    <w:rsid w:val="00D7339B"/>
    <w:rsid w:val="00D7606E"/>
    <w:rsid w:val="00D960F7"/>
    <w:rsid w:val="00DC549F"/>
    <w:rsid w:val="00DD1EF5"/>
    <w:rsid w:val="00DE54AD"/>
    <w:rsid w:val="00DF2DAB"/>
    <w:rsid w:val="00DF3A27"/>
    <w:rsid w:val="00DF4845"/>
    <w:rsid w:val="00DF5E9B"/>
    <w:rsid w:val="00DF5EC0"/>
    <w:rsid w:val="00E06509"/>
    <w:rsid w:val="00E06B4A"/>
    <w:rsid w:val="00E11EA3"/>
    <w:rsid w:val="00E236A9"/>
    <w:rsid w:val="00E24FAC"/>
    <w:rsid w:val="00E25C0E"/>
    <w:rsid w:val="00E26141"/>
    <w:rsid w:val="00E401FA"/>
    <w:rsid w:val="00E460BC"/>
    <w:rsid w:val="00EA1B97"/>
    <w:rsid w:val="00EA3FAE"/>
    <w:rsid w:val="00EA413C"/>
    <w:rsid w:val="00EB43B8"/>
    <w:rsid w:val="00EB51C4"/>
    <w:rsid w:val="00EB5AA4"/>
    <w:rsid w:val="00EB6B7D"/>
    <w:rsid w:val="00EB7259"/>
    <w:rsid w:val="00EC183B"/>
    <w:rsid w:val="00EC25E0"/>
    <w:rsid w:val="00EE4A64"/>
    <w:rsid w:val="00EF362A"/>
    <w:rsid w:val="00EF3A04"/>
    <w:rsid w:val="00EF6284"/>
    <w:rsid w:val="00F04B49"/>
    <w:rsid w:val="00F05A43"/>
    <w:rsid w:val="00F063DE"/>
    <w:rsid w:val="00F119A5"/>
    <w:rsid w:val="00F3159C"/>
    <w:rsid w:val="00F31AC6"/>
    <w:rsid w:val="00F32D00"/>
    <w:rsid w:val="00F348E8"/>
    <w:rsid w:val="00F42503"/>
    <w:rsid w:val="00F434FD"/>
    <w:rsid w:val="00F53DAD"/>
    <w:rsid w:val="00F618B7"/>
    <w:rsid w:val="00F66667"/>
    <w:rsid w:val="00F718C6"/>
    <w:rsid w:val="00F76F41"/>
    <w:rsid w:val="00F8044E"/>
    <w:rsid w:val="00F87039"/>
    <w:rsid w:val="00FB014A"/>
    <w:rsid w:val="00FC23A9"/>
    <w:rsid w:val="00FD292E"/>
    <w:rsid w:val="00FE2150"/>
    <w:rsid w:val="00FF4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457717"/>
  <w15:docId w15:val="{92AD31B4-716C-4731-AEA4-9B742E1E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D59"/>
  </w:style>
  <w:style w:type="paragraph" w:styleId="1">
    <w:name w:val="heading 1"/>
    <w:basedOn w:val="a"/>
    <w:next w:val="a"/>
    <w:link w:val="10"/>
    <w:uiPriority w:val="9"/>
    <w:qFormat/>
    <w:rsid w:val="00D20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locked/>
    <w:rsid w:val="00FE2150"/>
    <w:rPr>
      <w:rFonts w:ascii="Calibri" w:eastAsiaTheme="minorEastAsia" w:hAnsi="Calibri" w:cs="Calibri"/>
      <w:lang w:eastAsia="ru-RU"/>
    </w:rPr>
  </w:style>
  <w:style w:type="paragraph" w:customStyle="1" w:styleId="110">
    <w:name w:val="Заголовок 11"/>
    <w:basedOn w:val="a"/>
    <w:next w:val="a"/>
    <w:link w:val="Heading1Char"/>
    <w:uiPriority w:val="9"/>
    <w:qFormat/>
    <w:rsid w:val="00D20AC5"/>
    <w:pPr>
      <w:keepNext/>
      <w:keepLines/>
      <w:spacing w:before="480"/>
      <w:outlineLvl w:val="0"/>
    </w:pPr>
    <w:rPr>
      <w:rFonts w:ascii="Arial" w:eastAsia="Arial" w:hAnsi="Arial" w:cs="Arial"/>
      <w:sz w:val="40"/>
      <w:szCs w:val="40"/>
    </w:rPr>
  </w:style>
  <w:style w:type="character" w:customStyle="1" w:styleId="Heading1Char">
    <w:name w:val="Heading 1 Char"/>
    <w:basedOn w:val="a0"/>
    <w:link w:val="110"/>
    <w:uiPriority w:val="9"/>
    <w:rsid w:val="00D20AC5"/>
    <w:rPr>
      <w:rFonts w:ascii="Arial" w:eastAsia="Arial" w:hAnsi="Arial" w:cs="Arial"/>
      <w:sz w:val="40"/>
      <w:szCs w:val="40"/>
    </w:rPr>
  </w:style>
  <w:style w:type="character" w:customStyle="1" w:styleId="Heading2Char">
    <w:name w:val="Heading 2 Char"/>
    <w:basedOn w:val="a0"/>
    <w:link w:val="210"/>
    <w:rsid w:val="00D20AC5"/>
    <w:rPr>
      <w:rFonts w:ascii="Cambria" w:eastAsia="Times New Roman" w:hAnsi="Cambria" w:cs="Times New Roman"/>
      <w:b/>
      <w:bCs/>
      <w:i/>
      <w:iCs/>
      <w:sz w:val="28"/>
      <w:szCs w:val="28"/>
      <w:lang w:eastAsia="ru-RU"/>
    </w:rPr>
  </w:style>
  <w:style w:type="paragraph" w:customStyle="1" w:styleId="31">
    <w:name w:val="Заголовок 31"/>
    <w:basedOn w:val="a"/>
    <w:next w:val="a"/>
    <w:link w:val="Heading3Char"/>
    <w:uiPriority w:val="9"/>
    <w:unhideWhenUsed/>
    <w:qFormat/>
    <w:rsid w:val="00D20AC5"/>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D20AC5"/>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D20AC5"/>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D20AC5"/>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D20AC5"/>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D20AC5"/>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D20AC5"/>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D20AC5"/>
    <w:rPr>
      <w:rFonts w:ascii="Arial" w:eastAsia="Arial" w:hAnsi="Arial" w:cs="Arial"/>
      <w:b/>
      <w:bCs/>
    </w:rPr>
  </w:style>
  <w:style w:type="paragraph" w:customStyle="1" w:styleId="71">
    <w:name w:val="Заголовок 71"/>
    <w:basedOn w:val="a"/>
    <w:next w:val="a"/>
    <w:link w:val="Heading7Char"/>
    <w:uiPriority w:val="9"/>
    <w:unhideWhenUsed/>
    <w:qFormat/>
    <w:rsid w:val="00D20AC5"/>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D20AC5"/>
    <w:rPr>
      <w:rFonts w:ascii="Arial" w:eastAsia="Arial" w:hAnsi="Arial" w:cs="Arial"/>
      <w:b/>
      <w:bCs/>
      <w:i/>
      <w:iCs/>
    </w:rPr>
  </w:style>
  <w:style w:type="paragraph" w:customStyle="1" w:styleId="81">
    <w:name w:val="Заголовок 81"/>
    <w:basedOn w:val="a"/>
    <w:next w:val="a"/>
    <w:link w:val="Heading8Char"/>
    <w:uiPriority w:val="9"/>
    <w:unhideWhenUsed/>
    <w:qFormat/>
    <w:rsid w:val="00D20AC5"/>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D20AC5"/>
    <w:rPr>
      <w:rFonts w:ascii="Arial" w:eastAsia="Arial" w:hAnsi="Arial" w:cs="Arial"/>
      <w:i/>
      <w:iCs/>
    </w:rPr>
  </w:style>
  <w:style w:type="paragraph" w:customStyle="1" w:styleId="91">
    <w:name w:val="Заголовок 91"/>
    <w:basedOn w:val="a"/>
    <w:next w:val="a"/>
    <w:link w:val="Heading9Char"/>
    <w:uiPriority w:val="9"/>
    <w:unhideWhenUsed/>
    <w:qFormat/>
    <w:rsid w:val="00D20AC5"/>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D20AC5"/>
    <w:rPr>
      <w:rFonts w:ascii="Arial" w:eastAsia="Arial" w:hAnsi="Arial" w:cs="Arial"/>
      <w:i/>
      <w:iCs/>
      <w:sz w:val="21"/>
      <w:szCs w:val="21"/>
    </w:rPr>
  </w:style>
  <w:style w:type="character" w:customStyle="1" w:styleId="TitleChar">
    <w:name w:val="Title Char"/>
    <w:basedOn w:val="a0"/>
    <w:uiPriority w:val="10"/>
    <w:rsid w:val="00D20AC5"/>
    <w:rPr>
      <w:sz w:val="48"/>
      <w:szCs w:val="48"/>
    </w:rPr>
  </w:style>
  <w:style w:type="paragraph" w:styleId="afd">
    <w:name w:val="Subtitle"/>
    <w:basedOn w:val="a"/>
    <w:next w:val="a"/>
    <w:link w:val="afe"/>
    <w:uiPriority w:val="11"/>
    <w:qFormat/>
    <w:rsid w:val="00D20AC5"/>
    <w:pPr>
      <w:spacing w:before="200"/>
    </w:pPr>
    <w:rPr>
      <w:sz w:val="24"/>
      <w:szCs w:val="24"/>
    </w:rPr>
  </w:style>
  <w:style w:type="character" w:customStyle="1" w:styleId="afe">
    <w:name w:val="Подзаголовок Знак"/>
    <w:basedOn w:val="a0"/>
    <w:link w:val="afd"/>
    <w:uiPriority w:val="11"/>
    <w:rsid w:val="00D20AC5"/>
    <w:rPr>
      <w:sz w:val="24"/>
      <w:szCs w:val="24"/>
    </w:rPr>
  </w:style>
  <w:style w:type="paragraph" w:styleId="23">
    <w:name w:val="Quote"/>
    <w:basedOn w:val="a"/>
    <w:next w:val="a"/>
    <w:link w:val="24"/>
    <w:uiPriority w:val="29"/>
    <w:qFormat/>
    <w:rsid w:val="00D20AC5"/>
    <w:pPr>
      <w:ind w:left="720" w:right="720"/>
    </w:pPr>
    <w:rPr>
      <w:i/>
    </w:rPr>
  </w:style>
  <w:style w:type="character" w:customStyle="1" w:styleId="24">
    <w:name w:val="Цитата 2 Знак"/>
    <w:basedOn w:val="a0"/>
    <w:link w:val="23"/>
    <w:uiPriority w:val="29"/>
    <w:rsid w:val="00D20AC5"/>
    <w:rPr>
      <w:i/>
    </w:rPr>
  </w:style>
  <w:style w:type="paragraph" w:styleId="aff">
    <w:name w:val="Intense Quote"/>
    <w:basedOn w:val="a"/>
    <w:next w:val="a"/>
    <w:link w:val="aff0"/>
    <w:uiPriority w:val="30"/>
    <w:qFormat/>
    <w:rsid w:val="00D20AC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basedOn w:val="a0"/>
    <w:link w:val="aff"/>
    <w:uiPriority w:val="30"/>
    <w:rsid w:val="00D20AC5"/>
    <w:rPr>
      <w:i/>
      <w:shd w:val="clear" w:color="auto" w:fill="F2F2F2"/>
    </w:rPr>
  </w:style>
  <w:style w:type="character" w:customStyle="1" w:styleId="HeaderChar">
    <w:name w:val="Header Char"/>
    <w:basedOn w:val="a0"/>
    <w:link w:val="12"/>
    <w:uiPriority w:val="99"/>
    <w:rsid w:val="00D20AC5"/>
    <w:rPr>
      <w:rFonts w:eastAsiaTheme="minorEastAsia"/>
      <w:lang w:eastAsia="ru-RU"/>
    </w:rPr>
  </w:style>
  <w:style w:type="character" w:customStyle="1" w:styleId="FooterChar">
    <w:name w:val="Footer Char"/>
    <w:basedOn w:val="a0"/>
    <w:link w:val="13"/>
    <w:uiPriority w:val="99"/>
    <w:rsid w:val="00D20AC5"/>
    <w:rPr>
      <w:rFonts w:eastAsiaTheme="minorEastAsia"/>
      <w:lang w:eastAsia="ru-RU"/>
    </w:rPr>
  </w:style>
  <w:style w:type="paragraph" w:customStyle="1" w:styleId="14">
    <w:name w:val="Название объекта1"/>
    <w:basedOn w:val="a"/>
    <w:next w:val="a"/>
    <w:link w:val="CaptionChar"/>
    <w:uiPriority w:val="35"/>
    <w:semiHidden/>
    <w:unhideWhenUsed/>
    <w:qFormat/>
    <w:rsid w:val="00D20AC5"/>
    <w:rPr>
      <w:b/>
      <w:bCs/>
      <w:color w:val="4F81BD" w:themeColor="accent1"/>
      <w:sz w:val="18"/>
      <w:szCs w:val="18"/>
    </w:rPr>
  </w:style>
  <w:style w:type="character" w:customStyle="1" w:styleId="CaptionChar">
    <w:name w:val="Caption Char"/>
    <w:basedOn w:val="a0"/>
    <w:link w:val="14"/>
    <w:uiPriority w:val="35"/>
    <w:semiHidden/>
    <w:rsid w:val="00D20AC5"/>
    <w:rPr>
      <w:b/>
      <w:bCs/>
      <w:color w:val="4F81BD" w:themeColor="accent1"/>
      <w:sz w:val="18"/>
      <w:szCs w:val="18"/>
    </w:rPr>
  </w:style>
  <w:style w:type="table" w:customStyle="1" w:styleId="TableGridLight">
    <w:name w:val="Table Grid Light"/>
    <w:basedOn w:val="a1"/>
    <w:uiPriority w:val="59"/>
    <w:rsid w:val="00D20AC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D20AC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1"/>
    <w:uiPriority w:val="59"/>
    <w:rsid w:val="00D20AC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D20AC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D20AC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D20AC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20AC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20AC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20AC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20AC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20AC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20AC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20AC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20AC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20AC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20AC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20AC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20AC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20AC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20AC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D20AC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20AC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20AC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20AC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20AC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20AC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20AC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D20AC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20AC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20AC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20AC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20AC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20AC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20AC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20AC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D20AC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20AC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20AC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20AC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20AC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20AC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20AC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D20AC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20AC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20AC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20AC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20AC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20AC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20AC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20AC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D20AC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20AC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20AC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20AC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20AC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20AC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20AC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D20A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20AC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20AC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20AC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20AC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20AC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20AC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20A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20AC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20AC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20AC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20AC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20AC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20AC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D20AC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20AC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20AC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20AC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20AC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20AC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20AC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D20A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20AC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20AC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20AC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20AC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20AC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20AC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D20AC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20AC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20AC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20AC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20AC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20AC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20AC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20AC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20AC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20AC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20AC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20AC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20AC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20AC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20AC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20AC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D20AC5"/>
    <w:rPr>
      <w:sz w:val="18"/>
    </w:rPr>
  </w:style>
  <w:style w:type="paragraph" w:styleId="aff1">
    <w:name w:val="endnote text"/>
    <w:basedOn w:val="a"/>
    <w:link w:val="aff2"/>
    <w:uiPriority w:val="99"/>
    <w:semiHidden/>
    <w:unhideWhenUsed/>
    <w:rsid w:val="00D20AC5"/>
    <w:pPr>
      <w:spacing w:after="0" w:line="240" w:lineRule="auto"/>
    </w:pPr>
    <w:rPr>
      <w:sz w:val="20"/>
    </w:rPr>
  </w:style>
  <w:style w:type="character" w:customStyle="1" w:styleId="aff2">
    <w:name w:val="Текст концевой сноски Знак"/>
    <w:basedOn w:val="a0"/>
    <w:link w:val="aff1"/>
    <w:uiPriority w:val="99"/>
    <w:semiHidden/>
    <w:rsid w:val="00D20AC5"/>
    <w:rPr>
      <w:sz w:val="20"/>
    </w:rPr>
  </w:style>
  <w:style w:type="character" w:styleId="aff3">
    <w:name w:val="endnote reference"/>
    <w:basedOn w:val="a0"/>
    <w:uiPriority w:val="99"/>
    <w:semiHidden/>
    <w:unhideWhenUsed/>
    <w:rsid w:val="00D20AC5"/>
    <w:rPr>
      <w:vertAlign w:val="superscript"/>
    </w:rPr>
  </w:style>
  <w:style w:type="paragraph" w:styleId="15">
    <w:name w:val="toc 1"/>
    <w:basedOn w:val="a"/>
    <w:next w:val="a"/>
    <w:uiPriority w:val="39"/>
    <w:unhideWhenUsed/>
    <w:rsid w:val="00D20AC5"/>
    <w:pPr>
      <w:spacing w:after="57"/>
    </w:pPr>
  </w:style>
  <w:style w:type="paragraph" w:styleId="25">
    <w:name w:val="toc 2"/>
    <w:basedOn w:val="a"/>
    <w:next w:val="a"/>
    <w:uiPriority w:val="39"/>
    <w:unhideWhenUsed/>
    <w:rsid w:val="00D20AC5"/>
    <w:pPr>
      <w:spacing w:after="57"/>
      <w:ind w:left="283"/>
    </w:pPr>
  </w:style>
  <w:style w:type="paragraph" w:styleId="32">
    <w:name w:val="toc 3"/>
    <w:basedOn w:val="a"/>
    <w:next w:val="a"/>
    <w:uiPriority w:val="39"/>
    <w:unhideWhenUsed/>
    <w:rsid w:val="00D20AC5"/>
    <w:pPr>
      <w:spacing w:after="57"/>
      <w:ind w:left="567"/>
    </w:pPr>
  </w:style>
  <w:style w:type="paragraph" w:styleId="4">
    <w:name w:val="toc 4"/>
    <w:basedOn w:val="a"/>
    <w:next w:val="a"/>
    <w:uiPriority w:val="39"/>
    <w:unhideWhenUsed/>
    <w:rsid w:val="00D20AC5"/>
    <w:pPr>
      <w:spacing w:after="57"/>
      <w:ind w:left="850"/>
    </w:pPr>
  </w:style>
  <w:style w:type="paragraph" w:styleId="5">
    <w:name w:val="toc 5"/>
    <w:basedOn w:val="a"/>
    <w:next w:val="a"/>
    <w:uiPriority w:val="39"/>
    <w:unhideWhenUsed/>
    <w:rsid w:val="00D20AC5"/>
    <w:pPr>
      <w:spacing w:after="57"/>
      <w:ind w:left="1134"/>
    </w:pPr>
  </w:style>
  <w:style w:type="paragraph" w:styleId="6">
    <w:name w:val="toc 6"/>
    <w:basedOn w:val="a"/>
    <w:next w:val="a"/>
    <w:uiPriority w:val="39"/>
    <w:unhideWhenUsed/>
    <w:rsid w:val="00D20AC5"/>
    <w:pPr>
      <w:spacing w:after="57"/>
      <w:ind w:left="1417"/>
    </w:pPr>
  </w:style>
  <w:style w:type="paragraph" w:styleId="7">
    <w:name w:val="toc 7"/>
    <w:basedOn w:val="a"/>
    <w:next w:val="a"/>
    <w:uiPriority w:val="39"/>
    <w:unhideWhenUsed/>
    <w:rsid w:val="00D20AC5"/>
    <w:pPr>
      <w:spacing w:after="57"/>
      <w:ind w:left="1701"/>
    </w:pPr>
  </w:style>
  <w:style w:type="paragraph" w:styleId="8">
    <w:name w:val="toc 8"/>
    <w:basedOn w:val="a"/>
    <w:next w:val="a"/>
    <w:uiPriority w:val="39"/>
    <w:unhideWhenUsed/>
    <w:rsid w:val="00D20AC5"/>
    <w:pPr>
      <w:spacing w:after="57"/>
      <w:ind w:left="1984"/>
    </w:pPr>
  </w:style>
  <w:style w:type="paragraph" w:styleId="9">
    <w:name w:val="toc 9"/>
    <w:basedOn w:val="a"/>
    <w:next w:val="a"/>
    <w:uiPriority w:val="39"/>
    <w:unhideWhenUsed/>
    <w:rsid w:val="00D20AC5"/>
    <w:pPr>
      <w:spacing w:after="57"/>
      <w:ind w:left="2268"/>
    </w:pPr>
  </w:style>
  <w:style w:type="character" w:customStyle="1" w:styleId="10">
    <w:name w:val="Заголовок 1 Знак"/>
    <w:basedOn w:val="a0"/>
    <w:link w:val="1"/>
    <w:uiPriority w:val="9"/>
    <w:rsid w:val="00D20AC5"/>
    <w:rPr>
      <w:rFonts w:asciiTheme="majorHAnsi" w:eastAsiaTheme="majorEastAsia" w:hAnsiTheme="majorHAnsi" w:cstheme="majorBidi"/>
      <w:b/>
      <w:bCs/>
      <w:color w:val="365F91" w:themeColor="accent1" w:themeShade="BF"/>
      <w:sz w:val="28"/>
      <w:szCs w:val="28"/>
    </w:rPr>
  </w:style>
  <w:style w:type="paragraph" w:styleId="aff4">
    <w:name w:val="TOC Heading"/>
    <w:uiPriority w:val="39"/>
    <w:unhideWhenUsed/>
    <w:rsid w:val="00D20AC5"/>
  </w:style>
  <w:style w:type="paragraph" w:styleId="aff5">
    <w:name w:val="table of figures"/>
    <w:basedOn w:val="a"/>
    <w:next w:val="a"/>
    <w:uiPriority w:val="99"/>
    <w:unhideWhenUsed/>
    <w:rsid w:val="00D20AC5"/>
    <w:pPr>
      <w:spacing w:after="0"/>
    </w:pPr>
  </w:style>
  <w:style w:type="paragraph" w:customStyle="1" w:styleId="210">
    <w:name w:val="Заголовок 21"/>
    <w:basedOn w:val="a"/>
    <w:next w:val="a"/>
    <w:link w:val="Heading2Char"/>
    <w:unhideWhenUsed/>
    <w:qFormat/>
    <w:rsid w:val="00D20AC5"/>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12">
    <w:name w:val="Верхний колонтитул1"/>
    <w:basedOn w:val="a"/>
    <w:link w:val="HeaderChar"/>
    <w:uiPriority w:val="99"/>
    <w:unhideWhenUsed/>
    <w:rsid w:val="00D20AC5"/>
    <w:pPr>
      <w:tabs>
        <w:tab w:val="center" w:pos="4677"/>
        <w:tab w:val="right" w:pos="9355"/>
      </w:tabs>
      <w:spacing w:after="0" w:line="240" w:lineRule="auto"/>
    </w:pPr>
    <w:rPr>
      <w:rFonts w:eastAsiaTheme="minorEastAsia"/>
      <w:lang w:eastAsia="ru-RU"/>
    </w:rPr>
  </w:style>
  <w:style w:type="paragraph" w:customStyle="1" w:styleId="13">
    <w:name w:val="Нижний колонтитул1"/>
    <w:basedOn w:val="a"/>
    <w:link w:val="FooterChar"/>
    <w:uiPriority w:val="99"/>
    <w:unhideWhenUsed/>
    <w:rsid w:val="00D20AC5"/>
    <w:pPr>
      <w:tabs>
        <w:tab w:val="center" w:pos="4677"/>
        <w:tab w:val="right" w:pos="9355"/>
      </w:tabs>
      <w:spacing w:after="0" w:line="240" w:lineRule="auto"/>
    </w:pPr>
    <w:rPr>
      <w:rFonts w:eastAsiaTheme="minorEastAsia"/>
      <w:lang w:eastAsia="ru-RU"/>
    </w:rPr>
  </w:style>
  <w:style w:type="paragraph" w:styleId="aff6">
    <w:name w:val="No Spacing"/>
    <w:uiPriority w:val="1"/>
    <w:qFormat/>
    <w:rsid w:val="00D20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www.consultant.ru/document/cons_doc_LAW_500137/3e878d61b0de409120ad70762779b6616b55d7d9/" TargetMode="External"/><Relationship Id="rId26" Type="http://schemas.openxmlformats.org/officeDocument/2006/relationships/hyperlink" Target="consultantplus://offline/ref=2CCEAA2EAA3065DC8EF723109487C50FF14C59B9053E405E4E0FA045FCEA8DADE6139864660C5EC7S6s6J" TargetMode="External"/><Relationship Id="rId39" Type="http://schemas.openxmlformats.org/officeDocument/2006/relationships/hyperlink" Target="https://login.consultant.ru/link/?req=doc&amp;base=LAW&amp;n=500137&amp;dst=563" TargetMode="External"/><Relationship Id="rId21" Type="http://schemas.openxmlformats.org/officeDocument/2006/relationships/hyperlink" Target="consultantplus://offline/ref=818B8D2BA673886D7BD27E81FAE33786ACBAD544CB161A556F2D6D8000438A9CE706AE79A9R8jDJ" TargetMode="External"/><Relationship Id="rId34" Type="http://schemas.openxmlformats.org/officeDocument/2006/relationships/hyperlink" Target="https://login.consultant.ru/link/?req=doc&amp;base=LAW&amp;n=502622" TargetMode="External"/><Relationship Id="rId42" Type="http://schemas.openxmlformats.org/officeDocument/2006/relationships/hyperlink" Target="https://login.consultant.ru/link/?req=doc&amp;base=LAW&amp;n=500137&amp;dst=2477" TargetMode="External"/><Relationship Id="rId47" Type="http://schemas.openxmlformats.org/officeDocument/2006/relationships/hyperlink" Target="https://login.consultant.ru/link/?req=doc&amp;base=LAW&amp;n=500136&amp;dst=249" TargetMode="External"/><Relationship Id="rId50" Type="http://schemas.openxmlformats.org/officeDocument/2006/relationships/hyperlink" Target="https://login.consultant.ru/link/?req=doc&amp;base=LAW&amp;n=465821&amp;dst=100053" TargetMode="External"/><Relationship Id="rId55" Type="http://schemas.openxmlformats.org/officeDocument/2006/relationships/hyperlink" Target="https://login.consultant.ru/link/?req=doc&amp;base=LAW&amp;n=465579&amp;dst=100011"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818B8D2BA673886D7BD27E81FAE33786ACBAD544CB161A556F2D6D8000438A9CE706AE79A9R8jFJ" TargetMode="External"/><Relationship Id="rId29" Type="http://schemas.openxmlformats.org/officeDocument/2006/relationships/hyperlink" Target="https://login.consultant.ru/link/?req=doc&amp;base=LAW&amp;n=173335&amp;dst=100009" TargetMode="External"/><Relationship Id="rId41" Type="http://schemas.openxmlformats.org/officeDocument/2006/relationships/hyperlink" Target="https://login.consultant.ru/link/?req=doc&amp;base=LAW&amp;n=511394&amp;dst=3467" TargetMode="External"/><Relationship Id="rId54" Type="http://schemas.openxmlformats.org/officeDocument/2006/relationships/hyperlink" Target="https://login.consultant.ru/link/?req=doc&amp;base=LAW&amp;n=511259"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consultantplus://offline/ref=3197D67EB2882A3ED2706E09ADD45D78D469732713457BDA451426A8642865E4A4BE5EDB5052E04DzFo9J" TargetMode="External"/><Relationship Id="rId32" Type="http://schemas.openxmlformats.org/officeDocument/2006/relationships/hyperlink" Target="https://login.consultant.ru/link/?req=doc&amp;base=LAW&amp;n=500096&amp;dst=6593" TargetMode="External"/><Relationship Id="rId37" Type="http://schemas.openxmlformats.org/officeDocument/2006/relationships/hyperlink" Target="https://login.consultant.ru/link/?req=doc&amp;base=LAW&amp;n=500137&amp;dst=884" TargetMode="External"/><Relationship Id="rId40" Type="http://schemas.openxmlformats.org/officeDocument/2006/relationships/hyperlink" Target="https://login.consultant.ru/link/?req=doc&amp;base=LAW&amp;n=494451&amp;dst=100065" TargetMode="External"/><Relationship Id="rId45" Type="http://schemas.openxmlformats.org/officeDocument/2006/relationships/hyperlink" Target="https://login.consultant.ru/link/?req=doc&amp;base=LAW&amp;n=495331&amp;dst=1011" TargetMode="External"/><Relationship Id="rId53" Type="http://schemas.openxmlformats.org/officeDocument/2006/relationships/hyperlink" Target="https://login.consultant.ru/link/?req=doc&amp;base=LAW&amp;n=493203" TargetMode="External"/><Relationship Id="rId58" Type="http://schemas.openxmlformats.org/officeDocument/2006/relationships/hyperlink" Target="https://login.consultant.ru/link/?req=doc&amp;base=LAW&amp;n=511394"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www.consultant.ru/document/cons_doc_LAW_500137/3e878d61b0de409120ad70762779b6616b55d7d9/" TargetMode="External"/><Relationship Id="rId28" Type="http://schemas.openxmlformats.org/officeDocument/2006/relationships/hyperlink" Target="https://login.consultant.ru/link/?req=doc&amp;base=LAW&amp;n=500137&amp;dst=2477" TargetMode="External"/><Relationship Id="rId36" Type="http://schemas.openxmlformats.org/officeDocument/2006/relationships/hyperlink" Target="https://login.consultant.ru/link/?req=doc&amp;base=LAW&amp;n=494633" TargetMode="External"/><Relationship Id="rId49" Type="http://schemas.openxmlformats.org/officeDocument/2006/relationships/hyperlink" Target="https://login.consultant.ru/link/?req=doc&amp;base=LAW&amp;n=500699&amp;dst=64" TargetMode="External"/><Relationship Id="rId57" Type="http://schemas.openxmlformats.org/officeDocument/2006/relationships/hyperlink" Target="https://login.consultant.ru/link/?req=doc&amp;base=LAW&amp;n=500096" TargetMode="External"/><Relationship Id="rId61" Type="http://schemas.openxmlformats.org/officeDocument/2006/relationships/header" Target="header2.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consultantplus://offline/ref=DC5B76821092D89924B13314E4F968FFE9DF1606665FC6E09462DD4276D8664EC4196969C973CAf4J" TargetMode="External"/><Relationship Id="rId31" Type="http://schemas.openxmlformats.org/officeDocument/2006/relationships/hyperlink" Target="https://login.consultant.ru/link/?req=doc&amp;base=LAW&amp;n=494633" TargetMode="External"/><Relationship Id="rId44" Type="http://schemas.openxmlformats.org/officeDocument/2006/relationships/hyperlink" Target="https://login.consultant.ru/link/?req=doc&amp;base=LAW&amp;n=495331" TargetMode="External"/><Relationship Id="rId52" Type="http://schemas.openxmlformats.org/officeDocument/2006/relationships/hyperlink" Target="https://login.consultant.ru/link/?req=doc&amp;base=LAW&amp;n=500137&amp;dst=503" TargetMode="External"/><Relationship Id="rId60" Type="http://schemas.openxmlformats.org/officeDocument/2006/relationships/hyperlink" Target="https://login.consultant.ru/link/?req=doc&amp;base=LAW&amp;n=500821"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B817939E94248CC14780CB86441BFA8CA5B3A10C49E551D910CD14DC1391E3EE32F626F5682D426A38E1A85AC9E18BF2D8380084E39Q8N"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consultantplus://offline/ref=818B8D2BA673886D7BD27E81FAE33786ACBAD544CB161A556F2D6D8000438A9CE706AE79AAR8jCJ" TargetMode="External"/><Relationship Id="rId27" Type="http://schemas.openxmlformats.org/officeDocument/2006/relationships/hyperlink" Target="consultantplus://offline/ref=2CCEAA2EAA3065DC8EF723109487C50FF14C59B9053E405E4E0FA045FCEA8DADE6139864660C5CC0S6s8J" TargetMode="External"/><Relationship Id="rId30" Type="http://schemas.openxmlformats.org/officeDocument/2006/relationships/hyperlink" Target="https://login.consultant.ru/link/?req=doc&amp;base=LAW&amp;n=500096" TargetMode="External"/><Relationship Id="rId35" Type="http://schemas.openxmlformats.org/officeDocument/2006/relationships/hyperlink" Target="https://login.consultant.ru/link/?req=doc&amp;base=LAW&amp;n=500137&amp;dst=1772" TargetMode="External"/><Relationship Id="rId43" Type="http://schemas.openxmlformats.org/officeDocument/2006/relationships/hyperlink" Target="https://login.consultant.ru/link/?req=doc&amp;base=LAW&amp;n=454116&amp;dst=100011" TargetMode="External"/><Relationship Id="rId48" Type="http://schemas.openxmlformats.org/officeDocument/2006/relationships/hyperlink" Target="https://login.consultant.ru/link/?req=doc&amp;base=LAW&amp;n=499778&amp;dst=100203" TargetMode="External"/><Relationship Id="rId56" Type="http://schemas.openxmlformats.org/officeDocument/2006/relationships/hyperlink" Target="https://login.consultant.ru/link/?req=doc&amp;base=LAW&amp;n=502622" TargetMode="External"/><Relationship Id="rId64"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login.consultant.ru/link/?req=doc&amp;base=LAW&amp;n=500137&amp;dst=500" TargetMode="External"/><Relationship Id="rId3" Type="http://schemas.openxmlformats.org/officeDocument/2006/relationships/styles" Target="styles.xml"/><Relationship Id="rId12" Type="http://schemas.openxmlformats.org/officeDocument/2006/relationships/hyperlink" Target="https://login.consultant.ru/link/?req=doc&amp;base=LAW&amp;n=494999&amp;dst=100243" TargetMode="External"/><Relationship Id="rId17" Type="http://schemas.openxmlformats.org/officeDocument/2006/relationships/footer" Target="footer1.xml"/><Relationship Id="rId25" Type="http://schemas.openxmlformats.org/officeDocument/2006/relationships/hyperlink" Target="consultantplus://offline/ref=3197D67EB2882A3ED2706E09ADD45D78D660722515427BDA451426A8642865E4A4BE5EDF58z5o7J" TargetMode="External"/><Relationship Id="rId33" Type="http://schemas.openxmlformats.org/officeDocument/2006/relationships/hyperlink" Target="https://login.consultant.ru/link/?req=doc&amp;base=LAW&amp;n=500096" TargetMode="External"/><Relationship Id="rId38" Type="http://schemas.openxmlformats.org/officeDocument/2006/relationships/hyperlink" Target="https://login.consultant.ru/link/?req=doc&amp;base=LAW&amp;n=500137&amp;dst=508" TargetMode="External"/><Relationship Id="rId46" Type="http://schemas.openxmlformats.org/officeDocument/2006/relationships/hyperlink" Target="https://login.consultant.ru/link/?req=doc&amp;base=LAW&amp;n=502264&amp;dst=100170" TargetMode="External"/><Relationship Id="rId59" Type="http://schemas.openxmlformats.org/officeDocument/2006/relationships/hyperlink" Target="https://login.consultant.ru/link/?req=doc&amp;base=LAW&amp;n=50009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AD1D4-4175-4908-9555-C192B220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18041</Words>
  <Characters>102839</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User</cp:lastModifiedBy>
  <cp:revision>14</cp:revision>
  <cp:lastPrinted>2021-10-22T14:33:00Z</cp:lastPrinted>
  <dcterms:created xsi:type="dcterms:W3CDTF">2025-04-08T12:57:00Z</dcterms:created>
  <dcterms:modified xsi:type="dcterms:W3CDTF">2026-01-15T09:22:00Z</dcterms:modified>
</cp:coreProperties>
</file>