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Default="00633B2F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597" w:rsidRPr="00633B2F" w:rsidRDefault="00BD2597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9319C3">
      <w:pPr>
        <w:jc w:val="center"/>
        <w:rPr>
          <w:b/>
          <w:bCs/>
        </w:rPr>
      </w:pP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9319C3">
      <w:pPr>
        <w:jc w:val="center"/>
        <w:rPr>
          <w:b/>
        </w:rPr>
      </w:pPr>
    </w:p>
    <w:p w:rsidR="00633B2F" w:rsidRPr="00633B2F" w:rsidRDefault="00633B2F" w:rsidP="00B62E44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4159D8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42FB2" w:rsidRDefault="000B6F70" w:rsidP="007D3F3D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7D3F3D">
        <w:rPr>
          <w:bCs/>
          <w:noProof/>
          <w:sz w:val="28"/>
          <w:szCs w:val="28"/>
        </w:rPr>
        <w:t>06</w:t>
      </w:r>
      <w:r w:rsidR="005E558D">
        <w:rPr>
          <w:bCs/>
          <w:noProof/>
          <w:sz w:val="28"/>
          <w:szCs w:val="28"/>
        </w:rPr>
        <w:t>»</w:t>
      </w:r>
      <w:r w:rsidR="00BD2597">
        <w:rPr>
          <w:bCs/>
          <w:noProof/>
          <w:sz w:val="28"/>
          <w:szCs w:val="28"/>
        </w:rPr>
        <w:t xml:space="preserve"> </w:t>
      </w:r>
      <w:r w:rsidR="007D3F3D">
        <w:rPr>
          <w:bCs/>
          <w:noProof/>
          <w:sz w:val="28"/>
          <w:szCs w:val="28"/>
        </w:rPr>
        <w:t>декабря</w:t>
      </w:r>
      <w:r w:rsidR="0083741F">
        <w:rPr>
          <w:bCs/>
          <w:noProof/>
          <w:sz w:val="28"/>
          <w:szCs w:val="28"/>
        </w:rPr>
        <w:t xml:space="preserve"> </w:t>
      </w:r>
      <w:r w:rsidR="00633B2F" w:rsidRPr="00633B2F">
        <w:rPr>
          <w:bCs/>
          <w:noProof/>
          <w:sz w:val="28"/>
          <w:szCs w:val="28"/>
        </w:rPr>
        <w:t>202</w:t>
      </w:r>
      <w:r w:rsidR="002E7D62">
        <w:rPr>
          <w:bCs/>
          <w:noProof/>
          <w:sz w:val="28"/>
          <w:szCs w:val="28"/>
        </w:rPr>
        <w:t>3</w:t>
      </w:r>
      <w:r w:rsidR="00633B2F" w:rsidRPr="00633B2F">
        <w:rPr>
          <w:bCs/>
          <w:noProof/>
          <w:sz w:val="28"/>
          <w:szCs w:val="28"/>
        </w:rPr>
        <w:t xml:space="preserve"> года №</w:t>
      </w:r>
      <w:r w:rsidR="004159D8">
        <w:rPr>
          <w:bCs/>
          <w:noProof/>
          <w:sz w:val="28"/>
          <w:szCs w:val="28"/>
        </w:rPr>
        <w:t xml:space="preserve"> </w:t>
      </w:r>
      <w:r w:rsidR="007D3F3D">
        <w:rPr>
          <w:bCs/>
          <w:noProof/>
          <w:sz w:val="28"/>
          <w:szCs w:val="28"/>
        </w:rPr>
        <w:t>53</w:t>
      </w:r>
    </w:p>
    <w:p w:rsidR="00F519A7" w:rsidRDefault="00F519A7" w:rsidP="007D3F3D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</w:p>
    <w:p w:rsidR="007D3F3D" w:rsidRDefault="007D3F3D" w:rsidP="00F519A7">
      <w:pPr>
        <w:shd w:val="clear" w:color="auto" w:fill="FFFFFF"/>
        <w:jc w:val="center"/>
        <w:rPr>
          <w:b/>
          <w:bCs/>
          <w:spacing w:val="-1"/>
        </w:rPr>
      </w:pPr>
      <w:r w:rsidRPr="00700FFB">
        <w:rPr>
          <w:b/>
          <w:bCs/>
          <w:spacing w:val="-1"/>
        </w:rPr>
        <w:t xml:space="preserve">Об утверждении </w:t>
      </w:r>
      <w:r>
        <w:rPr>
          <w:b/>
          <w:bCs/>
          <w:spacing w:val="-1"/>
        </w:rPr>
        <w:t>цены за доставку топлива для выплаты денежной компенсации отдельным категориям граждан, проживающим в домах, не имеющих центрального отопления и (или) газоснабжения на территории МО «Город Отрадное»</w:t>
      </w:r>
    </w:p>
    <w:p w:rsidR="00F519A7" w:rsidRDefault="00F519A7" w:rsidP="00F519A7">
      <w:pPr>
        <w:shd w:val="clear" w:color="auto" w:fill="FFFFFF"/>
        <w:jc w:val="center"/>
        <w:rPr>
          <w:b/>
          <w:bCs/>
          <w:spacing w:val="-1"/>
        </w:rPr>
      </w:pPr>
    </w:p>
    <w:p w:rsidR="007D3F3D" w:rsidRPr="007D3F3D" w:rsidRDefault="007D3F3D" w:rsidP="00DE3BFA">
      <w:pPr>
        <w:shd w:val="clear" w:color="auto" w:fill="FFFFFF"/>
        <w:ind w:firstLine="851"/>
        <w:jc w:val="both"/>
        <w:rPr>
          <w:sz w:val="28"/>
          <w:szCs w:val="28"/>
        </w:rPr>
      </w:pPr>
      <w:r w:rsidRPr="007D3F3D">
        <w:rPr>
          <w:sz w:val="28"/>
          <w:szCs w:val="28"/>
        </w:rPr>
        <w:t xml:space="preserve">В соответствии с п. 4 ст. 3 Устава </w:t>
      </w:r>
      <w:proofErr w:type="spellStart"/>
      <w:r w:rsidRPr="007D3F3D">
        <w:rPr>
          <w:sz w:val="28"/>
          <w:szCs w:val="28"/>
        </w:rPr>
        <w:t>Отрадненского</w:t>
      </w:r>
      <w:proofErr w:type="spellEnd"/>
      <w:r w:rsidRPr="007D3F3D">
        <w:rPr>
          <w:sz w:val="28"/>
          <w:szCs w:val="28"/>
        </w:rPr>
        <w:t xml:space="preserve"> городского поселения Кировского муниципального района Ленинградской области, постановлением Правительства Ленинградской области от 13.03.2018 года № 78 «Об утверждении порядков предоставления мер социальной поддержки отдельным категориям граждан и признании утратившими силу отдельных постановлений Правительства Ленинградской области», пунктом 2.13 постановления Правительства Ленинградской области от 18.07.2023 № 506 «О денежной компенсации части расходов на приобретение топлива и(или) баллонного газа и транспортных услуг по их доставке участникам специальной военной операции и членам их семей», в целях предоставления денежной компенсации части расходов на приобретение печного топлива и транспортных услуг по его доставке отдельным категориям граждан, а также участникам специальной военной операции и членам их семей, имеющих место жительства или место пребывания на территории Ленинградской области в домах не имеющих центрального отопле</w:t>
      </w:r>
      <w:bookmarkStart w:id="0" w:name="_GoBack"/>
      <w:bookmarkEnd w:id="0"/>
      <w:r w:rsidRPr="007D3F3D">
        <w:rPr>
          <w:sz w:val="28"/>
          <w:szCs w:val="28"/>
        </w:rPr>
        <w:t xml:space="preserve">ния и(или) газоснабжения, совет депутатов </w:t>
      </w:r>
      <w:r w:rsidRPr="00F519A7">
        <w:rPr>
          <w:b/>
          <w:sz w:val="28"/>
          <w:szCs w:val="28"/>
        </w:rPr>
        <w:t>решил:</w:t>
      </w:r>
    </w:p>
    <w:p w:rsidR="007D3F3D" w:rsidRPr="007D3F3D" w:rsidRDefault="007D3F3D" w:rsidP="00DE3BFA">
      <w:pPr>
        <w:shd w:val="clear" w:color="auto" w:fill="FFFFFF"/>
        <w:ind w:firstLine="851"/>
        <w:jc w:val="both"/>
        <w:rPr>
          <w:sz w:val="28"/>
          <w:szCs w:val="28"/>
        </w:rPr>
      </w:pPr>
      <w:r w:rsidRPr="007D3F3D">
        <w:rPr>
          <w:spacing w:val="8"/>
          <w:sz w:val="28"/>
          <w:szCs w:val="28"/>
        </w:rPr>
        <w:t>1.</w:t>
      </w:r>
      <w:r w:rsidRPr="007D3F3D">
        <w:rPr>
          <w:sz w:val="28"/>
          <w:szCs w:val="28"/>
        </w:rPr>
        <w:t xml:space="preserve">Утвердить цену </w:t>
      </w:r>
      <w:r w:rsidRPr="007D3F3D">
        <w:rPr>
          <w:bCs/>
          <w:spacing w:val="-1"/>
          <w:sz w:val="28"/>
          <w:szCs w:val="28"/>
        </w:rPr>
        <w:t>за доставку печного топлива, используемую для определения размера денежной компенсации расходов отдельным категориям граждан, проживающим в домах, не имеющих центрального отопления и (или) газоснабжения на территории МО «Город Отрадное»</w:t>
      </w:r>
      <w:r w:rsidRPr="007D3F3D">
        <w:rPr>
          <w:sz w:val="28"/>
          <w:szCs w:val="28"/>
        </w:rPr>
        <w:t xml:space="preserve"> согласно приложению, к настоящему решению.</w:t>
      </w:r>
    </w:p>
    <w:p w:rsidR="007D3F3D" w:rsidRPr="007D3F3D" w:rsidRDefault="007D3F3D" w:rsidP="00DE3BFA">
      <w:pPr>
        <w:ind w:firstLine="851"/>
        <w:jc w:val="both"/>
        <w:rPr>
          <w:bCs/>
          <w:spacing w:val="-17"/>
          <w:sz w:val="28"/>
          <w:szCs w:val="28"/>
        </w:rPr>
      </w:pPr>
      <w:r w:rsidRPr="007D3F3D">
        <w:rPr>
          <w:sz w:val="28"/>
          <w:szCs w:val="28"/>
        </w:rPr>
        <w:t>2. Признать утратившим силу решение совета депутатов МО «Город Отрадное» от</w:t>
      </w:r>
      <w:r w:rsidRPr="007D3F3D">
        <w:rPr>
          <w:bCs/>
          <w:spacing w:val="-17"/>
          <w:sz w:val="28"/>
          <w:szCs w:val="28"/>
        </w:rPr>
        <w:t xml:space="preserve"> 19.12.2022 года № 70 «</w:t>
      </w:r>
      <w:r w:rsidRPr="007D3F3D">
        <w:rPr>
          <w:bCs/>
          <w:spacing w:val="-1"/>
          <w:sz w:val="28"/>
          <w:szCs w:val="28"/>
        </w:rPr>
        <w:t>Об утверждении цены за доставку топлива для выплаты денежной компенсации отдельным категориям граждан, проживающим в домах, не имеющих центрального отопления и (или) газоснабжения на территории МО «Город Отрадное».</w:t>
      </w:r>
    </w:p>
    <w:p w:rsidR="007D3F3D" w:rsidRPr="007D3F3D" w:rsidRDefault="007D3F3D" w:rsidP="00DE3BFA">
      <w:pPr>
        <w:shd w:val="clear" w:color="auto" w:fill="FFFFFF"/>
        <w:tabs>
          <w:tab w:val="left" w:pos="1205"/>
        </w:tabs>
        <w:ind w:firstLine="851"/>
        <w:jc w:val="both"/>
        <w:rPr>
          <w:sz w:val="28"/>
          <w:szCs w:val="28"/>
        </w:rPr>
      </w:pPr>
      <w:r w:rsidRPr="007D3F3D">
        <w:rPr>
          <w:sz w:val="28"/>
          <w:szCs w:val="28"/>
        </w:rPr>
        <w:t>3. Настоящее решение подлежит официальному опубликованию и вступает в силу с 01 января 2024 года.</w:t>
      </w:r>
    </w:p>
    <w:p w:rsidR="007D3F3D" w:rsidRPr="007D3F3D" w:rsidRDefault="007D3F3D" w:rsidP="00F519A7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34"/>
        <w:gridCol w:w="4804"/>
      </w:tblGrid>
      <w:tr w:rsidR="007D3F3D" w:rsidRPr="007D3F3D" w:rsidTr="004A6290">
        <w:tc>
          <w:tcPr>
            <w:tcW w:w="5026" w:type="dxa"/>
            <w:shd w:val="clear" w:color="auto" w:fill="auto"/>
          </w:tcPr>
          <w:p w:rsidR="007D3F3D" w:rsidRPr="007D3F3D" w:rsidRDefault="007D3F3D" w:rsidP="00F519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3F3D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027" w:type="dxa"/>
            <w:shd w:val="clear" w:color="auto" w:fill="auto"/>
          </w:tcPr>
          <w:p w:rsidR="007D3F3D" w:rsidRPr="007D3F3D" w:rsidRDefault="007D3F3D" w:rsidP="00F519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D3F3D">
              <w:rPr>
                <w:sz w:val="28"/>
                <w:szCs w:val="28"/>
              </w:rPr>
              <w:t xml:space="preserve">        М.Г. </w:t>
            </w:r>
            <w:proofErr w:type="spellStart"/>
            <w:r w:rsidRPr="007D3F3D">
              <w:rPr>
                <w:sz w:val="28"/>
                <w:szCs w:val="28"/>
              </w:rPr>
              <w:t>Таймасханов</w:t>
            </w:r>
            <w:proofErr w:type="spellEnd"/>
          </w:p>
        </w:tc>
      </w:tr>
    </w:tbl>
    <w:p w:rsidR="007D3F3D" w:rsidRPr="0052709B" w:rsidRDefault="007D3F3D" w:rsidP="007D3F3D">
      <w:pPr>
        <w:jc w:val="both"/>
        <w:rPr>
          <w:color w:val="000000" w:themeColor="text1"/>
          <w:sz w:val="20"/>
          <w:szCs w:val="20"/>
        </w:rPr>
      </w:pPr>
    </w:p>
    <w:p w:rsidR="007D3F3D" w:rsidRPr="007D3F3D" w:rsidRDefault="007D3F3D" w:rsidP="007D3F3D">
      <w:pPr>
        <w:jc w:val="both"/>
        <w:rPr>
          <w:color w:val="000000" w:themeColor="text1"/>
          <w:sz w:val="20"/>
          <w:szCs w:val="20"/>
        </w:rPr>
      </w:pPr>
      <w:r w:rsidRPr="0052709B">
        <w:rPr>
          <w:color w:val="000000" w:themeColor="text1"/>
          <w:sz w:val="20"/>
          <w:szCs w:val="20"/>
        </w:rPr>
        <w:t xml:space="preserve">Разослано: </w:t>
      </w:r>
      <w:r>
        <w:rPr>
          <w:color w:val="000000" w:themeColor="text1"/>
          <w:sz w:val="20"/>
          <w:szCs w:val="20"/>
        </w:rPr>
        <w:t>совет депутатов, администрация</w:t>
      </w:r>
      <w:r w:rsidRPr="0052709B">
        <w:rPr>
          <w:color w:val="000000" w:themeColor="text1"/>
          <w:sz w:val="20"/>
          <w:szCs w:val="20"/>
        </w:rPr>
        <w:t>, прокуратура</w:t>
      </w:r>
      <w:r>
        <w:rPr>
          <w:color w:val="000000" w:themeColor="text1"/>
          <w:sz w:val="20"/>
          <w:szCs w:val="20"/>
        </w:rPr>
        <w:t xml:space="preserve">, СМИ, </w:t>
      </w:r>
      <w:hyperlink r:id="rId7" w:history="1">
        <w:r w:rsidRPr="005F0D28">
          <w:rPr>
            <w:rStyle w:val="a8"/>
            <w:color w:val="000000" w:themeColor="text1"/>
            <w:sz w:val="20"/>
            <w:szCs w:val="20"/>
            <w:u w:val="none"/>
            <w:lang w:val="en-US"/>
          </w:rPr>
          <w:t>www</w:t>
        </w:r>
        <w:r w:rsidRPr="005F0D28">
          <w:rPr>
            <w:rStyle w:val="a8"/>
            <w:color w:val="000000" w:themeColor="text1"/>
            <w:sz w:val="20"/>
            <w:szCs w:val="20"/>
            <w:u w:val="none"/>
          </w:rPr>
          <w:t>.</w:t>
        </w:r>
        <w:proofErr w:type="spellStart"/>
        <w:r w:rsidRPr="005F0D28">
          <w:rPr>
            <w:rStyle w:val="a8"/>
            <w:color w:val="000000" w:themeColor="text1"/>
            <w:sz w:val="20"/>
            <w:szCs w:val="20"/>
            <w:u w:val="none"/>
            <w:lang w:val="en-US"/>
          </w:rPr>
          <w:t>otradnoe</w:t>
        </w:r>
        <w:proofErr w:type="spellEnd"/>
        <w:r w:rsidRPr="005F0D28">
          <w:rPr>
            <w:rStyle w:val="a8"/>
            <w:color w:val="000000" w:themeColor="text1"/>
            <w:sz w:val="20"/>
            <w:szCs w:val="20"/>
            <w:u w:val="none"/>
          </w:rPr>
          <w:t>-</w:t>
        </w:r>
        <w:proofErr w:type="spellStart"/>
        <w:r w:rsidRPr="005F0D28">
          <w:rPr>
            <w:rStyle w:val="a8"/>
            <w:color w:val="000000" w:themeColor="text1"/>
            <w:sz w:val="20"/>
            <w:szCs w:val="20"/>
            <w:u w:val="none"/>
            <w:lang w:val="en-US"/>
          </w:rPr>
          <w:t>na</w:t>
        </w:r>
        <w:proofErr w:type="spellEnd"/>
        <w:r w:rsidRPr="005F0D28">
          <w:rPr>
            <w:rStyle w:val="a8"/>
            <w:color w:val="000000" w:themeColor="text1"/>
            <w:sz w:val="20"/>
            <w:szCs w:val="20"/>
            <w:u w:val="none"/>
          </w:rPr>
          <w:t>-</w:t>
        </w:r>
        <w:r w:rsidRPr="005F0D28">
          <w:rPr>
            <w:rStyle w:val="a8"/>
            <w:color w:val="000000" w:themeColor="text1"/>
            <w:sz w:val="20"/>
            <w:szCs w:val="20"/>
            <w:u w:val="none"/>
            <w:lang w:val="en-US"/>
          </w:rPr>
          <w:t>neve</w:t>
        </w:r>
        <w:r w:rsidRPr="005F0D28">
          <w:rPr>
            <w:rStyle w:val="a8"/>
            <w:color w:val="000000" w:themeColor="text1"/>
            <w:sz w:val="20"/>
            <w:szCs w:val="20"/>
            <w:u w:val="none"/>
          </w:rPr>
          <w:t>.</w:t>
        </w:r>
        <w:proofErr w:type="spellStart"/>
        <w:r w:rsidRPr="005F0D28">
          <w:rPr>
            <w:rStyle w:val="a8"/>
            <w:color w:val="000000" w:themeColor="text1"/>
            <w:sz w:val="20"/>
            <w:szCs w:val="20"/>
            <w:u w:val="none"/>
            <w:lang w:val="en-US"/>
          </w:rPr>
          <w:t>ru</w:t>
        </w:r>
        <w:proofErr w:type="spellEnd"/>
      </w:hyperlink>
      <w:r w:rsidRPr="005F0D28">
        <w:rPr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ЛОКГУ «Центр социальной защиты населения», </w:t>
      </w:r>
      <w:r w:rsidRPr="0052709B">
        <w:rPr>
          <w:color w:val="000000" w:themeColor="text1"/>
          <w:sz w:val="20"/>
          <w:szCs w:val="20"/>
        </w:rPr>
        <w:t>ГУ ЛО «Государственный институт регионального законодательства».</w:t>
      </w:r>
    </w:p>
    <w:p w:rsidR="007D3F3D" w:rsidRPr="00F37065" w:rsidRDefault="007D3F3D" w:rsidP="007D3F3D">
      <w:pPr>
        <w:jc w:val="right"/>
        <w:rPr>
          <w:sz w:val="26"/>
          <w:szCs w:val="26"/>
        </w:rPr>
      </w:pPr>
      <w:r w:rsidRPr="00F37065">
        <w:rPr>
          <w:sz w:val="26"/>
          <w:szCs w:val="26"/>
          <w:lang w:val="x-none"/>
        </w:rPr>
        <w:lastRenderedPageBreak/>
        <w:t>ПРИЛОЖЕНИЕ</w:t>
      </w:r>
    </w:p>
    <w:p w:rsidR="007D3F3D" w:rsidRPr="00F37065" w:rsidRDefault="007D3F3D" w:rsidP="007D3F3D">
      <w:pPr>
        <w:ind w:left="4488"/>
        <w:jc w:val="right"/>
        <w:rPr>
          <w:sz w:val="26"/>
          <w:szCs w:val="26"/>
        </w:rPr>
      </w:pPr>
      <w:r w:rsidRPr="00F37065">
        <w:rPr>
          <w:sz w:val="26"/>
          <w:szCs w:val="26"/>
        </w:rPr>
        <w:t xml:space="preserve">к </w:t>
      </w:r>
      <w:r w:rsidRPr="00F37065">
        <w:rPr>
          <w:sz w:val="26"/>
          <w:szCs w:val="26"/>
          <w:lang w:val="x-none"/>
        </w:rPr>
        <w:t>решени</w:t>
      </w:r>
      <w:r w:rsidRPr="00F37065">
        <w:rPr>
          <w:sz w:val="26"/>
          <w:szCs w:val="26"/>
        </w:rPr>
        <w:t xml:space="preserve">ю совета депутатов </w:t>
      </w:r>
    </w:p>
    <w:p w:rsidR="007D3F3D" w:rsidRPr="00F37065" w:rsidRDefault="007D3F3D" w:rsidP="007D3F3D">
      <w:pPr>
        <w:ind w:left="4488"/>
        <w:jc w:val="right"/>
        <w:rPr>
          <w:sz w:val="26"/>
          <w:szCs w:val="26"/>
        </w:rPr>
      </w:pPr>
      <w:r w:rsidRPr="00F37065">
        <w:rPr>
          <w:sz w:val="26"/>
          <w:szCs w:val="26"/>
        </w:rPr>
        <w:t>МО «Город Отрадное» четвертого созыва</w:t>
      </w:r>
      <w:r w:rsidRPr="00F37065">
        <w:rPr>
          <w:sz w:val="26"/>
          <w:szCs w:val="26"/>
          <w:lang w:val="x-none"/>
        </w:rPr>
        <w:t xml:space="preserve"> </w:t>
      </w:r>
    </w:p>
    <w:p w:rsidR="007D3F3D" w:rsidRPr="00F37065" w:rsidRDefault="007D3F3D" w:rsidP="007D3F3D">
      <w:pPr>
        <w:ind w:left="4488"/>
        <w:jc w:val="right"/>
        <w:rPr>
          <w:sz w:val="26"/>
          <w:szCs w:val="26"/>
        </w:rPr>
      </w:pPr>
      <w:r>
        <w:rPr>
          <w:sz w:val="26"/>
          <w:szCs w:val="26"/>
        </w:rPr>
        <w:t>от «06»</w:t>
      </w:r>
      <w:r w:rsidRPr="00F37065">
        <w:rPr>
          <w:sz w:val="26"/>
          <w:szCs w:val="26"/>
        </w:rPr>
        <w:t xml:space="preserve"> декабря 202</w:t>
      </w:r>
      <w:r>
        <w:rPr>
          <w:sz w:val="26"/>
          <w:szCs w:val="26"/>
        </w:rPr>
        <w:t xml:space="preserve">3 </w:t>
      </w:r>
      <w:r w:rsidRPr="00F37065">
        <w:rPr>
          <w:sz w:val="26"/>
          <w:szCs w:val="26"/>
        </w:rPr>
        <w:t>года №</w:t>
      </w:r>
      <w:r>
        <w:rPr>
          <w:sz w:val="26"/>
          <w:szCs w:val="26"/>
        </w:rPr>
        <w:t xml:space="preserve"> 53</w:t>
      </w:r>
    </w:p>
    <w:p w:rsidR="007D3F3D" w:rsidRDefault="007D3F3D" w:rsidP="007D3F3D">
      <w:pPr>
        <w:rPr>
          <w:sz w:val="26"/>
          <w:szCs w:val="26"/>
        </w:rPr>
      </w:pPr>
    </w:p>
    <w:p w:rsidR="007D3F3D" w:rsidRDefault="007D3F3D" w:rsidP="007D3F3D">
      <w:pPr>
        <w:rPr>
          <w:sz w:val="26"/>
          <w:szCs w:val="26"/>
        </w:rPr>
      </w:pPr>
    </w:p>
    <w:p w:rsidR="007D3F3D" w:rsidRDefault="007D3F3D" w:rsidP="007D3F3D">
      <w:pPr>
        <w:jc w:val="center"/>
        <w:rPr>
          <w:bCs/>
          <w:spacing w:val="-1"/>
          <w:sz w:val="26"/>
          <w:szCs w:val="26"/>
        </w:rPr>
      </w:pPr>
      <w:r w:rsidRPr="0096459C">
        <w:t>Цена за доставку печного топлива, используемая для определения размера денежной компенсации расходов отдельным категориям граждан, про</w:t>
      </w:r>
      <w:r>
        <w:t>живающих в домах, не имеющих центрального отопления и(или) газоснабжения,</w:t>
      </w:r>
      <w:r w:rsidRPr="0096459C">
        <w:t xml:space="preserve"> на территории</w:t>
      </w:r>
      <w:r>
        <w:t xml:space="preserve"> </w:t>
      </w:r>
      <w:r w:rsidRPr="00F8239B">
        <w:rPr>
          <w:bCs/>
          <w:spacing w:val="-1"/>
          <w:sz w:val="26"/>
          <w:szCs w:val="26"/>
        </w:rPr>
        <w:t>МО «Город Отрадное»</w:t>
      </w:r>
    </w:p>
    <w:p w:rsidR="007D3F3D" w:rsidRDefault="007D3F3D" w:rsidP="007D3F3D">
      <w:pPr>
        <w:jc w:val="center"/>
        <w:rPr>
          <w:bCs/>
          <w:spacing w:val="-1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2834"/>
        <w:gridCol w:w="2443"/>
        <w:gridCol w:w="1876"/>
        <w:gridCol w:w="1696"/>
      </w:tblGrid>
      <w:tr w:rsidR="007D3F3D" w:rsidRPr="00F37065" w:rsidTr="004A6290">
        <w:trPr>
          <w:jc w:val="center"/>
        </w:trPr>
        <w:tc>
          <w:tcPr>
            <w:tcW w:w="828" w:type="dxa"/>
          </w:tcPr>
          <w:p w:rsidR="007D3F3D" w:rsidRPr="00F37065" w:rsidRDefault="007D3F3D" w:rsidP="00F519A7">
            <w:pPr>
              <w:jc w:val="center"/>
              <w:rPr>
                <w:sz w:val="26"/>
                <w:szCs w:val="26"/>
              </w:rPr>
            </w:pPr>
            <w:r w:rsidRPr="00F37065">
              <w:rPr>
                <w:sz w:val="26"/>
                <w:szCs w:val="26"/>
              </w:rPr>
              <w:t xml:space="preserve">№ </w:t>
            </w:r>
            <w:proofErr w:type="spellStart"/>
            <w:r w:rsidRPr="00F37065">
              <w:rPr>
                <w:sz w:val="26"/>
                <w:szCs w:val="26"/>
              </w:rPr>
              <w:t>п.п</w:t>
            </w:r>
            <w:proofErr w:type="spellEnd"/>
            <w:r w:rsidRPr="00F37065">
              <w:rPr>
                <w:sz w:val="26"/>
                <w:szCs w:val="26"/>
              </w:rPr>
              <w:t>.</w:t>
            </w:r>
          </w:p>
        </w:tc>
        <w:tc>
          <w:tcPr>
            <w:tcW w:w="3154" w:type="dxa"/>
          </w:tcPr>
          <w:p w:rsidR="007D3F3D" w:rsidRPr="00F37065" w:rsidRDefault="007D3F3D" w:rsidP="00F519A7">
            <w:pPr>
              <w:jc w:val="center"/>
              <w:rPr>
                <w:sz w:val="26"/>
                <w:szCs w:val="26"/>
              </w:rPr>
            </w:pPr>
            <w:r w:rsidRPr="00F37065"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1992" w:type="dxa"/>
          </w:tcPr>
          <w:p w:rsidR="007D3F3D" w:rsidRPr="00F37065" w:rsidRDefault="007D3F3D" w:rsidP="00F519A7">
            <w:pPr>
              <w:jc w:val="center"/>
              <w:rPr>
                <w:sz w:val="26"/>
                <w:szCs w:val="26"/>
              </w:rPr>
            </w:pPr>
            <w:r w:rsidRPr="00F37065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1992" w:type="dxa"/>
          </w:tcPr>
          <w:p w:rsidR="007D3F3D" w:rsidRPr="00F37065" w:rsidRDefault="007D3F3D" w:rsidP="00F519A7">
            <w:pPr>
              <w:jc w:val="center"/>
              <w:rPr>
                <w:sz w:val="26"/>
                <w:szCs w:val="26"/>
              </w:rPr>
            </w:pPr>
            <w:r w:rsidRPr="00F37065">
              <w:rPr>
                <w:sz w:val="26"/>
                <w:szCs w:val="26"/>
              </w:rPr>
              <w:t>Количество  машин</w:t>
            </w:r>
          </w:p>
        </w:tc>
        <w:tc>
          <w:tcPr>
            <w:tcW w:w="1992" w:type="dxa"/>
          </w:tcPr>
          <w:p w:rsidR="007D3F3D" w:rsidRPr="00F37065" w:rsidRDefault="007D3F3D" w:rsidP="00F519A7">
            <w:pPr>
              <w:jc w:val="center"/>
              <w:rPr>
                <w:sz w:val="26"/>
                <w:szCs w:val="26"/>
              </w:rPr>
            </w:pPr>
            <w:r w:rsidRPr="00F37065">
              <w:rPr>
                <w:sz w:val="26"/>
                <w:szCs w:val="26"/>
              </w:rPr>
              <w:t>Цена с НДС</w:t>
            </w:r>
          </w:p>
          <w:p w:rsidR="007D3F3D" w:rsidRPr="00F37065" w:rsidRDefault="007D3F3D" w:rsidP="00F519A7">
            <w:pPr>
              <w:jc w:val="center"/>
              <w:rPr>
                <w:sz w:val="26"/>
                <w:szCs w:val="26"/>
              </w:rPr>
            </w:pPr>
            <w:r w:rsidRPr="00F37065">
              <w:rPr>
                <w:sz w:val="26"/>
                <w:szCs w:val="26"/>
              </w:rPr>
              <w:t>Руб.</w:t>
            </w:r>
          </w:p>
        </w:tc>
      </w:tr>
      <w:tr w:rsidR="007D3F3D" w:rsidRPr="00F37065" w:rsidTr="004A6290">
        <w:trPr>
          <w:jc w:val="center"/>
        </w:trPr>
        <w:tc>
          <w:tcPr>
            <w:tcW w:w="9958" w:type="dxa"/>
            <w:gridSpan w:val="5"/>
          </w:tcPr>
          <w:p w:rsidR="007D3F3D" w:rsidRPr="00F37065" w:rsidRDefault="007D3F3D" w:rsidP="004A6290">
            <w:pPr>
              <w:jc w:val="center"/>
              <w:rPr>
                <w:sz w:val="26"/>
                <w:szCs w:val="26"/>
              </w:rPr>
            </w:pPr>
            <w:r w:rsidRPr="00F37065">
              <w:rPr>
                <w:sz w:val="26"/>
                <w:szCs w:val="26"/>
              </w:rPr>
              <w:t>Печное топливо</w:t>
            </w:r>
          </w:p>
        </w:tc>
      </w:tr>
      <w:tr w:rsidR="007D3F3D" w:rsidRPr="00F37065" w:rsidTr="004A6290">
        <w:trPr>
          <w:jc w:val="center"/>
        </w:trPr>
        <w:tc>
          <w:tcPr>
            <w:tcW w:w="828" w:type="dxa"/>
            <w:vAlign w:val="center"/>
          </w:tcPr>
          <w:p w:rsidR="007D3F3D" w:rsidRPr="00F37065" w:rsidRDefault="007D3F3D" w:rsidP="004A6290">
            <w:pPr>
              <w:jc w:val="center"/>
              <w:rPr>
                <w:sz w:val="26"/>
                <w:szCs w:val="26"/>
              </w:rPr>
            </w:pPr>
            <w:r w:rsidRPr="00F37065">
              <w:rPr>
                <w:sz w:val="26"/>
                <w:szCs w:val="26"/>
              </w:rPr>
              <w:t>1.</w:t>
            </w:r>
          </w:p>
        </w:tc>
        <w:tc>
          <w:tcPr>
            <w:tcW w:w="3154" w:type="dxa"/>
            <w:vAlign w:val="center"/>
          </w:tcPr>
          <w:p w:rsidR="007D3F3D" w:rsidRPr="00F37065" w:rsidRDefault="007D3F3D" w:rsidP="004A6290">
            <w:pPr>
              <w:jc w:val="center"/>
              <w:rPr>
                <w:sz w:val="26"/>
                <w:szCs w:val="26"/>
              </w:rPr>
            </w:pPr>
            <w:r w:rsidRPr="00F37065">
              <w:rPr>
                <w:sz w:val="26"/>
                <w:szCs w:val="26"/>
              </w:rPr>
              <w:t>Доставка дров потребителю со склада</w:t>
            </w:r>
          </w:p>
        </w:tc>
        <w:tc>
          <w:tcPr>
            <w:tcW w:w="1992" w:type="dxa"/>
            <w:vAlign w:val="center"/>
          </w:tcPr>
          <w:p w:rsidR="007D3F3D" w:rsidRPr="00F37065" w:rsidRDefault="007D3F3D" w:rsidP="004A6290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машина с объемом кузова от 4,50 до 8,25 </w:t>
            </w:r>
            <w:proofErr w:type="spellStart"/>
            <w:r>
              <w:rPr>
                <w:sz w:val="26"/>
                <w:szCs w:val="26"/>
              </w:rPr>
              <w:t>куб.м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992" w:type="dxa"/>
            <w:vAlign w:val="center"/>
          </w:tcPr>
          <w:p w:rsidR="007D3F3D" w:rsidRPr="00F37065" w:rsidRDefault="007D3F3D" w:rsidP="004A6290">
            <w:pPr>
              <w:jc w:val="center"/>
              <w:rPr>
                <w:sz w:val="26"/>
                <w:szCs w:val="26"/>
              </w:rPr>
            </w:pPr>
            <w:r w:rsidRPr="00F37065">
              <w:rPr>
                <w:sz w:val="26"/>
                <w:szCs w:val="26"/>
              </w:rPr>
              <w:t>1</w:t>
            </w:r>
          </w:p>
        </w:tc>
        <w:tc>
          <w:tcPr>
            <w:tcW w:w="1992" w:type="dxa"/>
            <w:vAlign w:val="center"/>
          </w:tcPr>
          <w:p w:rsidR="007D3F3D" w:rsidRPr="00F37065" w:rsidRDefault="007D3F3D" w:rsidP="004A62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4 300</w:t>
            </w:r>
          </w:p>
        </w:tc>
      </w:tr>
      <w:tr w:rsidR="007D3F3D" w:rsidRPr="00F37065" w:rsidTr="004A6290">
        <w:trPr>
          <w:jc w:val="center"/>
        </w:trPr>
        <w:tc>
          <w:tcPr>
            <w:tcW w:w="828" w:type="dxa"/>
            <w:vAlign w:val="center"/>
          </w:tcPr>
          <w:p w:rsidR="007D3F3D" w:rsidRPr="00F37065" w:rsidRDefault="007D3F3D" w:rsidP="004A6290">
            <w:pPr>
              <w:jc w:val="center"/>
              <w:rPr>
                <w:sz w:val="26"/>
                <w:szCs w:val="26"/>
              </w:rPr>
            </w:pPr>
            <w:r w:rsidRPr="00F37065">
              <w:rPr>
                <w:sz w:val="26"/>
                <w:szCs w:val="26"/>
              </w:rPr>
              <w:t>2.</w:t>
            </w:r>
          </w:p>
        </w:tc>
        <w:tc>
          <w:tcPr>
            <w:tcW w:w="3154" w:type="dxa"/>
            <w:vAlign w:val="center"/>
          </w:tcPr>
          <w:p w:rsidR="007D3F3D" w:rsidRPr="00F37065" w:rsidRDefault="007D3F3D" w:rsidP="004A6290">
            <w:pPr>
              <w:jc w:val="center"/>
              <w:rPr>
                <w:sz w:val="26"/>
                <w:szCs w:val="26"/>
              </w:rPr>
            </w:pPr>
            <w:r w:rsidRPr="00F37065">
              <w:rPr>
                <w:sz w:val="26"/>
                <w:szCs w:val="26"/>
              </w:rPr>
              <w:t>Доставка угля потребителю со склада</w:t>
            </w:r>
          </w:p>
        </w:tc>
        <w:tc>
          <w:tcPr>
            <w:tcW w:w="1992" w:type="dxa"/>
            <w:vAlign w:val="center"/>
          </w:tcPr>
          <w:p w:rsidR="007D3F3D" w:rsidRPr="00F37065" w:rsidRDefault="007D3F3D" w:rsidP="004A62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Машина грузоподъемностью от 2,0 до 3,6 тонн</w:t>
            </w:r>
          </w:p>
        </w:tc>
        <w:tc>
          <w:tcPr>
            <w:tcW w:w="1992" w:type="dxa"/>
            <w:vAlign w:val="center"/>
          </w:tcPr>
          <w:p w:rsidR="007D3F3D" w:rsidRPr="00F37065" w:rsidRDefault="007D3F3D" w:rsidP="004A6290">
            <w:pPr>
              <w:jc w:val="center"/>
              <w:rPr>
                <w:sz w:val="26"/>
                <w:szCs w:val="26"/>
              </w:rPr>
            </w:pPr>
            <w:r w:rsidRPr="00F37065">
              <w:rPr>
                <w:sz w:val="26"/>
                <w:szCs w:val="26"/>
              </w:rPr>
              <w:t>1</w:t>
            </w:r>
          </w:p>
        </w:tc>
        <w:tc>
          <w:tcPr>
            <w:tcW w:w="1992" w:type="dxa"/>
            <w:vAlign w:val="center"/>
          </w:tcPr>
          <w:p w:rsidR="007D3F3D" w:rsidRPr="00F37065" w:rsidRDefault="007D3F3D" w:rsidP="004A62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6 300</w:t>
            </w:r>
          </w:p>
        </w:tc>
      </w:tr>
    </w:tbl>
    <w:p w:rsidR="007D3F3D" w:rsidRPr="00F37065" w:rsidRDefault="007D3F3D" w:rsidP="007D3F3D">
      <w:pPr>
        <w:jc w:val="both"/>
        <w:rPr>
          <w:sz w:val="26"/>
          <w:szCs w:val="26"/>
        </w:rPr>
      </w:pPr>
    </w:p>
    <w:p w:rsidR="007D3F3D" w:rsidRPr="00F37065" w:rsidRDefault="007D3F3D" w:rsidP="007D3F3D">
      <w:pPr>
        <w:jc w:val="both"/>
        <w:rPr>
          <w:sz w:val="28"/>
          <w:szCs w:val="28"/>
        </w:rPr>
      </w:pPr>
    </w:p>
    <w:p w:rsidR="007D3F3D" w:rsidRPr="00F37065" w:rsidRDefault="007D3F3D" w:rsidP="007D3F3D">
      <w:pPr>
        <w:jc w:val="center"/>
        <w:rPr>
          <w:sz w:val="26"/>
          <w:szCs w:val="26"/>
        </w:rPr>
      </w:pPr>
    </w:p>
    <w:p w:rsidR="005F0D28" w:rsidRDefault="005F0D28" w:rsidP="005F0D28">
      <w:pPr>
        <w:jc w:val="both"/>
        <w:rPr>
          <w:color w:val="000000" w:themeColor="text1"/>
          <w:sz w:val="20"/>
          <w:szCs w:val="20"/>
        </w:rPr>
      </w:pPr>
    </w:p>
    <w:p w:rsidR="00157294" w:rsidRDefault="00157294" w:rsidP="005F0D28">
      <w:pPr>
        <w:jc w:val="both"/>
        <w:rPr>
          <w:color w:val="000000" w:themeColor="text1"/>
          <w:sz w:val="20"/>
          <w:szCs w:val="20"/>
        </w:rPr>
      </w:pPr>
    </w:p>
    <w:p w:rsidR="00157294" w:rsidRDefault="00157294" w:rsidP="005F0D28">
      <w:pPr>
        <w:jc w:val="both"/>
        <w:rPr>
          <w:color w:val="000000" w:themeColor="text1"/>
          <w:sz w:val="20"/>
          <w:szCs w:val="20"/>
        </w:rPr>
      </w:pPr>
    </w:p>
    <w:p w:rsidR="00157294" w:rsidRDefault="00157294" w:rsidP="005F0D28">
      <w:pPr>
        <w:jc w:val="both"/>
        <w:rPr>
          <w:color w:val="000000" w:themeColor="text1"/>
          <w:sz w:val="20"/>
          <w:szCs w:val="20"/>
        </w:rPr>
      </w:pPr>
    </w:p>
    <w:p w:rsidR="00157294" w:rsidRDefault="00157294" w:rsidP="005F0D28">
      <w:pPr>
        <w:jc w:val="both"/>
        <w:rPr>
          <w:color w:val="000000" w:themeColor="text1"/>
          <w:sz w:val="20"/>
          <w:szCs w:val="20"/>
        </w:rPr>
      </w:pPr>
    </w:p>
    <w:p w:rsidR="00157294" w:rsidRDefault="00157294" w:rsidP="005F0D28">
      <w:pPr>
        <w:jc w:val="both"/>
        <w:rPr>
          <w:color w:val="000000" w:themeColor="text1"/>
          <w:sz w:val="20"/>
          <w:szCs w:val="20"/>
        </w:rPr>
      </w:pPr>
    </w:p>
    <w:p w:rsidR="00157294" w:rsidRDefault="00157294" w:rsidP="005F0D28">
      <w:pPr>
        <w:jc w:val="both"/>
        <w:rPr>
          <w:color w:val="000000" w:themeColor="text1"/>
          <w:sz w:val="20"/>
          <w:szCs w:val="20"/>
        </w:rPr>
      </w:pPr>
    </w:p>
    <w:p w:rsidR="00157294" w:rsidRDefault="00157294" w:rsidP="005F0D28">
      <w:pPr>
        <w:jc w:val="both"/>
        <w:rPr>
          <w:color w:val="000000" w:themeColor="text1"/>
          <w:sz w:val="20"/>
          <w:szCs w:val="20"/>
        </w:rPr>
      </w:pPr>
    </w:p>
    <w:p w:rsidR="00157294" w:rsidRDefault="00157294" w:rsidP="005F0D28">
      <w:pPr>
        <w:jc w:val="both"/>
        <w:rPr>
          <w:color w:val="000000" w:themeColor="text1"/>
          <w:sz w:val="20"/>
          <w:szCs w:val="20"/>
        </w:rPr>
      </w:pPr>
    </w:p>
    <w:p w:rsidR="00157294" w:rsidRDefault="00F519A7" w:rsidP="00F519A7">
      <w:pPr>
        <w:tabs>
          <w:tab w:val="left" w:pos="1830"/>
        </w:tabs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</w:p>
    <w:p w:rsidR="00157294" w:rsidRDefault="00157294" w:rsidP="005F0D28">
      <w:pPr>
        <w:jc w:val="both"/>
        <w:rPr>
          <w:color w:val="000000" w:themeColor="text1"/>
          <w:sz w:val="20"/>
          <w:szCs w:val="20"/>
        </w:rPr>
      </w:pPr>
    </w:p>
    <w:p w:rsidR="00157294" w:rsidRDefault="00157294" w:rsidP="005F0D28">
      <w:pPr>
        <w:jc w:val="both"/>
        <w:rPr>
          <w:color w:val="000000" w:themeColor="text1"/>
          <w:sz w:val="20"/>
          <w:szCs w:val="20"/>
        </w:rPr>
      </w:pPr>
    </w:p>
    <w:p w:rsidR="00157294" w:rsidRDefault="00157294" w:rsidP="005F0D28">
      <w:pPr>
        <w:jc w:val="both"/>
        <w:rPr>
          <w:color w:val="000000" w:themeColor="text1"/>
          <w:sz w:val="20"/>
          <w:szCs w:val="20"/>
        </w:rPr>
      </w:pPr>
    </w:p>
    <w:p w:rsidR="00157294" w:rsidRDefault="00157294" w:rsidP="005F0D28">
      <w:pPr>
        <w:jc w:val="both"/>
        <w:rPr>
          <w:color w:val="000000" w:themeColor="text1"/>
          <w:sz w:val="20"/>
          <w:szCs w:val="20"/>
        </w:rPr>
      </w:pPr>
    </w:p>
    <w:p w:rsidR="00157294" w:rsidRDefault="00157294" w:rsidP="005F0D28">
      <w:pPr>
        <w:jc w:val="both"/>
        <w:rPr>
          <w:color w:val="000000" w:themeColor="text1"/>
          <w:sz w:val="20"/>
          <w:szCs w:val="20"/>
        </w:rPr>
      </w:pPr>
    </w:p>
    <w:p w:rsidR="00157294" w:rsidRDefault="00157294" w:rsidP="005F0D28">
      <w:pPr>
        <w:jc w:val="both"/>
        <w:rPr>
          <w:color w:val="000000" w:themeColor="text1"/>
          <w:sz w:val="20"/>
          <w:szCs w:val="20"/>
        </w:rPr>
      </w:pPr>
    </w:p>
    <w:p w:rsidR="00157294" w:rsidRDefault="00157294" w:rsidP="005F0D28">
      <w:pPr>
        <w:jc w:val="both"/>
        <w:rPr>
          <w:color w:val="000000" w:themeColor="text1"/>
          <w:sz w:val="20"/>
          <w:szCs w:val="20"/>
        </w:rPr>
      </w:pPr>
    </w:p>
    <w:p w:rsidR="007D3F3D" w:rsidRPr="00AC08DB" w:rsidRDefault="007D3F3D">
      <w:pPr>
        <w:jc w:val="both"/>
        <w:rPr>
          <w:color w:val="000000" w:themeColor="text1"/>
          <w:sz w:val="20"/>
          <w:szCs w:val="20"/>
        </w:rPr>
      </w:pPr>
    </w:p>
    <w:sectPr w:rsidR="007D3F3D" w:rsidRPr="00AC08DB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8B5"/>
    <w:multiLevelType w:val="hybridMultilevel"/>
    <w:tmpl w:val="6A6C49E8"/>
    <w:lvl w:ilvl="0" w:tplc="AB8475CA">
      <w:start w:val="1"/>
      <w:numFmt w:val="decimal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2B70AD0"/>
    <w:multiLevelType w:val="multilevel"/>
    <w:tmpl w:val="650E690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2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B875E7E"/>
    <w:multiLevelType w:val="hybridMultilevel"/>
    <w:tmpl w:val="3432DEB4"/>
    <w:lvl w:ilvl="0" w:tplc="24FEA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690D35"/>
    <w:multiLevelType w:val="hybridMultilevel"/>
    <w:tmpl w:val="E47C062A"/>
    <w:lvl w:ilvl="0" w:tplc="FE1046A6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8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64D20D59"/>
    <w:multiLevelType w:val="hybridMultilevel"/>
    <w:tmpl w:val="5014822E"/>
    <w:lvl w:ilvl="0" w:tplc="8154F6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04DE7"/>
    <w:multiLevelType w:val="hybridMultilevel"/>
    <w:tmpl w:val="07AEDE44"/>
    <w:lvl w:ilvl="0" w:tplc="B0321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2A91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294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5EE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1F9F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6D33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D62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59D8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2709B"/>
    <w:rsid w:val="0053083B"/>
    <w:rsid w:val="005309AA"/>
    <w:rsid w:val="00530CFC"/>
    <w:rsid w:val="00531DBB"/>
    <w:rsid w:val="005329EB"/>
    <w:rsid w:val="00532FA0"/>
    <w:rsid w:val="0053323A"/>
    <w:rsid w:val="00533568"/>
    <w:rsid w:val="0053370F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471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833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28E2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0D28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290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2FB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2A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03B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3F3D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16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41F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1F02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2A62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19C3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39C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577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1EB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8DB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40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6B0"/>
    <w:rsid w:val="00C27976"/>
    <w:rsid w:val="00C27F50"/>
    <w:rsid w:val="00C30284"/>
    <w:rsid w:val="00C30632"/>
    <w:rsid w:val="00C307AB"/>
    <w:rsid w:val="00C308CD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3BFA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1FD2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2FF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9A7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354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3F8A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Title">
    <w:name w:val="ConsTitle"/>
    <w:rsid w:val="0083741F"/>
    <w:pPr>
      <w:widowControl w:val="0"/>
      <w:ind w:right="19772"/>
    </w:pPr>
    <w:rPr>
      <w:rFonts w:ascii="Arial" w:eastAsia="Times New Roman" w:hAnsi="Arial"/>
      <w:b/>
      <w:snapToGrid w:val="0"/>
    </w:rPr>
  </w:style>
  <w:style w:type="character" w:customStyle="1" w:styleId="bumpedfont15">
    <w:name w:val="bumpedfont15"/>
    <w:basedOn w:val="a0"/>
    <w:rsid w:val="000C2A91"/>
  </w:style>
  <w:style w:type="table" w:styleId="af">
    <w:name w:val="Table Grid"/>
    <w:basedOn w:val="a1"/>
    <w:uiPriority w:val="39"/>
    <w:rsid w:val="00922A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159D8"/>
    <w:rPr>
      <w:rFonts w:ascii="Verdana" w:hAnsi="Verdana" w:cs="Verdana"/>
      <w:sz w:val="20"/>
      <w:szCs w:val="20"/>
      <w:lang w:val="en-US" w:eastAsia="en-US"/>
    </w:rPr>
  </w:style>
  <w:style w:type="character" w:styleId="af0">
    <w:name w:val="Intense Emphasis"/>
    <w:basedOn w:val="a0"/>
    <w:uiPriority w:val="21"/>
    <w:qFormat/>
    <w:rsid w:val="004159D8"/>
    <w:rPr>
      <w:i/>
      <w:iCs/>
      <w:color w:val="4F81BD" w:themeColor="accent1"/>
    </w:rPr>
  </w:style>
  <w:style w:type="table" w:customStyle="1" w:styleId="11">
    <w:name w:val="Сетка таблицы1"/>
    <w:basedOn w:val="a1"/>
    <w:next w:val="af"/>
    <w:uiPriority w:val="59"/>
    <w:rsid w:val="007900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A06B7-5F99-4D48-8258-17C022DA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cp:lastPrinted>2023-12-07T06:57:00Z</cp:lastPrinted>
  <dcterms:created xsi:type="dcterms:W3CDTF">2023-12-07T06:55:00Z</dcterms:created>
  <dcterms:modified xsi:type="dcterms:W3CDTF">2023-12-07T06:58:00Z</dcterms:modified>
</cp:coreProperties>
</file>