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B1" w:rsidRDefault="00B918B1" w:rsidP="00B918B1"/>
    <w:p w:rsidR="000C71C9" w:rsidRDefault="000C71C9" w:rsidP="000C71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BF964C" wp14:editId="2B091140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C9" w:rsidRDefault="000C71C9" w:rsidP="000C71C9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0C71C9" w:rsidRDefault="000C71C9" w:rsidP="000C71C9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0C71C9" w:rsidRDefault="000C71C9" w:rsidP="000C71C9">
      <w:pPr>
        <w:jc w:val="center"/>
        <w:rPr>
          <w:b/>
          <w:bCs/>
        </w:rPr>
      </w:pPr>
    </w:p>
    <w:p w:rsidR="000C71C9" w:rsidRDefault="000C71C9" w:rsidP="000C7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C71C9" w:rsidRDefault="000C71C9" w:rsidP="000C71C9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0C71C9" w:rsidRDefault="000C71C9" w:rsidP="000C71C9">
      <w:pPr>
        <w:jc w:val="center"/>
        <w:rPr>
          <w:b/>
        </w:rPr>
      </w:pPr>
    </w:p>
    <w:p w:rsidR="000C71C9" w:rsidRDefault="000C71C9" w:rsidP="000C71C9">
      <w:pPr>
        <w:jc w:val="center"/>
        <w:rPr>
          <w:b/>
          <w:sz w:val="28"/>
          <w:szCs w:val="28"/>
        </w:rPr>
      </w:pPr>
    </w:p>
    <w:p w:rsidR="000C71C9" w:rsidRDefault="000C71C9" w:rsidP="000C7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C71C9" w:rsidRDefault="000C71C9" w:rsidP="000C71C9">
      <w:pPr>
        <w:jc w:val="center"/>
        <w:rPr>
          <w:b/>
          <w:sz w:val="32"/>
          <w:szCs w:val="32"/>
        </w:rPr>
      </w:pPr>
    </w:p>
    <w:p w:rsidR="000C71C9" w:rsidRDefault="000C71C9" w:rsidP="000C71C9">
      <w:pPr>
        <w:jc w:val="center"/>
      </w:pPr>
      <w:r>
        <w:t xml:space="preserve">от </w:t>
      </w:r>
      <w:r w:rsidR="007C04DF">
        <w:t>13</w:t>
      </w:r>
      <w:r>
        <w:t xml:space="preserve"> мая 2020 года № </w:t>
      </w:r>
      <w:r w:rsidR="007C04DF">
        <w:t>17</w:t>
      </w:r>
    </w:p>
    <w:p w:rsidR="00C7665F" w:rsidRDefault="00C7665F" w:rsidP="00B918B1"/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установлении размеров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соответствии с присвоенным муниципальному служащему 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</w:t>
      </w:r>
      <w:r w:rsidRPr="002F4BDB">
        <w:rPr>
          <w:b/>
        </w:rPr>
        <w:t xml:space="preserve"> </w:t>
      </w:r>
      <w:r>
        <w:rPr>
          <w:b/>
        </w:rPr>
        <w:t>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</w:t>
      </w:r>
      <w:r w:rsidRPr="002F4BDB">
        <w:rPr>
          <w:b/>
        </w:rPr>
        <w:t xml:space="preserve"> </w:t>
      </w:r>
      <w:r>
        <w:rPr>
          <w:b/>
        </w:rPr>
        <w:t>чином</w:t>
      </w:r>
    </w:p>
    <w:p w:rsidR="00B918B1" w:rsidRPr="008F6095" w:rsidRDefault="00B918B1" w:rsidP="00B918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18B1" w:rsidRDefault="00B918B1" w:rsidP="00B918B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3476B6">
        <w:rPr>
          <w:sz w:val="28"/>
          <w:szCs w:val="28"/>
        </w:rPr>
        <w:t>со статьей 9.1</w:t>
      </w:r>
      <w:r>
        <w:rPr>
          <w:sz w:val="28"/>
          <w:szCs w:val="28"/>
        </w:rPr>
        <w:t xml:space="preserve"> Федерального закона от 02.03.2007 года № 25-ФЗ «</w:t>
      </w:r>
      <w:r w:rsidRPr="003476B6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34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</w:rPr>
        <w:t>со статьёй 11 областного закона № 14-оз от 11.03.2008 года «О правовом регулировании муниципальной службы в Ленинградской области» совет депутатов решил: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МО «Город Отрадное»</w:t>
      </w:r>
      <w:r>
        <w:rPr>
          <w:sz w:val="28"/>
          <w:szCs w:val="28"/>
        </w:rPr>
        <w:t xml:space="preserve"> классным чином согласно приложению.</w:t>
      </w:r>
    </w:p>
    <w:p w:rsidR="00B918B1" w:rsidRPr="00A24985" w:rsidRDefault="00B918B1" w:rsidP="00A120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«Город Отрадное» </w:t>
      </w:r>
      <w:r w:rsidR="00A12013" w:rsidRPr="00A12013">
        <w:rPr>
          <w:sz w:val="28"/>
          <w:szCs w:val="28"/>
        </w:rPr>
        <w:t xml:space="preserve">от «24» апреля 2019 года №15 </w:t>
      </w:r>
      <w:r>
        <w:rPr>
          <w:sz w:val="28"/>
          <w:szCs w:val="28"/>
        </w:rPr>
        <w:t>«Об установлении ежемесячной надбавки к должностному окладу в соответствии с присвоенным муниципальному служащему МО «Город Отрадное» классным чином.</w:t>
      </w:r>
    </w:p>
    <w:p w:rsidR="00B918B1" w:rsidRDefault="00B918B1" w:rsidP="00B918B1">
      <w:pPr>
        <w:jc w:val="both"/>
        <w:rPr>
          <w:sz w:val="28"/>
        </w:rPr>
      </w:pPr>
      <w:r>
        <w:rPr>
          <w:sz w:val="28"/>
        </w:rPr>
        <w:tab/>
        <w:t xml:space="preserve">3. Настоящее решение подлежит официальному опубликованию и </w:t>
      </w:r>
      <w:r w:rsidR="00D525FD">
        <w:rPr>
          <w:sz w:val="28"/>
        </w:rPr>
        <w:t xml:space="preserve">распространяется на правоотношения, возникшие </w:t>
      </w:r>
      <w:r>
        <w:rPr>
          <w:sz w:val="28"/>
        </w:rPr>
        <w:t>с 01.0</w:t>
      </w:r>
      <w:r w:rsidR="00373AA8">
        <w:rPr>
          <w:sz w:val="28"/>
        </w:rPr>
        <w:t>5</w:t>
      </w:r>
      <w:r w:rsidR="00A12013">
        <w:rPr>
          <w:sz w:val="28"/>
        </w:rPr>
        <w:t>.2020</w:t>
      </w:r>
      <w:r>
        <w:rPr>
          <w:sz w:val="28"/>
        </w:rPr>
        <w:t xml:space="preserve"> года.</w:t>
      </w: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8F6095" w:rsidRDefault="00B918B1" w:rsidP="00B9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A12013">
        <w:rPr>
          <w:sz w:val="28"/>
          <w:szCs w:val="28"/>
        </w:rPr>
        <w:t xml:space="preserve">                             М.Г. </w:t>
      </w:r>
      <w:proofErr w:type="spellStart"/>
      <w:r w:rsidR="00A12013">
        <w:rPr>
          <w:sz w:val="28"/>
          <w:szCs w:val="28"/>
        </w:rPr>
        <w:t>Таймасханов</w:t>
      </w:r>
      <w:proofErr w:type="spellEnd"/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Pr="00DA58F9" w:rsidRDefault="00A17969" w:rsidP="00A1796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-3,</w:t>
      </w:r>
      <w:r w:rsidRPr="00CA7AF0">
        <w:rPr>
          <w:sz w:val="20"/>
          <w:szCs w:val="20"/>
        </w:rPr>
        <w:t xml:space="preserve"> СМИ, прокуратура, сайт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A17969" w:rsidRDefault="00A17969" w:rsidP="00A17969">
      <w:pPr>
        <w:autoSpaceDE w:val="0"/>
        <w:autoSpaceDN w:val="0"/>
        <w:adjustRightInd w:val="0"/>
        <w:jc w:val="right"/>
        <w:outlineLvl w:val="0"/>
      </w:pPr>
    </w:p>
    <w:p w:rsidR="00A17969" w:rsidRDefault="00A17969" w:rsidP="000C71C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tab/>
      </w:r>
    </w:p>
    <w:p w:rsidR="00B918B1" w:rsidRPr="003476B6" w:rsidRDefault="00B918B1" w:rsidP="00B918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373AA8">
        <w:t>«</w:t>
      </w:r>
      <w:r w:rsidR="007C04DF">
        <w:t>13</w:t>
      </w:r>
      <w:r>
        <w:t xml:space="preserve">» </w:t>
      </w:r>
      <w:r w:rsidR="000C71C9">
        <w:t>мая</w:t>
      </w:r>
      <w:r w:rsidR="00A12013">
        <w:t xml:space="preserve"> 2020</w:t>
      </w:r>
      <w:r w:rsidRPr="003476B6">
        <w:t xml:space="preserve"> г. № </w:t>
      </w:r>
      <w:r w:rsidR="007C04DF">
        <w:t>17</w:t>
      </w:r>
      <w:bookmarkStart w:id="0" w:name="_GoBack"/>
      <w:bookmarkEnd w:id="0"/>
    </w:p>
    <w:p w:rsidR="00B918B1" w:rsidRPr="003476B6" w:rsidRDefault="00B918B1" w:rsidP="00B918B1">
      <w:pPr>
        <w:autoSpaceDE w:val="0"/>
        <w:autoSpaceDN w:val="0"/>
        <w:adjustRightInd w:val="0"/>
        <w:ind w:firstLine="540"/>
        <w:jc w:val="both"/>
      </w:pP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Размеры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в соответствии с присвоенным муниципальному служащему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 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 чином</w:t>
      </w:r>
    </w:p>
    <w:p w:rsidR="00B918B1" w:rsidRPr="003476B6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908"/>
        <w:gridCol w:w="5400"/>
        <w:gridCol w:w="2160"/>
      </w:tblGrid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Классные чины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3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Высшая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2160" w:type="dxa"/>
          </w:tcPr>
          <w:p w:rsidR="00B918B1" w:rsidRDefault="00936D09" w:rsidP="00E42F15">
            <w:pPr>
              <w:jc w:val="center"/>
            </w:pPr>
            <w:r>
              <w:t>7565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7</w:t>
            </w:r>
            <w:r w:rsidR="00A12013">
              <w:t>360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</w:t>
            </w:r>
            <w:r w:rsidR="00A12013">
              <w:t>980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Главная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</w:t>
            </w:r>
            <w:r w:rsidR="00A12013">
              <w:t>790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</w:t>
            </w:r>
            <w:r w:rsidR="00A12013">
              <w:t>5</w:t>
            </w:r>
            <w:r w:rsidR="00936D09">
              <w:t>85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</w:t>
            </w:r>
            <w:r w:rsidR="00A12013">
              <w:t>8</w:t>
            </w:r>
            <w:r w:rsidR="00936D09">
              <w:t>25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Ведущая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</w:t>
            </w:r>
            <w:r w:rsidR="00A12013">
              <w:t>6</w:t>
            </w:r>
            <w:r w:rsidR="00936D09">
              <w:t>25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</w:t>
            </w:r>
            <w:r w:rsidR="00A12013">
              <w:t>2</w:t>
            </w:r>
            <w:r w:rsidR="00936D09">
              <w:t>35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4</w:t>
            </w:r>
            <w:r w:rsidR="00A12013">
              <w:t>4</w:t>
            </w:r>
            <w:r w:rsidR="00936D09">
              <w:t>65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Старшая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</w:t>
            </w:r>
            <w:r w:rsidR="00A12013">
              <w:t>880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</w:t>
            </w:r>
            <w:r w:rsidR="00A12013">
              <w:t>500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</w:t>
            </w:r>
            <w:r w:rsidR="00A12013">
              <w:t>210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Младшая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</w:t>
            </w:r>
            <w:r w:rsidR="00A12013">
              <w:t>840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</w:t>
            </w:r>
            <w:r w:rsidR="00A12013">
              <w:t>600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</w:t>
            </w:r>
            <w:r w:rsidR="00A12013">
              <w:t>450</w:t>
            </w:r>
          </w:p>
        </w:tc>
      </w:tr>
    </w:tbl>
    <w:p w:rsidR="002D359C" w:rsidRDefault="002D359C"/>
    <w:sectPr w:rsidR="002D359C" w:rsidSect="001E512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81" w:rsidRDefault="00AE7C81" w:rsidP="00C735F1">
      <w:r>
        <w:separator/>
      </w:r>
    </w:p>
  </w:endnote>
  <w:endnote w:type="continuationSeparator" w:id="0">
    <w:p w:rsidR="00AE7C81" w:rsidRDefault="00AE7C81" w:rsidP="00C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81" w:rsidRDefault="00AE7C81" w:rsidP="00C735F1">
      <w:r>
        <w:separator/>
      </w:r>
    </w:p>
  </w:footnote>
  <w:footnote w:type="continuationSeparator" w:id="0">
    <w:p w:rsidR="00AE7C81" w:rsidRDefault="00AE7C81" w:rsidP="00C7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B1"/>
    <w:rsid w:val="00001F13"/>
    <w:rsid w:val="000259B0"/>
    <w:rsid w:val="000B2DC1"/>
    <w:rsid w:val="000C71C9"/>
    <w:rsid w:val="001D358D"/>
    <w:rsid w:val="0022742A"/>
    <w:rsid w:val="00243F80"/>
    <w:rsid w:val="002D359C"/>
    <w:rsid w:val="00373AA8"/>
    <w:rsid w:val="003A17CA"/>
    <w:rsid w:val="003B7074"/>
    <w:rsid w:val="003D62EB"/>
    <w:rsid w:val="003F39CA"/>
    <w:rsid w:val="00422C92"/>
    <w:rsid w:val="005E3834"/>
    <w:rsid w:val="00631AB1"/>
    <w:rsid w:val="006F5271"/>
    <w:rsid w:val="00726A0E"/>
    <w:rsid w:val="007C04DF"/>
    <w:rsid w:val="00807471"/>
    <w:rsid w:val="0086349B"/>
    <w:rsid w:val="008B010C"/>
    <w:rsid w:val="00936D09"/>
    <w:rsid w:val="00953A80"/>
    <w:rsid w:val="009B0EBA"/>
    <w:rsid w:val="009D08B5"/>
    <w:rsid w:val="009D6984"/>
    <w:rsid w:val="00A12013"/>
    <w:rsid w:val="00A17969"/>
    <w:rsid w:val="00A20759"/>
    <w:rsid w:val="00AA6F1D"/>
    <w:rsid w:val="00AB05E8"/>
    <w:rsid w:val="00AE7555"/>
    <w:rsid w:val="00AE7C81"/>
    <w:rsid w:val="00B918B1"/>
    <w:rsid w:val="00BC7309"/>
    <w:rsid w:val="00C31F39"/>
    <w:rsid w:val="00C735F1"/>
    <w:rsid w:val="00C7665F"/>
    <w:rsid w:val="00C9591B"/>
    <w:rsid w:val="00CC4281"/>
    <w:rsid w:val="00D525FD"/>
    <w:rsid w:val="00D90893"/>
    <w:rsid w:val="00DC1B45"/>
    <w:rsid w:val="00E152FE"/>
    <w:rsid w:val="00E51B7E"/>
    <w:rsid w:val="00F44AA0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47FF-2F70-4260-B99C-8A7D8D84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8B1"/>
    <w:rPr>
      <w:color w:val="0000FF"/>
      <w:u w:val="single"/>
    </w:rPr>
  </w:style>
  <w:style w:type="paragraph" w:customStyle="1" w:styleId="ConsPlusNormal">
    <w:name w:val="ConsPlusNormal"/>
    <w:rsid w:val="00B9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9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BB8E-BAC1-43F3-9728-C7D5E024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2020-05-14T08:40:00Z</cp:lastPrinted>
  <dcterms:created xsi:type="dcterms:W3CDTF">2020-04-28T14:33:00Z</dcterms:created>
  <dcterms:modified xsi:type="dcterms:W3CDTF">2020-05-14T08:42:00Z</dcterms:modified>
</cp:coreProperties>
</file>