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3" w:rsidRDefault="00565050" w:rsidP="00F95703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4pt;height:36pt;visibility:visible">
            <v:imagedata r:id="rId7" o:title="герб"/>
          </v:shape>
        </w:pict>
      </w:r>
    </w:p>
    <w:p w:rsidR="00F95703" w:rsidRPr="009360C2" w:rsidRDefault="00F95703" w:rsidP="00F83CE9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83CE9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83CE9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83CE9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95703" w:rsidRDefault="00F95703" w:rsidP="00F83CE9">
      <w:pPr>
        <w:jc w:val="center"/>
        <w:rPr>
          <w:b/>
          <w:bCs/>
        </w:rPr>
      </w:pPr>
    </w:p>
    <w:p w:rsidR="00F95703" w:rsidRDefault="00F95703" w:rsidP="00F83CE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95703" w:rsidRDefault="000166C2" w:rsidP="000D250D">
      <w:pPr>
        <w:spacing w:before="100" w:beforeAutospacing="1" w:after="100" w:afterAutospacing="1"/>
        <w:ind w:right="282"/>
        <w:jc w:val="center"/>
        <w:rPr>
          <w:b/>
          <w:bCs/>
        </w:rPr>
      </w:pPr>
      <w:r>
        <w:rPr>
          <w:b/>
          <w:bCs/>
        </w:rPr>
        <w:t>о</w:t>
      </w:r>
      <w:r w:rsidR="007755B4">
        <w:rPr>
          <w:b/>
          <w:bCs/>
        </w:rPr>
        <w:t xml:space="preserve">т </w:t>
      </w:r>
      <w:r w:rsidR="00474528">
        <w:rPr>
          <w:b/>
          <w:bCs/>
        </w:rPr>
        <w:t xml:space="preserve">12 </w:t>
      </w:r>
      <w:r w:rsidR="00D54061">
        <w:rPr>
          <w:b/>
          <w:bCs/>
        </w:rPr>
        <w:t>дека</w:t>
      </w:r>
      <w:r w:rsidR="00EF70DD">
        <w:rPr>
          <w:b/>
          <w:bCs/>
        </w:rPr>
        <w:t>бря</w:t>
      </w:r>
      <w:r w:rsidR="00E40DEA">
        <w:rPr>
          <w:b/>
          <w:bCs/>
        </w:rPr>
        <w:t xml:space="preserve"> 201</w:t>
      </w:r>
      <w:r w:rsidR="000732CE">
        <w:rPr>
          <w:b/>
          <w:bCs/>
        </w:rPr>
        <w:t>7</w:t>
      </w:r>
      <w:r w:rsidR="007755B4">
        <w:rPr>
          <w:b/>
          <w:bCs/>
        </w:rPr>
        <w:t xml:space="preserve"> года</w:t>
      </w:r>
      <w:r w:rsidR="0090102B">
        <w:rPr>
          <w:b/>
          <w:bCs/>
        </w:rPr>
        <w:t xml:space="preserve"> </w:t>
      </w:r>
      <w:r w:rsidR="00FB0253">
        <w:rPr>
          <w:b/>
          <w:bCs/>
        </w:rPr>
        <w:t xml:space="preserve"> </w:t>
      </w:r>
      <w:r w:rsidR="0090102B">
        <w:rPr>
          <w:b/>
          <w:bCs/>
        </w:rPr>
        <w:t>№</w:t>
      </w:r>
      <w:r w:rsidR="00F83CE9">
        <w:rPr>
          <w:b/>
          <w:bCs/>
        </w:rPr>
        <w:t xml:space="preserve"> 571</w:t>
      </w:r>
    </w:p>
    <w:p w:rsidR="00996F98" w:rsidRPr="0045390F" w:rsidRDefault="0045390F" w:rsidP="00996F98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45390F">
        <w:rPr>
          <w:b/>
        </w:rPr>
        <w:t xml:space="preserve">Об утверждении нормативов и нормативных затрат на обеспечение функций </w:t>
      </w:r>
      <w:r w:rsidR="00996F98" w:rsidRPr="0045390F">
        <w:rPr>
          <w:b/>
        </w:rPr>
        <w:t xml:space="preserve">администрации МО «Город Отрадное», включая </w:t>
      </w:r>
      <w:r w:rsidRPr="0045390F">
        <w:rPr>
          <w:b/>
        </w:rPr>
        <w:t xml:space="preserve">ее </w:t>
      </w:r>
      <w:r w:rsidR="00996F98" w:rsidRPr="0045390F">
        <w:rPr>
          <w:b/>
        </w:rPr>
        <w:t>подведомственные казенные учреждения</w:t>
      </w:r>
    </w:p>
    <w:p w:rsidR="00954735" w:rsidRPr="00BB725C" w:rsidRDefault="00954735" w:rsidP="008515DC">
      <w:pPr>
        <w:ind w:right="-1"/>
        <w:jc w:val="both"/>
        <w:rPr>
          <w:sz w:val="26"/>
          <w:szCs w:val="26"/>
        </w:rPr>
      </w:pPr>
      <w:r>
        <w:t xml:space="preserve">     </w:t>
      </w:r>
      <w:r w:rsidRPr="00BB725C">
        <w:rPr>
          <w:sz w:val="26"/>
          <w:szCs w:val="26"/>
        </w:rPr>
        <w:tab/>
      </w:r>
      <w:proofErr w:type="gramStart"/>
      <w:r w:rsidRPr="00BB725C">
        <w:rPr>
          <w:sz w:val="26"/>
          <w:szCs w:val="26"/>
        </w:rPr>
        <w:t xml:space="preserve">В соответствии </w:t>
      </w:r>
      <w:r w:rsidR="00DF5F81" w:rsidRPr="00BB725C">
        <w:rPr>
          <w:sz w:val="26"/>
          <w:szCs w:val="26"/>
        </w:rPr>
        <w:t>с Федеральн</w:t>
      </w:r>
      <w:r w:rsidR="00C00E6E" w:rsidRPr="00BB725C">
        <w:rPr>
          <w:sz w:val="26"/>
          <w:szCs w:val="26"/>
        </w:rPr>
        <w:t>ым</w:t>
      </w:r>
      <w:r w:rsidR="00DF5F81" w:rsidRPr="00BB725C">
        <w:rPr>
          <w:sz w:val="26"/>
          <w:szCs w:val="26"/>
        </w:rPr>
        <w:t xml:space="preserve"> закон</w:t>
      </w:r>
      <w:r w:rsidR="00C00E6E" w:rsidRPr="00BB725C">
        <w:rPr>
          <w:sz w:val="26"/>
          <w:szCs w:val="26"/>
        </w:rPr>
        <w:t>ом</w:t>
      </w:r>
      <w:r w:rsidR="00DF5F81" w:rsidRPr="00BB725C">
        <w:rPr>
          <w:sz w:val="26"/>
          <w:szCs w:val="26"/>
        </w:rPr>
        <w:t xml:space="preserve"> от 05 апреля 2013</w:t>
      </w:r>
      <w:r w:rsidR="006A330C" w:rsidRPr="00BB725C">
        <w:rPr>
          <w:sz w:val="26"/>
          <w:szCs w:val="26"/>
        </w:rPr>
        <w:t xml:space="preserve"> </w:t>
      </w:r>
      <w:r w:rsidR="00DF5F81" w:rsidRPr="00BB725C">
        <w:rPr>
          <w:sz w:val="26"/>
          <w:szCs w:val="26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996F98" w:rsidRPr="00BB725C">
        <w:rPr>
          <w:sz w:val="26"/>
          <w:szCs w:val="26"/>
        </w:rPr>
        <w:t>,</w:t>
      </w:r>
      <w:r w:rsidR="0060249E" w:rsidRPr="00BB725C">
        <w:rPr>
          <w:sz w:val="26"/>
          <w:szCs w:val="26"/>
        </w:rPr>
        <w:t xml:space="preserve"> </w:t>
      </w:r>
      <w:r w:rsidR="004D1D92" w:rsidRPr="00BB725C">
        <w:rPr>
          <w:sz w:val="26"/>
          <w:szCs w:val="26"/>
        </w:rPr>
        <w:t xml:space="preserve">постановлением Правительства Российской Федерации от </w:t>
      </w:r>
      <w:r w:rsidR="0092653A" w:rsidRPr="00BB725C">
        <w:rPr>
          <w:sz w:val="26"/>
          <w:szCs w:val="26"/>
        </w:rPr>
        <w:t>13</w:t>
      </w:r>
      <w:r w:rsidR="004D1D92" w:rsidRPr="00BB725C">
        <w:rPr>
          <w:sz w:val="26"/>
          <w:szCs w:val="26"/>
        </w:rPr>
        <w:t xml:space="preserve"> </w:t>
      </w:r>
      <w:r w:rsidR="0092653A" w:rsidRPr="00BB725C">
        <w:rPr>
          <w:sz w:val="26"/>
          <w:szCs w:val="26"/>
        </w:rPr>
        <w:t>октября</w:t>
      </w:r>
      <w:r w:rsidR="004D1D92" w:rsidRPr="00BB725C">
        <w:rPr>
          <w:sz w:val="26"/>
          <w:szCs w:val="26"/>
        </w:rPr>
        <w:t xml:space="preserve"> 201</w:t>
      </w:r>
      <w:r w:rsidR="0092653A" w:rsidRPr="00BB725C">
        <w:rPr>
          <w:sz w:val="26"/>
          <w:szCs w:val="26"/>
        </w:rPr>
        <w:t>4</w:t>
      </w:r>
      <w:r w:rsidR="004D1D92" w:rsidRPr="00BB725C">
        <w:rPr>
          <w:sz w:val="26"/>
          <w:szCs w:val="26"/>
        </w:rPr>
        <w:t xml:space="preserve"> года № </w:t>
      </w:r>
      <w:r w:rsidR="0092653A" w:rsidRPr="00BB725C">
        <w:rPr>
          <w:sz w:val="26"/>
          <w:szCs w:val="26"/>
        </w:rPr>
        <w:t>1047</w:t>
      </w:r>
      <w:r w:rsidR="004D1D92" w:rsidRPr="00BB725C">
        <w:rPr>
          <w:sz w:val="26"/>
          <w:szCs w:val="26"/>
        </w:rPr>
        <w:t xml:space="preserve"> «Об </w:t>
      </w:r>
      <w:r w:rsidR="0092653A" w:rsidRPr="00BB725C">
        <w:rPr>
          <w:sz w:val="26"/>
          <w:szCs w:val="26"/>
        </w:rPr>
        <w:t xml:space="preserve">общих </w:t>
      </w:r>
      <w:hyperlink w:anchor="P35" w:history="1">
        <w:r w:rsidR="0092653A" w:rsidRPr="00BB725C">
          <w:rPr>
            <w:sz w:val="26"/>
            <w:szCs w:val="26"/>
          </w:rPr>
          <w:t>правила</w:t>
        </w:r>
      </w:hyperlink>
      <w:r w:rsidR="0092653A" w:rsidRPr="00BB725C">
        <w:rPr>
          <w:sz w:val="26"/>
          <w:szCs w:val="26"/>
        </w:rPr>
        <w:t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="0092653A" w:rsidRPr="00BB725C">
        <w:rPr>
          <w:sz w:val="26"/>
          <w:szCs w:val="26"/>
        </w:rPr>
        <w:t xml:space="preserve"> </w:t>
      </w:r>
      <w:proofErr w:type="gramStart"/>
      <w:r w:rsidR="0092653A" w:rsidRPr="00BB725C">
        <w:rPr>
          <w:sz w:val="26"/>
          <w:szCs w:val="26"/>
        </w:rPr>
        <w:t>и подведомственные казенные учреждения»</w:t>
      </w:r>
      <w:r w:rsidR="004D1D92" w:rsidRPr="00BB725C">
        <w:rPr>
          <w:sz w:val="26"/>
          <w:szCs w:val="26"/>
        </w:rPr>
        <w:t>, постановлени</w:t>
      </w:r>
      <w:r w:rsidR="00C43AAD" w:rsidRPr="00BB725C">
        <w:rPr>
          <w:sz w:val="26"/>
          <w:szCs w:val="26"/>
        </w:rPr>
        <w:t>ями</w:t>
      </w:r>
      <w:r w:rsidR="004D1D92" w:rsidRPr="00BB725C">
        <w:rPr>
          <w:sz w:val="26"/>
          <w:szCs w:val="26"/>
        </w:rPr>
        <w:t xml:space="preserve"> администрации МО «Город Отрадное» от </w:t>
      </w:r>
      <w:r w:rsidR="00641AA8" w:rsidRPr="00BB725C">
        <w:rPr>
          <w:sz w:val="26"/>
          <w:szCs w:val="26"/>
        </w:rPr>
        <w:t>2</w:t>
      </w:r>
      <w:r w:rsidR="00D54061">
        <w:rPr>
          <w:sz w:val="26"/>
          <w:szCs w:val="26"/>
        </w:rPr>
        <w:t>2</w:t>
      </w:r>
      <w:r w:rsidR="00641AA8" w:rsidRPr="00BB725C">
        <w:rPr>
          <w:sz w:val="26"/>
          <w:szCs w:val="26"/>
        </w:rPr>
        <w:t xml:space="preserve"> </w:t>
      </w:r>
      <w:r w:rsidR="00D54061">
        <w:rPr>
          <w:sz w:val="26"/>
          <w:szCs w:val="26"/>
        </w:rPr>
        <w:t>ноября 2017</w:t>
      </w:r>
      <w:r w:rsidR="008819FB" w:rsidRPr="00BB725C">
        <w:rPr>
          <w:sz w:val="26"/>
          <w:szCs w:val="26"/>
        </w:rPr>
        <w:t xml:space="preserve"> года </w:t>
      </w:r>
      <w:r w:rsidR="004D1D92" w:rsidRPr="00BB725C">
        <w:rPr>
          <w:sz w:val="26"/>
          <w:szCs w:val="26"/>
        </w:rPr>
        <w:t xml:space="preserve"> № </w:t>
      </w:r>
      <w:r w:rsidR="00D54061">
        <w:rPr>
          <w:sz w:val="26"/>
          <w:szCs w:val="26"/>
        </w:rPr>
        <w:t>531</w:t>
      </w:r>
      <w:r w:rsidR="004D1D92" w:rsidRPr="00BB725C">
        <w:rPr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C43AAD" w:rsidRPr="00BB725C">
        <w:rPr>
          <w:sz w:val="26"/>
          <w:szCs w:val="26"/>
        </w:rPr>
        <w:t xml:space="preserve"> и от </w:t>
      </w:r>
      <w:r w:rsidR="00165EBC" w:rsidRPr="005E427E">
        <w:rPr>
          <w:sz w:val="26"/>
          <w:szCs w:val="26"/>
        </w:rPr>
        <w:t>10</w:t>
      </w:r>
      <w:r w:rsidR="00C43AAD" w:rsidRPr="005E427E">
        <w:rPr>
          <w:sz w:val="26"/>
          <w:szCs w:val="26"/>
        </w:rPr>
        <w:t xml:space="preserve"> октября 2016 года №</w:t>
      </w:r>
      <w:r w:rsidR="005E427E" w:rsidRPr="005E427E">
        <w:rPr>
          <w:sz w:val="26"/>
          <w:szCs w:val="26"/>
        </w:rPr>
        <w:t>485</w:t>
      </w:r>
      <w:r w:rsidR="00C43AAD" w:rsidRPr="00BB725C">
        <w:rPr>
          <w:sz w:val="26"/>
          <w:szCs w:val="26"/>
        </w:rPr>
        <w:t xml:space="preserve"> «Об утверждении правил определения нормативных затрат на обеспечение функций администрации МО «Город Отрадное», включая подведомственные казенные</w:t>
      </w:r>
      <w:proofErr w:type="gramEnd"/>
      <w:r w:rsidR="00C43AAD" w:rsidRPr="00BB725C">
        <w:rPr>
          <w:sz w:val="26"/>
          <w:szCs w:val="26"/>
        </w:rPr>
        <w:t xml:space="preserve"> учреждения»</w:t>
      </w:r>
      <w:r w:rsidR="0060249E" w:rsidRPr="00BB725C">
        <w:rPr>
          <w:sz w:val="26"/>
          <w:szCs w:val="26"/>
        </w:rPr>
        <w:t>:</w:t>
      </w:r>
    </w:p>
    <w:p w:rsidR="00BD4094" w:rsidRPr="00BB725C" w:rsidRDefault="00954735" w:rsidP="00B97F8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outlineLvl w:val="0"/>
        <w:rPr>
          <w:bCs/>
          <w:sz w:val="26"/>
          <w:szCs w:val="26"/>
        </w:rPr>
      </w:pPr>
      <w:r w:rsidRPr="00BB725C">
        <w:rPr>
          <w:bCs/>
          <w:sz w:val="26"/>
          <w:szCs w:val="26"/>
        </w:rPr>
        <w:t>Утвердить</w:t>
      </w:r>
      <w:r w:rsidR="00BD4094" w:rsidRPr="00BB725C">
        <w:rPr>
          <w:bCs/>
          <w:sz w:val="26"/>
          <w:szCs w:val="26"/>
        </w:rPr>
        <w:t>:</w:t>
      </w:r>
    </w:p>
    <w:p w:rsidR="00BD4094" w:rsidRPr="00BB725C" w:rsidRDefault="00BB725C" w:rsidP="00B97F8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bCs/>
          <w:sz w:val="26"/>
          <w:szCs w:val="26"/>
        </w:rPr>
      </w:pPr>
      <w:r w:rsidRPr="00BB725C">
        <w:rPr>
          <w:bCs/>
          <w:sz w:val="26"/>
          <w:szCs w:val="26"/>
        </w:rPr>
        <w:t>н</w:t>
      </w:r>
      <w:r w:rsidR="00BD4094" w:rsidRPr="00BB725C">
        <w:rPr>
          <w:bCs/>
          <w:sz w:val="26"/>
          <w:szCs w:val="26"/>
        </w:rPr>
        <w:t>ормативы на обеспечение функций администрации МО «Город Отрадное» (Приложение №1 к настоящему постановлению);</w:t>
      </w:r>
    </w:p>
    <w:p w:rsidR="005D4386" w:rsidRPr="00BB725C" w:rsidRDefault="00BB725C" w:rsidP="00BB725C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6"/>
          <w:szCs w:val="26"/>
        </w:rPr>
      </w:pPr>
      <w:r w:rsidRPr="00BB725C">
        <w:rPr>
          <w:sz w:val="26"/>
          <w:szCs w:val="26"/>
        </w:rPr>
        <w:t xml:space="preserve">1.2. </w:t>
      </w:r>
      <w:r w:rsidR="005D4386" w:rsidRPr="00BB725C">
        <w:rPr>
          <w:sz w:val="26"/>
          <w:szCs w:val="26"/>
        </w:rPr>
        <w:t xml:space="preserve"> </w:t>
      </w:r>
      <w:r w:rsidRPr="00BB725C">
        <w:rPr>
          <w:sz w:val="26"/>
          <w:szCs w:val="26"/>
        </w:rPr>
        <w:t xml:space="preserve">нормативные затраты на обеспечение функций администрации </w:t>
      </w:r>
      <w:r w:rsidRPr="00BB725C">
        <w:rPr>
          <w:bCs/>
          <w:sz w:val="26"/>
          <w:szCs w:val="26"/>
        </w:rPr>
        <w:t xml:space="preserve"> МО «Город Отрадное» (Приложение №2 к настоящему постановлению);</w:t>
      </w:r>
    </w:p>
    <w:p w:rsidR="00BB725C" w:rsidRPr="00BB725C" w:rsidRDefault="00BB725C" w:rsidP="00BB725C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6"/>
          <w:szCs w:val="26"/>
        </w:rPr>
      </w:pPr>
      <w:r w:rsidRPr="00BB725C">
        <w:rPr>
          <w:sz w:val="26"/>
          <w:szCs w:val="26"/>
        </w:rPr>
        <w:t>1.3.  нормативные затраты на обеспечение функций муниципального казенного учреждения «Управление городского хозяйства и обеспечения»</w:t>
      </w:r>
      <w:r w:rsidRPr="00BB725C">
        <w:rPr>
          <w:bCs/>
          <w:sz w:val="26"/>
          <w:szCs w:val="26"/>
        </w:rPr>
        <w:t xml:space="preserve"> (Приложение №3 к настоящему постановлению);</w:t>
      </w:r>
    </w:p>
    <w:p w:rsidR="00BB725C" w:rsidRPr="00BB725C" w:rsidRDefault="00BB725C" w:rsidP="00BB725C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r w:rsidRPr="00BB725C">
        <w:rPr>
          <w:bCs/>
          <w:sz w:val="26"/>
          <w:szCs w:val="26"/>
        </w:rPr>
        <w:t xml:space="preserve">1.4. </w:t>
      </w:r>
      <w:r w:rsidRPr="00BB725C">
        <w:rPr>
          <w:sz w:val="26"/>
          <w:szCs w:val="26"/>
        </w:rPr>
        <w:t>нормативные затраты на обеспечение функций муниципального казенного учреждения «</w:t>
      </w:r>
      <w:proofErr w:type="spellStart"/>
      <w:r w:rsidRPr="00BB725C">
        <w:rPr>
          <w:sz w:val="26"/>
          <w:szCs w:val="26"/>
        </w:rPr>
        <w:t>Отрадненская</w:t>
      </w:r>
      <w:proofErr w:type="spellEnd"/>
      <w:r w:rsidRPr="00BB725C">
        <w:rPr>
          <w:sz w:val="26"/>
          <w:szCs w:val="26"/>
        </w:rPr>
        <w:t xml:space="preserve"> городская библиотека»</w:t>
      </w:r>
      <w:r w:rsidRPr="00BB725C">
        <w:rPr>
          <w:bCs/>
          <w:sz w:val="26"/>
          <w:szCs w:val="26"/>
        </w:rPr>
        <w:t xml:space="preserve"> (Приложение №</w:t>
      </w:r>
      <w:r w:rsidR="005E427E">
        <w:rPr>
          <w:bCs/>
          <w:sz w:val="26"/>
          <w:szCs w:val="26"/>
        </w:rPr>
        <w:t>4</w:t>
      </w:r>
      <w:r w:rsidRPr="00BB725C">
        <w:rPr>
          <w:bCs/>
          <w:sz w:val="26"/>
          <w:szCs w:val="26"/>
        </w:rPr>
        <w:t xml:space="preserve"> к настоящему постановлению)</w:t>
      </w:r>
    </w:p>
    <w:p w:rsidR="00641AA8" w:rsidRPr="00BB725C" w:rsidRDefault="000F3ABF" w:rsidP="00BB725C">
      <w:pPr>
        <w:pStyle w:val="af6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BB725C">
        <w:rPr>
          <w:rFonts w:ascii="Times New Roman" w:hAnsi="Times New Roman"/>
          <w:sz w:val="26"/>
          <w:szCs w:val="26"/>
        </w:rPr>
        <w:t>2.</w:t>
      </w:r>
      <w:r w:rsidR="00641AA8" w:rsidRPr="00BB725C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641AA8" w:rsidRPr="00BB725C" w:rsidRDefault="00BB725C" w:rsidP="00641AA8">
      <w:pPr>
        <w:pStyle w:val="a5"/>
        <w:ind w:right="-1" w:firstLine="720"/>
        <w:jc w:val="both"/>
        <w:rPr>
          <w:b w:val="0"/>
          <w:bCs w:val="0"/>
          <w:sz w:val="26"/>
          <w:szCs w:val="26"/>
        </w:rPr>
      </w:pPr>
      <w:r w:rsidRPr="00BB725C">
        <w:rPr>
          <w:b w:val="0"/>
          <w:bCs w:val="0"/>
          <w:sz w:val="26"/>
          <w:szCs w:val="26"/>
        </w:rPr>
        <w:t>3</w:t>
      </w:r>
      <w:r w:rsidR="00641AA8" w:rsidRPr="00BB725C">
        <w:rPr>
          <w:b w:val="0"/>
          <w:bCs w:val="0"/>
          <w:sz w:val="26"/>
          <w:szCs w:val="26"/>
        </w:rPr>
        <w:t>. Постановление вступает в силу с</w:t>
      </w:r>
      <w:r w:rsidR="0069289E">
        <w:rPr>
          <w:b w:val="0"/>
          <w:bCs w:val="0"/>
          <w:sz w:val="26"/>
          <w:szCs w:val="26"/>
        </w:rPr>
        <w:t>о</w:t>
      </w:r>
      <w:r w:rsidR="00641AA8" w:rsidRPr="00BB725C">
        <w:rPr>
          <w:b w:val="0"/>
          <w:bCs w:val="0"/>
          <w:sz w:val="26"/>
          <w:szCs w:val="26"/>
        </w:rPr>
        <w:t xml:space="preserve"> </w:t>
      </w:r>
      <w:r w:rsidR="0069289E">
        <w:rPr>
          <w:b w:val="0"/>
          <w:bCs w:val="0"/>
          <w:sz w:val="26"/>
          <w:szCs w:val="26"/>
        </w:rPr>
        <w:t>дня</w:t>
      </w:r>
      <w:r w:rsidR="00641AA8" w:rsidRPr="00BB725C">
        <w:rPr>
          <w:b w:val="0"/>
          <w:bCs w:val="0"/>
          <w:sz w:val="26"/>
          <w:szCs w:val="26"/>
        </w:rPr>
        <w:t xml:space="preserve"> опубликования. </w:t>
      </w:r>
    </w:p>
    <w:p w:rsidR="00641AA8" w:rsidRPr="00BB725C" w:rsidRDefault="00BB725C" w:rsidP="00641AA8">
      <w:pPr>
        <w:pStyle w:val="a5"/>
        <w:ind w:right="-1" w:firstLine="709"/>
        <w:jc w:val="both"/>
        <w:rPr>
          <w:b w:val="0"/>
          <w:sz w:val="26"/>
          <w:szCs w:val="26"/>
        </w:rPr>
      </w:pPr>
      <w:r w:rsidRPr="00BB725C">
        <w:rPr>
          <w:b w:val="0"/>
          <w:sz w:val="26"/>
          <w:szCs w:val="26"/>
        </w:rPr>
        <w:t>4</w:t>
      </w:r>
      <w:r w:rsidR="00641AA8" w:rsidRPr="00BB725C">
        <w:rPr>
          <w:b w:val="0"/>
          <w:sz w:val="26"/>
          <w:szCs w:val="26"/>
        </w:rPr>
        <w:t xml:space="preserve">. Настоящее постановление подлежит размещению в сети Интернет на официальном сайте МО «Город Отрадное» </w:t>
      </w:r>
      <w:hyperlink r:id="rId8" w:history="1">
        <w:r w:rsidR="00641AA8" w:rsidRPr="00BB725C">
          <w:rPr>
            <w:rStyle w:val="af"/>
            <w:b w:val="0"/>
            <w:sz w:val="26"/>
            <w:szCs w:val="26"/>
            <w:lang w:val="en-US"/>
          </w:rPr>
          <w:t>www</w:t>
        </w:r>
        <w:r w:rsidR="00641AA8" w:rsidRPr="00BB725C">
          <w:rPr>
            <w:rStyle w:val="af"/>
            <w:b w:val="0"/>
            <w:sz w:val="26"/>
            <w:szCs w:val="26"/>
          </w:rPr>
          <w:t>.</w:t>
        </w:r>
        <w:r w:rsidR="00641AA8" w:rsidRPr="00BB725C">
          <w:rPr>
            <w:rStyle w:val="af"/>
            <w:b w:val="0"/>
            <w:sz w:val="26"/>
            <w:szCs w:val="26"/>
            <w:lang w:val="en-US"/>
          </w:rPr>
          <w:t>otradnoe</w:t>
        </w:r>
        <w:r w:rsidR="00641AA8" w:rsidRPr="00BB725C">
          <w:rPr>
            <w:rStyle w:val="af"/>
            <w:b w:val="0"/>
            <w:sz w:val="26"/>
            <w:szCs w:val="26"/>
          </w:rPr>
          <w:t>-</w:t>
        </w:r>
        <w:r w:rsidR="00641AA8" w:rsidRPr="00BB725C">
          <w:rPr>
            <w:rStyle w:val="af"/>
            <w:b w:val="0"/>
            <w:sz w:val="26"/>
            <w:szCs w:val="26"/>
            <w:lang w:val="en-US"/>
          </w:rPr>
          <w:t>na</w:t>
        </w:r>
        <w:r w:rsidR="00641AA8" w:rsidRPr="00BB725C">
          <w:rPr>
            <w:rStyle w:val="af"/>
            <w:b w:val="0"/>
            <w:sz w:val="26"/>
            <w:szCs w:val="26"/>
          </w:rPr>
          <w:t>-</w:t>
        </w:r>
        <w:r w:rsidR="00641AA8" w:rsidRPr="00BB725C">
          <w:rPr>
            <w:rStyle w:val="af"/>
            <w:b w:val="0"/>
            <w:sz w:val="26"/>
            <w:szCs w:val="26"/>
            <w:lang w:val="en-US"/>
          </w:rPr>
          <w:t>n</w:t>
        </w:r>
        <w:r w:rsidR="00641AA8" w:rsidRPr="00BB725C">
          <w:rPr>
            <w:rStyle w:val="af"/>
            <w:b w:val="0"/>
            <w:sz w:val="26"/>
            <w:szCs w:val="26"/>
          </w:rPr>
          <w:t>е</w:t>
        </w:r>
        <w:r w:rsidR="00641AA8" w:rsidRPr="00BB725C">
          <w:rPr>
            <w:rStyle w:val="af"/>
            <w:b w:val="0"/>
            <w:sz w:val="26"/>
            <w:szCs w:val="26"/>
            <w:lang w:val="en-US"/>
          </w:rPr>
          <w:t>ve</w:t>
        </w:r>
        <w:r w:rsidR="00641AA8" w:rsidRPr="00BB725C">
          <w:rPr>
            <w:rStyle w:val="af"/>
            <w:b w:val="0"/>
            <w:sz w:val="26"/>
            <w:szCs w:val="26"/>
          </w:rPr>
          <w:t>.</w:t>
        </w:r>
        <w:r w:rsidR="00641AA8" w:rsidRPr="00BB725C">
          <w:rPr>
            <w:rStyle w:val="af"/>
            <w:b w:val="0"/>
            <w:sz w:val="26"/>
            <w:szCs w:val="26"/>
            <w:lang w:val="en-US"/>
          </w:rPr>
          <w:t>ru</w:t>
        </w:r>
      </w:hyperlink>
      <w:r w:rsidR="00641AA8" w:rsidRPr="00BB725C">
        <w:rPr>
          <w:b w:val="0"/>
          <w:sz w:val="26"/>
          <w:szCs w:val="26"/>
        </w:rPr>
        <w:t xml:space="preserve"> и в единой информационной системе в сфере закупок.</w:t>
      </w:r>
    </w:p>
    <w:p w:rsidR="00641AA8" w:rsidRPr="00BB725C" w:rsidRDefault="00BB725C" w:rsidP="00641AA8">
      <w:pPr>
        <w:pStyle w:val="a5"/>
        <w:ind w:right="-1" w:firstLine="709"/>
        <w:jc w:val="both"/>
        <w:rPr>
          <w:b w:val="0"/>
          <w:bCs w:val="0"/>
          <w:sz w:val="26"/>
          <w:szCs w:val="26"/>
        </w:rPr>
      </w:pPr>
      <w:r w:rsidRPr="00BB725C">
        <w:rPr>
          <w:b w:val="0"/>
          <w:sz w:val="26"/>
          <w:szCs w:val="26"/>
        </w:rPr>
        <w:t>5</w:t>
      </w:r>
      <w:r w:rsidR="00641AA8" w:rsidRPr="00BB725C">
        <w:rPr>
          <w:b w:val="0"/>
          <w:sz w:val="26"/>
          <w:szCs w:val="26"/>
        </w:rPr>
        <w:t>. Контроль за исполнением постановления возложить на начальника финансово - экономического управления</w:t>
      </w:r>
      <w:r w:rsidR="00F335D6">
        <w:rPr>
          <w:b w:val="0"/>
          <w:sz w:val="26"/>
          <w:szCs w:val="26"/>
        </w:rPr>
        <w:t>.</w:t>
      </w:r>
    </w:p>
    <w:p w:rsidR="00641AA8" w:rsidRDefault="00641AA8" w:rsidP="000D250D">
      <w:pPr>
        <w:pStyle w:val="a5"/>
        <w:ind w:right="424"/>
        <w:jc w:val="both"/>
        <w:rPr>
          <w:b w:val="0"/>
          <w:bCs w:val="0"/>
          <w:sz w:val="26"/>
          <w:szCs w:val="26"/>
        </w:rPr>
      </w:pPr>
    </w:p>
    <w:p w:rsidR="00BB725C" w:rsidRPr="00BB725C" w:rsidRDefault="00BB725C" w:rsidP="000D250D">
      <w:pPr>
        <w:pStyle w:val="a5"/>
        <w:ind w:right="424"/>
        <w:jc w:val="both"/>
        <w:rPr>
          <w:b w:val="0"/>
          <w:bCs w:val="0"/>
          <w:sz w:val="26"/>
          <w:szCs w:val="26"/>
        </w:rPr>
      </w:pPr>
    </w:p>
    <w:p w:rsidR="00DA4ED5" w:rsidRPr="00BB725C" w:rsidRDefault="000166C2" w:rsidP="000D250D">
      <w:pPr>
        <w:pStyle w:val="a5"/>
        <w:ind w:right="42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Г</w:t>
      </w:r>
      <w:r w:rsidR="0069289E">
        <w:rPr>
          <w:b w:val="0"/>
          <w:bCs w:val="0"/>
          <w:sz w:val="26"/>
          <w:szCs w:val="26"/>
        </w:rPr>
        <w:t>л</w:t>
      </w:r>
      <w:r w:rsidR="00954735" w:rsidRPr="00BB725C">
        <w:rPr>
          <w:b w:val="0"/>
          <w:bCs w:val="0"/>
          <w:sz w:val="26"/>
          <w:szCs w:val="26"/>
        </w:rPr>
        <w:t>ав</w:t>
      </w:r>
      <w:r>
        <w:rPr>
          <w:b w:val="0"/>
          <w:bCs w:val="0"/>
          <w:sz w:val="26"/>
          <w:szCs w:val="26"/>
        </w:rPr>
        <w:t>а</w:t>
      </w:r>
      <w:r w:rsidR="00954735" w:rsidRPr="00BB725C">
        <w:rPr>
          <w:b w:val="0"/>
          <w:bCs w:val="0"/>
          <w:sz w:val="26"/>
          <w:szCs w:val="26"/>
        </w:rPr>
        <w:t xml:space="preserve"> администрации                 </w:t>
      </w:r>
      <w:r w:rsidR="00BB725C">
        <w:rPr>
          <w:b w:val="0"/>
          <w:bCs w:val="0"/>
          <w:sz w:val="26"/>
          <w:szCs w:val="26"/>
        </w:rPr>
        <w:t xml:space="preserve">            </w:t>
      </w:r>
      <w:r w:rsidR="00954735" w:rsidRPr="00BB725C">
        <w:rPr>
          <w:b w:val="0"/>
          <w:bCs w:val="0"/>
          <w:sz w:val="26"/>
          <w:szCs w:val="26"/>
        </w:rPr>
        <w:t xml:space="preserve">        </w:t>
      </w:r>
      <w:r w:rsidR="0069289E">
        <w:rPr>
          <w:b w:val="0"/>
          <w:bCs w:val="0"/>
          <w:sz w:val="26"/>
          <w:szCs w:val="26"/>
        </w:rPr>
        <w:t xml:space="preserve">        </w:t>
      </w:r>
      <w:r w:rsidR="00954735" w:rsidRPr="00BB725C">
        <w:rPr>
          <w:b w:val="0"/>
          <w:bCs w:val="0"/>
          <w:sz w:val="26"/>
          <w:szCs w:val="26"/>
        </w:rPr>
        <w:t xml:space="preserve">   </w:t>
      </w:r>
      <w:r>
        <w:rPr>
          <w:b w:val="0"/>
          <w:bCs w:val="0"/>
          <w:sz w:val="26"/>
          <w:szCs w:val="26"/>
        </w:rPr>
        <w:t xml:space="preserve">                           </w:t>
      </w:r>
      <w:proofErr w:type="spellStart"/>
      <w:r>
        <w:rPr>
          <w:b w:val="0"/>
          <w:bCs w:val="0"/>
          <w:sz w:val="26"/>
          <w:szCs w:val="26"/>
        </w:rPr>
        <w:t>В.И.Летуновская</w:t>
      </w:r>
      <w:proofErr w:type="spellEnd"/>
    </w:p>
    <w:p w:rsidR="004D657A" w:rsidRDefault="004D657A" w:rsidP="000D250D">
      <w:pPr>
        <w:pStyle w:val="a5"/>
        <w:ind w:right="424"/>
        <w:jc w:val="both"/>
        <w:rPr>
          <w:b w:val="0"/>
          <w:bCs w:val="0"/>
          <w:sz w:val="28"/>
        </w:rPr>
      </w:pPr>
    </w:p>
    <w:p w:rsidR="00BB725C" w:rsidRDefault="00BB725C" w:rsidP="000D250D">
      <w:pPr>
        <w:pStyle w:val="a5"/>
        <w:ind w:right="424"/>
        <w:jc w:val="both"/>
        <w:rPr>
          <w:b w:val="0"/>
          <w:bCs w:val="0"/>
          <w:sz w:val="28"/>
        </w:rPr>
      </w:pPr>
    </w:p>
    <w:p w:rsidR="005D4386" w:rsidRDefault="007C77CF" w:rsidP="007C77CF">
      <w:pPr>
        <w:pStyle w:val="a5"/>
        <w:ind w:right="424"/>
        <w:jc w:val="both"/>
        <w:rPr>
          <w:b w:val="0"/>
          <w:sz w:val="20"/>
          <w:szCs w:val="20"/>
        </w:rPr>
      </w:pPr>
      <w:r w:rsidRPr="007C77CF">
        <w:rPr>
          <w:b w:val="0"/>
          <w:bCs w:val="0"/>
          <w:sz w:val="20"/>
          <w:szCs w:val="20"/>
        </w:rPr>
        <w:t>Р</w:t>
      </w:r>
      <w:r w:rsidR="004D657A" w:rsidRPr="007C77CF">
        <w:rPr>
          <w:b w:val="0"/>
          <w:bCs w:val="0"/>
          <w:sz w:val="20"/>
          <w:szCs w:val="20"/>
        </w:rPr>
        <w:t>азослано:</w:t>
      </w:r>
      <w:r w:rsidR="004D657A" w:rsidRPr="007C77CF">
        <w:rPr>
          <w:b w:val="0"/>
          <w:sz w:val="20"/>
          <w:szCs w:val="20"/>
        </w:rPr>
        <w:t xml:space="preserve"> дело-2, ФЭУ, МКУ «УГХ»,</w:t>
      </w:r>
      <w:r>
        <w:rPr>
          <w:b w:val="0"/>
          <w:sz w:val="20"/>
          <w:szCs w:val="20"/>
        </w:rPr>
        <w:t xml:space="preserve"> </w:t>
      </w:r>
      <w:r w:rsidR="000D501D">
        <w:rPr>
          <w:b w:val="0"/>
          <w:sz w:val="20"/>
          <w:szCs w:val="20"/>
        </w:rPr>
        <w:t>МКУ «</w:t>
      </w:r>
      <w:proofErr w:type="spellStart"/>
      <w:r w:rsidR="000D501D">
        <w:rPr>
          <w:b w:val="0"/>
          <w:sz w:val="20"/>
          <w:szCs w:val="20"/>
        </w:rPr>
        <w:t>Отрадненская</w:t>
      </w:r>
      <w:proofErr w:type="spellEnd"/>
      <w:r w:rsidR="000D501D">
        <w:rPr>
          <w:b w:val="0"/>
          <w:sz w:val="20"/>
          <w:szCs w:val="20"/>
        </w:rPr>
        <w:t xml:space="preserve"> библиотека»</w:t>
      </w:r>
      <w:r w:rsidR="000F242F" w:rsidRPr="007C77CF">
        <w:rPr>
          <w:b w:val="0"/>
          <w:sz w:val="20"/>
          <w:szCs w:val="20"/>
        </w:rPr>
        <w:t>.</w:t>
      </w:r>
      <w:r w:rsidR="00BE4FD0" w:rsidRPr="007C77CF">
        <w:rPr>
          <w:b w:val="0"/>
          <w:sz w:val="20"/>
          <w:szCs w:val="20"/>
        </w:rPr>
        <w:t xml:space="preserve">     </w:t>
      </w:r>
    </w:p>
    <w:p w:rsidR="00F83CE9" w:rsidRPr="00901ECF" w:rsidRDefault="00F83CE9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1EC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F83CE9" w:rsidRPr="00901ECF" w:rsidRDefault="00F83CE9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01ECF"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 МО «Город Отрадное»</w:t>
      </w:r>
    </w:p>
    <w:p w:rsidR="00F83CE9" w:rsidRPr="00901ECF" w:rsidRDefault="00F83CE9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1ECF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12 декабря</w:t>
      </w:r>
      <w:r w:rsidRPr="00901ECF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01ECF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№ 571</w:t>
      </w:r>
    </w:p>
    <w:p w:rsidR="00F83CE9" w:rsidRDefault="00F83CE9" w:rsidP="00F83CE9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  <w:r>
        <w:rPr>
          <w:b/>
          <w:color w:val="444444"/>
        </w:rPr>
        <w:t>Нормативы на обеспечение функций администрации  МО «Город Отрадное»</w:t>
      </w:r>
    </w:p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bookmarkStart w:id="0" w:name="Par84"/>
      <w:bookmarkStart w:id="1" w:name="Par91"/>
      <w:bookmarkEnd w:id="0"/>
      <w:bookmarkEnd w:id="1"/>
      <w:r>
        <w:rPr>
          <w:color w:val="444444"/>
        </w:rPr>
        <w:t>Таблица № 1</w:t>
      </w:r>
    </w:p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Норматив количества абонентских номеров пользовательского оборудования, подключенного к сети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2471"/>
        <w:gridCol w:w="7460"/>
      </w:tblGrid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Должность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Количество абонентских номеров пользовательского оборудования, подключенного к сети сотовой связи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Глава администрации, заместители, начальники управлений и отделов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не более 1 единицы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Иные должности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 xml:space="preserve">Отсутствует                                                                                                                                                           </w:t>
            </w:r>
          </w:p>
        </w:tc>
      </w:tr>
    </w:tbl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Таблица № 2</w:t>
      </w:r>
    </w:p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Нормативы цены услуг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2560"/>
        <w:gridCol w:w="7371"/>
      </w:tblGrid>
      <w:tr w:rsidR="00F83CE9" w:rsidTr="00442DFD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Должность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Максимально допустимая цена услуг сотовой связи в месяц (руб.)</w:t>
            </w:r>
          </w:p>
        </w:tc>
      </w:tr>
      <w:tr w:rsidR="00F83CE9" w:rsidTr="00442DFD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Глава администрации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ежемесячные расходы не более 2 500,00 рублей</w:t>
            </w:r>
          </w:p>
        </w:tc>
      </w:tr>
      <w:tr w:rsidR="00F83CE9" w:rsidTr="00442DFD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Заместители главы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ежемесячные расходы не более 2 000,00 рублей</w:t>
            </w:r>
          </w:p>
        </w:tc>
      </w:tr>
      <w:tr w:rsidR="00F83CE9" w:rsidTr="00442DFD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Начальники управлений и отделов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ежемесячные расходы не более 1  500,00 рублей</w:t>
            </w:r>
          </w:p>
        </w:tc>
      </w:tr>
    </w:tbl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Таблица № 3</w:t>
      </w:r>
    </w:p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Нормативы количества SIM-карт для передачи данных с использованием сети Интернет для планшетных компьютеров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2358"/>
        <w:gridCol w:w="7573"/>
      </w:tblGrid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Должность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Глава администрации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не более 1 единиц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Другие должности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не более 1 единицы в расчете на одного пользователя</w:t>
            </w:r>
          </w:p>
        </w:tc>
      </w:tr>
    </w:tbl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Таблица № 4</w:t>
      </w:r>
    </w:p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lastRenderedPageBreak/>
        <w:t>Норматив цены и количества рабочих станций, принтеров, многофункциональных устройств и копировальных аппаратов (оргтехники), планшетных компьютеров</w:t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3661"/>
        <w:gridCol w:w="23"/>
        <w:gridCol w:w="1134"/>
        <w:gridCol w:w="1558"/>
        <w:gridCol w:w="2342"/>
        <w:gridCol w:w="45"/>
      </w:tblGrid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Наименование</w:t>
            </w:r>
          </w:p>
        </w:tc>
        <w:tc>
          <w:tcPr>
            <w:tcW w:w="11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Норматив</w:t>
            </w:r>
            <w:r>
              <w:br/>
              <w:t>(на одного пользователя в год)</w:t>
            </w:r>
          </w:p>
        </w:tc>
        <w:tc>
          <w:tcPr>
            <w:tcW w:w="238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Максимально допустимая цена за ед. (руб.)</w:t>
            </w:r>
          </w:p>
        </w:tc>
      </w:tr>
      <w:tr w:rsidR="00F83CE9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481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Глава администрации, заместители главы</w:t>
            </w:r>
          </w:p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 </w:t>
            </w:r>
          </w:p>
        </w:tc>
      </w:tr>
      <w:tr w:rsidR="00F83CE9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36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Рабочая станция (моноблок)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70 000,00</w:t>
            </w:r>
          </w:p>
        </w:tc>
      </w:tr>
      <w:tr w:rsidR="00F83CE9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36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30 000,00</w:t>
            </w:r>
          </w:p>
        </w:tc>
      </w:tr>
      <w:tr w:rsidR="00F83CE9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36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 шт. </w:t>
            </w:r>
          </w:p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9 000,00</w:t>
            </w:r>
          </w:p>
        </w:tc>
      </w:tr>
      <w:tr w:rsidR="00F83CE9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4</w:t>
            </w:r>
          </w:p>
        </w:tc>
        <w:tc>
          <w:tcPr>
            <w:tcW w:w="36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Серверное оборудование (в сборе)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800 000,00</w:t>
            </w:r>
          </w:p>
        </w:tc>
      </w:tr>
      <w:tr w:rsidR="00F83CE9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36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Фотоаппарат с объективами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70 000,00</w:t>
            </w:r>
          </w:p>
        </w:tc>
      </w:tr>
      <w:tr w:rsidR="00F83CE9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36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Начальники управлений, отделов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 </w:t>
            </w:r>
          </w:p>
        </w:tc>
      </w:tr>
      <w:tr w:rsidR="00F83CE9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6</w:t>
            </w:r>
          </w:p>
        </w:tc>
        <w:tc>
          <w:tcPr>
            <w:tcW w:w="36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Рабочая станция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55 000,00</w:t>
            </w:r>
          </w:p>
        </w:tc>
      </w:tr>
      <w:tr w:rsidR="00F83CE9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7</w:t>
            </w:r>
          </w:p>
        </w:tc>
        <w:tc>
          <w:tcPr>
            <w:tcW w:w="36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18 000,00</w:t>
            </w:r>
          </w:p>
        </w:tc>
      </w:tr>
      <w:tr w:rsidR="00F83CE9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8</w:t>
            </w:r>
          </w:p>
        </w:tc>
        <w:tc>
          <w:tcPr>
            <w:tcW w:w="36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сканер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0,2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10 000,00</w:t>
            </w:r>
          </w:p>
        </w:tc>
      </w:tr>
      <w:tr w:rsidR="00F83CE9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9</w:t>
            </w:r>
          </w:p>
        </w:tc>
        <w:tc>
          <w:tcPr>
            <w:tcW w:w="36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8 000,00</w:t>
            </w:r>
          </w:p>
        </w:tc>
      </w:tr>
      <w:tr w:rsidR="00F83CE9" w:rsidTr="00442DFD">
        <w:trPr>
          <w:gridAfter w:val="1"/>
          <w:wAfter w:w="45" w:type="dxa"/>
          <w:trHeight w:val="31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/>
        </w:tc>
        <w:tc>
          <w:tcPr>
            <w:tcW w:w="36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 Специалисты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/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/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/>
        </w:tc>
      </w:tr>
      <w:tr w:rsidR="00F83CE9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36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Рабочая станция (моноблок)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45 000,00</w:t>
            </w:r>
          </w:p>
        </w:tc>
      </w:tr>
      <w:tr w:rsidR="00F83CE9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11</w:t>
            </w:r>
          </w:p>
        </w:tc>
        <w:tc>
          <w:tcPr>
            <w:tcW w:w="36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16 000,00</w:t>
            </w:r>
          </w:p>
        </w:tc>
      </w:tr>
      <w:tr w:rsidR="00F83CE9" w:rsidTr="00442DFD">
        <w:trPr>
          <w:gridAfter w:val="1"/>
          <w:wAfter w:w="45" w:type="dxa"/>
          <w:trHeight w:val="24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12</w:t>
            </w:r>
          </w:p>
        </w:tc>
        <w:tc>
          <w:tcPr>
            <w:tcW w:w="36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7 000,00</w:t>
            </w:r>
          </w:p>
        </w:tc>
      </w:tr>
      <w:tr w:rsidR="00F83CE9" w:rsidTr="00442DFD">
        <w:trPr>
          <w:gridAfter w:val="1"/>
          <w:wAfter w:w="45" w:type="dxa"/>
          <w:trHeight w:val="24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13</w:t>
            </w:r>
          </w:p>
        </w:tc>
        <w:tc>
          <w:tcPr>
            <w:tcW w:w="36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Ламинатор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5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7000,00</w:t>
            </w:r>
          </w:p>
        </w:tc>
      </w:tr>
    </w:tbl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 xml:space="preserve">Таблица № 5  </w:t>
      </w:r>
    </w:p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Норматив количества и цены носителей информации</w:t>
      </w: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774"/>
        <w:gridCol w:w="3629"/>
        <w:gridCol w:w="1134"/>
        <w:gridCol w:w="1984"/>
        <w:gridCol w:w="1843"/>
      </w:tblGrid>
      <w:tr w:rsidR="00F83CE9" w:rsidTr="00442DFD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Норматив</w:t>
            </w:r>
          </w:p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(на одного пользователя в </w:t>
            </w:r>
            <w:r>
              <w:lastRenderedPageBreak/>
              <w:t>год)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lastRenderedPageBreak/>
              <w:t xml:space="preserve">Максимально допустимая цена за ед. </w:t>
            </w:r>
            <w:r>
              <w:lastRenderedPageBreak/>
              <w:t>(руб.)</w:t>
            </w:r>
          </w:p>
        </w:tc>
      </w:tr>
      <w:tr w:rsidR="00F83CE9" w:rsidTr="00442DFD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lastRenderedPageBreak/>
              <w:t> 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 </w:t>
            </w:r>
          </w:p>
        </w:tc>
      </w:tr>
      <w:tr w:rsidR="00F83CE9" w:rsidTr="00442DFD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Flash-карты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2 500,00</w:t>
            </w:r>
          </w:p>
        </w:tc>
      </w:tr>
      <w:tr w:rsidR="00F83CE9" w:rsidTr="00442DFD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/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proofErr w:type="spellStart"/>
            <w: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5 000,00</w:t>
            </w:r>
          </w:p>
        </w:tc>
      </w:tr>
      <w:tr w:rsidR="00F83CE9" w:rsidTr="00442DFD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0,15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7 000,00</w:t>
            </w:r>
          </w:p>
        </w:tc>
      </w:tr>
    </w:tbl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Таблица № 6</w:t>
      </w:r>
    </w:p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F83CE9" w:rsidRDefault="00F83CE9" w:rsidP="00F83CE9"/>
    <w:tbl>
      <w:tblPr>
        <w:tblW w:w="95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5"/>
        <w:gridCol w:w="3582"/>
        <w:gridCol w:w="953"/>
        <w:gridCol w:w="2199"/>
        <w:gridCol w:w="1985"/>
      </w:tblGrid>
      <w:tr w:rsidR="00F83CE9" w:rsidTr="00442DFD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Норматив</w:t>
            </w:r>
            <w:r>
              <w:br/>
              <w:t>(на одну единицу оргтехники в год)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left="-150" w:right="375" w:firstLine="469"/>
              <w:jc w:val="center"/>
              <w:textAlignment w:val="baseline"/>
            </w:pPr>
            <w:r>
              <w:t>Максимально допустимая цена за ед. (руб.)</w:t>
            </w:r>
          </w:p>
        </w:tc>
      </w:tr>
      <w:tr w:rsidR="00F83CE9" w:rsidTr="00442DFD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Картридж для лазерного МФУ (принтера)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375"/>
              <w:jc w:val="center"/>
              <w:textAlignment w:val="baseline"/>
            </w:pPr>
            <w:r>
              <w:t>7 000,00</w:t>
            </w:r>
          </w:p>
        </w:tc>
      </w:tr>
      <w:tr w:rsidR="00F83CE9" w:rsidTr="00442DFD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Картридж для копировального аппарата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375"/>
              <w:jc w:val="center"/>
              <w:textAlignment w:val="baseline"/>
            </w:pPr>
            <w:r>
              <w:t>5 000,00</w:t>
            </w:r>
          </w:p>
        </w:tc>
      </w:tr>
    </w:tbl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Таблица № 7</w:t>
      </w:r>
    </w:p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Норматив количества и цены мебели</w:t>
      </w:r>
    </w:p>
    <w:tbl>
      <w:tblPr>
        <w:tblW w:w="9506" w:type="dxa"/>
        <w:tblCellMar>
          <w:left w:w="0" w:type="dxa"/>
          <w:right w:w="0" w:type="dxa"/>
        </w:tblCellMar>
        <w:tblLook w:val="04A0"/>
      </w:tblPr>
      <w:tblGrid>
        <w:gridCol w:w="799"/>
        <w:gridCol w:w="2736"/>
        <w:gridCol w:w="1042"/>
        <w:gridCol w:w="2675"/>
        <w:gridCol w:w="2254"/>
      </w:tblGrid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Норматив</w:t>
            </w:r>
            <w:r>
              <w:br/>
              <w:t>(на одного пользователя в год)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Максимально допустимая цена за ед. (руб.)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870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Глава администрации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Кресло руководителя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20 000,00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Заместители главы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Кресло руководителя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15 000,00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Глава администрации, заместители главы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Стол с приставной тумбой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15 000,00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Стул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8 000,00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Тумба мобильная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4 600,00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шкаф витрина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12 000,00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Шкаф для одежды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12 000,00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шкаф стеллаж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10 000,00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Другие должности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Кресло офисное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6 500,00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Стол с приставной тумбой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10 000,00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Стул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2 000,00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Тумба мобильная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3 000,00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шкаф витрина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8 000,00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Шкаф для одежды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8 000,00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шкаф стеллаж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8 000,00</w:t>
            </w:r>
          </w:p>
        </w:tc>
      </w:tr>
      <w:tr w:rsidR="00F83CE9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другое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10 000,00</w:t>
            </w:r>
          </w:p>
        </w:tc>
      </w:tr>
    </w:tbl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Таблица № 8</w:t>
      </w:r>
    </w:p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Норматив количества и цены канцелярских принадлежностей (для всех должностей)</w:t>
      </w:r>
    </w:p>
    <w:tbl>
      <w:tblPr>
        <w:tblW w:w="9636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2968"/>
        <w:gridCol w:w="1134"/>
        <w:gridCol w:w="2551"/>
        <w:gridCol w:w="2267"/>
      </w:tblGrid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center"/>
              <w:textAlignment w:val="baseline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center"/>
              <w:textAlignment w:val="baseline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center"/>
              <w:textAlignment w:val="baseline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center"/>
              <w:textAlignment w:val="baseline"/>
            </w:pPr>
            <w:r>
              <w:t>Норматив</w:t>
            </w:r>
            <w: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jc w:val="center"/>
              <w:textAlignment w:val="baseline"/>
            </w:pPr>
            <w:r>
              <w:t>Максимально допустимая цена за ед. (руб.)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proofErr w:type="spellStart"/>
            <w:r>
              <w:t>Бейдж-карман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25,00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Бланк Вкладыш к трудовой книжке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300,00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Бланк Личная карточка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15,00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Бланк Путевой лист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25,00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Бумага для ксерокса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36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270,00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Бумага для записи клейкая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60,00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Блок для записи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lastRenderedPageBreak/>
              <w:t>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Книга учета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130,00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Тетрадь 96 л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35,00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Тетрадь 48 л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25,00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Тетрадь 12 л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8,00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ind w:right="-1"/>
            </w:pPr>
            <w:r>
              <w:t>12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Бумага для факса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  <w:proofErr w:type="spellStart"/>
            <w:r>
              <w:t>Датер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500,00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Зажим для бумаг 25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7,00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Зажим для бумаг 32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Зажим для бумаг 41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17,00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Закладки самоклеящиеся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80,00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Карандаш </w:t>
            </w:r>
            <w:proofErr w:type="spellStart"/>
            <w:r>
              <w:t>механ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65,00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Карандаш с ластиком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Клей-карандаш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Короб архивный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150,00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15,00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Линейка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35,00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Механизм для скоросшивателя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400,00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Папка адресная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150,00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Папка Дело с расширением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</w:t>
            </w:r>
            <w:proofErr w:type="gramStart"/>
            <w:r>
              <w:t>..</w:t>
            </w:r>
            <w:proofErr w:type="gramEnd"/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120,00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Папка-файл (100 шт. в </w:t>
            </w:r>
            <w:proofErr w:type="spellStart"/>
            <w:r>
              <w:t>уп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150,00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Папка пластик 2 кольца(4см)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80,00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Папка пластик КЛИПБОРД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Папка уголок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Поддон для бумаги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120,00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lastRenderedPageBreak/>
              <w:t>32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Подушка штемпельная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150,00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Папка-регистратор 50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150,00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Папка-регистратор 80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140,00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Ручка гелиевая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Ручка шариковая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8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25,00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Скобы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45,00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Папка-скоросшиватель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15,00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Скотч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60,00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40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Скрепки 28мм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уп.=100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35,00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41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Скрепки 50мм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уп.=30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45,00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42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proofErr w:type="spellStart"/>
            <w:r>
              <w:t>Сшиватель</w:t>
            </w:r>
            <w:proofErr w:type="spellEnd"/>
            <w:r>
              <w:t xml:space="preserve"> листов металл.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83CE9" w:rsidRDefault="00F83CE9" w:rsidP="00442DFD"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40,00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43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proofErr w:type="spellStart"/>
            <w:r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уп.=4шт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265,00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44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Точилка для карандашей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  <w:r>
              <w:t>60,0</w:t>
            </w:r>
            <w:r>
              <w:rPr>
                <w:lang w:val="en-US"/>
              </w:rPr>
              <w:t>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Фотобумага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700,00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Штамп </w:t>
            </w:r>
            <w:proofErr w:type="spellStart"/>
            <w:r>
              <w:t>самонаборный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1100,00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Корректирующая лента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80,00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48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Корректирующая жидкость для текста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70,00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49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Ручка-Корректор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80,00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50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Пленка для ламинатора А3 (100 л. в </w:t>
            </w:r>
            <w:proofErr w:type="spellStart"/>
            <w:r>
              <w:t>уп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2500,00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51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Пленка для ламинатора А</w:t>
            </w:r>
            <w:proofErr w:type="gramStart"/>
            <w:r>
              <w:t>4</w:t>
            </w:r>
            <w:proofErr w:type="gramEnd"/>
            <w:r>
              <w:t xml:space="preserve"> (100 л. в </w:t>
            </w:r>
            <w:proofErr w:type="spellStart"/>
            <w:r>
              <w:t>уп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1200,00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52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Краска штемпельная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80,00</w:t>
            </w:r>
          </w:p>
        </w:tc>
      </w:tr>
      <w:tr w:rsidR="00F83CE9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53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Нить для прошивки документов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300,00</w:t>
            </w:r>
            <w:bookmarkStart w:id="2" w:name="_GoBack"/>
            <w:bookmarkEnd w:id="2"/>
          </w:p>
        </w:tc>
      </w:tr>
    </w:tbl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таблица № 9</w:t>
      </w:r>
    </w:p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Норматив количества и цены хозяйственных товаров и принадлежностей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3102"/>
        <w:gridCol w:w="851"/>
        <w:gridCol w:w="2551"/>
        <w:gridCol w:w="2268"/>
      </w:tblGrid>
      <w:tr w:rsidR="00F83CE9" w:rsidTr="00442DFD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Норматив</w:t>
            </w:r>
            <w: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Максимально допустимая цена за ед. (руб.)</w:t>
            </w:r>
          </w:p>
        </w:tc>
      </w:tr>
      <w:tr w:rsidR="00F83CE9" w:rsidTr="00442DFD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Все должности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</w:tr>
      <w:tr w:rsidR="00F83CE9" w:rsidTr="00442DFD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Полотенца бумажные листовые для держателя </w:t>
            </w:r>
            <w:proofErr w:type="spellStart"/>
            <w:r>
              <w:t>Tork</w:t>
            </w:r>
            <w:proofErr w:type="spellEnd"/>
            <w:r>
              <w:t xml:space="preserve"> 1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1 560,00</w:t>
            </w:r>
          </w:p>
        </w:tc>
      </w:tr>
      <w:tr w:rsidR="00F83CE9" w:rsidTr="00442DFD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Бумага туалетная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держ</w:t>
            </w:r>
            <w:proofErr w:type="spellEnd"/>
            <w:r>
              <w:t>,«TORK», 1-сл.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90,00</w:t>
            </w:r>
          </w:p>
        </w:tc>
      </w:tr>
      <w:tr w:rsidR="00F83CE9" w:rsidTr="00442DFD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Мешки для мусора на 120 литров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рулоны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F83CE9" w:rsidTr="00442DFD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4</w:t>
            </w:r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Освежители воздуха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60,00</w:t>
            </w:r>
          </w:p>
        </w:tc>
      </w:tr>
      <w:tr w:rsidR="00F83CE9" w:rsidTr="00442DFD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Универсальный клей для склеивания различных поверхностей.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штуки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80,00</w:t>
            </w:r>
          </w:p>
        </w:tc>
      </w:tr>
      <w:tr w:rsidR="00F83CE9" w:rsidTr="00442DFD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6</w:t>
            </w:r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Мыло жидкое туалетное алоэ-вера , 5л., канистра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F83CE9" w:rsidTr="00442DFD">
        <w:trPr>
          <w:trHeight w:val="588"/>
        </w:trPr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7</w:t>
            </w:r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Стаканы одноразовые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0,04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85,20</w:t>
            </w:r>
          </w:p>
        </w:tc>
      </w:tr>
      <w:tr w:rsidR="00F83CE9" w:rsidTr="00442DFD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8</w:t>
            </w:r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Чашки для чая, кофе для горячих напитков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0,08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97,60</w:t>
            </w:r>
          </w:p>
        </w:tc>
      </w:tr>
      <w:tr w:rsidR="00F83CE9" w:rsidTr="00442DFD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9</w:t>
            </w:r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Батарейки AAA/LR03/24A-В10 10 штук в упаковке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F83CE9" w:rsidTr="00442DFD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Батарейки GP </w:t>
            </w:r>
            <w:proofErr w:type="spellStart"/>
            <w:r>
              <w:t>Super</w:t>
            </w:r>
            <w:proofErr w:type="spellEnd"/>
            <w:r>
              <w:t xml:space="preserve"> AA/LR6 10 штук в упаковке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F83CE9" w:rsidTr="00442DFD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11</w:t>
            </w:r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Салфетки для монитора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F83CE9" w:rsidTr="00442DFD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12</w:t>
            </w:r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Хозяйственные товары и принадлежности для содержания автомобиля (набор)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1000,00</w:t>
            </w:r>
          </w:p>
        </w:tc>
      </w:tr>
      <w:tr w:rsidR="00F83CE9" w:rsidTr="00442DFD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13</w:t>
            </w:r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Прочие хозяйственные товары и принадлежности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300,00</w:t>
            </w:r>
          </w:p>
        </w:tc>
      </w:tr>
      <w:tr w:rsidR="00F83CE9" w:rsidTr="00442DFD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lastRenderedPageBreak/>
              <w:t>14</w:t>
            </w:r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Незамерзающая жидкость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F83CE9" w:rsidTr="00442DFD">
        <w:tc>
          <w:tcPr>
            <w:tcW w:w="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15</w:t>
            </w:r>
          </w:p>
        </w:tc>
        <w:tc>
          <w:tcPr>
            <w:tcW w:w="31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Диски 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RW</w:t>
            </w:r>
            <w:r w:rsidRPr="00F0572C">
              <w:t xml:space="preserve"> </w:t>
            </w:r>
            <w:r>
              <w:t xml:space="preserve">и </w:t>
            </w:r>
            <w:r>
              <w:rPr>
                <w:lang w:val="en-US"/>
              </w:rPr>
              <w:t>DVD</w:t>
            </w:r>
            <w:r>
              <w:t>-</w:t>
            </w:r>
            <w:r>
              <w:rPr>
                <w:lang w:val="en-US"/>
              </w:rPr>
              <w:t>RW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300,00</w:t>
            </w:r>
          </w:p>
        </w:tc>
      </w:tr>
    </w:tbl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</w:p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</w:p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Таблица № 10</w:t>
      </w:r>
    </w:p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Норматив количества и цены материальных запасов для нужд гражданской обороны</w:t>
      </w:r>
    </w:p>
    <w:tbl>
      <w:tblPr>
        <w:tblW w:w="95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2788"/>
        <w:gridCol w:w="1134"/>
        <w:gridCol w:w="2551"/>
        <w:gridCol w:w="2268"/>
      </w:tblGrid>
      <w:tr w:rsidR="00F83CE9" w:rsidTr="00442DFD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Норматив</w:t>
            </w:r>
          </w:p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Максимально допустимая цена за ед. (руб.)</w:t>
            </w:r>
          </w:p>
        </w:tc>
      </w:tr>
      <w:tr w:rsidR="00F83CE9" w:rsidTr="00442DFD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/>
        </w:tc>
        <w:tc>
          <w:tcPr>
            <w:tcW w:w="39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Руководитель, иные должности</w:t>
            </w:r>
          </w:p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 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/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/>
        </w:tc>
      </w:tr>
      <w:tr w:rsidR="00F83CE9" w:rsidTr="00442DFD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Противогаз УЗС ВК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4 000,00</w:t>
            </w:r>
          </w:p>
        </w:tc>
      </w:tr>
      <w:tr w:rsidR="00F83CE9" w:rsidTr="00442DFD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Респиратор Р-2-У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400,00</w:t>
            </w:r>
          </w:p>
        </w:tc>
      </w:tr>
      <w:tr w:rsidR="00F83CE9" w:rsidTr="00442DFD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Индивидуальный противохимический пакет ИППП-11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600,00</w:t>
            </w:r>
          </w:p>
        </w:tc>
      </w:tr>
      <w:tr w:rsidR="00F83CE9" w:rsidTr="00442DFD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4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КИМГЗ (комплект индивидуальный медицинский гражданской защиты)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1 500,00</w:t>
            </w:r>
          </w:p>
        </w:tc>
      </w:tr>
    </w:tbl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Таблица № 11</w:t>
      </w:r>
    </w:p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Норматив перечня периодических изданий и справочной литературы</w:t>
      </w:r>
    </w:p>
    <w:tbl>
      <w:tblPr>
        <w:tblW w:w="7690" w:type="dxa"/>
        <w:tblCellMar>
          <w:left w:w="0" w:type="dxa"/>
          <w:right w:w="0" w:type="dxa"/>
        </w:tblCellMar>
        <w:tblLook w:val="04A0"/>
      </w:tblPr>
      <w:tblGrid>
        <w:gridCol w:w="728"/>
        <w:gridCol w:w="3675"/>
        <w:gridCol w:w="1417"/>
        <w:gridCol w:w="1870"/>
      </w:tblGrid>
      <w:tr w:rsidR="00F83CE9" w:rsidTr="00442DFD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hideMark/>
          </w:tcPr>
          <w:p w:rsidR="00F83CE9" w:rsidRDefault="00F83CE9" w:rsidP="00442DFD">
            <w:pPr>
              <w:spacing w:after="240" w:line="360" w:lineRule="atLeast"/>
              <w:ind w:right="-1"/>
              <w:jc w:val="center"/>
              <w:textAlignment w:val="baseline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Максимально допустимая цена за ед. (руб.)</w:t>
            </w:r>
          </w:p>
        </w:tc>
      </w:tr>
      <w:tr w:rsidR="00F83CE9" w:rsidTr="00442DFD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Журнал «Бюджетные организации - бухгалтерский учет и налогообложение»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proofErr w:type="spellStart"/>
            <w:r>
              <w:t>Компл.=</w:t>
            </w:r>
            <w:proofErr w:type="spellEnd"/>
            <w:r>
              <w:t xml:space="preserve"> 2шт.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6 300,00</w:t>
            </w:r>
          </w:p>
        </w:tc>
      </w:tr>
      <w:tr w:rsidR="00F83CE9" w:rsidTr="00442DFD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Журнал «Казенные учреждения - бухгалтерский учет и налогообложение»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proofErr w:type="spellStart"/>
            <w:r>
              <w:t>Компл.=</w:t>
            </w:r>
            <w:proofErr w:type="spellEnd"/>
            <w:r>
              <w:t xml:space="preserve"> 2шт.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6 000,00</w:t>
            </w:r>
          </w:p>
        </w:tc>
      </w:tr>
      <w:tr w:rsidR="00F83CE9" w:rsidTr="00442DFD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lastRenderedPageBreak/>
              <w:t>3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Журнал «Ревизии и проверки финансово-хозяйственной деятельности государственных (муниципальных учреждений)»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proofErr w:type="spellStart"/>
            <w:r>
              <w:t>Компл.=</w:t>
            </w:r>
            <w:proofErr w:type="spellEnd"/>
            <w:r>
              <w:t xml:space="preserve"> 2шт.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6 000,00</w:t>
            </w:r>
          </w:p>
        </w:tc>
      </w:tr>
    </w:tbl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Таблица № 12</w:t>
      </w:r>
    </w:p>
    <w:p w:rsidR="00F83CE9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Нормативы периодичности проведения ТО оборудования</w:t>
      </w:r>
    </w:p>
    <w:tbl>
      <w:tblPr>
        <w:tblW w:w="9506" w:type="dxa"/>
        <w:tblCellMar>
          <w:left w:w="0" w:type="dxa"/>
          <w:right w:w="0" w:type="dxa"/>
        </w:tblCellMar>
        <w:tblLook w:val="04A0"/>
      </w:tblPr>
      <w:tblGrid>
        <w:gridCol w:w="3694"/>
        <w:gridCol w:w="5812"/>
      </w:tblGrid>
      <w:tr w:rsidR="00F83CE9" w:rsidTr="00442DFD"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Оборудование</w:t>
            </w:r>
          </w:p>
        </w:tc>
        <w:tc>
          <w:tcPr>
            <w:tcW w:w="5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Периодичность проведения технического обслуживания</w:t>
            </w:r>
          </w:p>
        </w:tc>
      </w:tr>
      <w:tr w:rsidR="00F83CE9" w:rsidTr="00442DFD">
        <w:trPr>
          <w:trHeight w:val="572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Вычислительная техника</w:t>
            </w:r>
          </w:p>
        </w:tc>
        <w:tc>
          <w:tcPr>
            <w:tcW w:w="5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2 раз в год</w:t>
            </w:r>
          </w:p>
        </w:tc>
      </w:tr>
      <w:tr w:rsidR="00F83CE9" w:rsidTr="00442DFD"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Система телефонной связи (автоматизированные телефонные станции)</w:t>
            </w:r>
          </w:p>
        </w:tc>
        <w:tc>
          <w:tcPr>
            <w:tcW w:w="5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2 раз в год</w:t>
            </w:r>
          </w:p>
        </w:tc>
      </w:tr>
      <w:tr w:rsidR="00F83CE9" w:rsidTr="00442DFD"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Локальные вычислительные сети</w:t>
            </w:r>
          </w:p>
        </w:tc>
        <w:tc>
          <w:tcPr>
            <w:tcW w:w="5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1 раз в месяц</w:t>
            </w:r>
          </w:p>
        </w:tc>
      </w:tr>
      <w:tr w:rsidR="00F83CE9" w:rsidTr="00442DFD"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5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3CE9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2 раза в год</w:t>
            </w:r>
          </w:p>
        </w:tc>
      </w:tr>
    </w:tbl>
    <w:p w:rsidR="00F83CE9" w:rsidRDefault="00F83CE9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F83CE9" w:rsidRPr="00A26498" w:rsidRDefault="00F83CE9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к постановлению администрации МО «Город Отрадное»</w:t>
      </w:r>
    </w:p>
    <w:p w:rsidR="00F83CE9" w:rsidRPr="00A26498" w:rsidRDefault="00F83CE9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12 декабря</w:t>
      </w:r>
      <w:r w:rsidRPr="00A2649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26498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571</w:t>
      </w:r>
    </w:p>
    <w:p w:rsidR="00F83CE9" w:rsidRPr="00A26498" w:rsidRDefault="00F83CE9" w:rsidP="00F83CE9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sz w:val="28"/>
          <w:szCs w:val="28"/>
        </w:rPr>
      </w:pPr>
      <w:r w:rsidRPr="00A26498">
        <w:rPr>
          <w:b/>
          <w:sz w:val="28"/>
          <w:szCs w:val="28"/>
        </w:rPr>
        <w:t>Нормативные затраты на обеспечение функций администрации МО «Город Отрадное»</w:t>
      </w: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Затраты на информационно-коммуникационные технологии.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Затраты на услуги связи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Pr="00A26498">
        <w:rPr>
          <w:rFonts w:ascii="Times New Roman" w:hAnsi="Times New Roman"/>
          <w:sz w:val="24"/>
          <w:szCs w:val="24"/>
          <w:lang w:eastAsia="ru-RU"/>
        </w:rPr>
        <w:t>1. Затраты на абонентскую плату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аб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= 165 000руб.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2.Затраты на повременную оплату местных, междугородних и международных телефонных соединений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пов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= 20 000 рублей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3. Затраты на оплату услуг подвижной радиотелефонной связи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сот=180 000 рублей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4. Затраты на передачу данных с использованием сети Интернет и услуги интернет                                                                       провайдеров для планшетных компьютеров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27" type="#_x0000_t75" alt="" style="width:24pt;height:24pt"/>
        </w:pic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5. Затраты на сеть Интернет и услуги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интернет-провайдеров</w:t>
      </w:r>
      <w:proofErr w:type="spellEnd"/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и = 150 000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уровне,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7. Затраты на оплату услуг по предоставлению цифровых потоков для коммутируемых телефонных соединений отсутствует.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8. Затраты на оплату иных услуг связи в сфере информационно-коммуникационных технологий отсутствуют.</w:t>
      </w: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Затраты на содержание имущества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 xml:space="preserve">При определении затрат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ремонт, указанных  в  п. 9-16  настоящего приложения  №2 применяются  нормативы периодичности проведения ТО оборудования, установленными в таблице 12 приложения № 1</w:t>
      </w:r>
      <w:proofErr w:type="gramEnd"/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"/>
      <w:bookmarkEnd w:id="3"/>
      <w:r w:rsidRPr="00A26498">
        <w:rPr>
          <w:rFonts w:ascii="Times New Roman" w:hAnsi="Times New Roman"/>
          <w:sz w:val="24"/>
          <w:szCs w:val="24"/>
          <w:lang w:eastAsia="ru-RU"/>
        </w:rPr>
        <w:t>9. Затраты на техническое обслуживание вычислительной техники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рвт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= 30 × 4,5 × 1000 = 135 000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10. Затраты на техническое обслуживание оборудования по обеспечению безопасности 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рвт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= 30 × 600 = 18 000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11. Затраты на техническое обслуживание системы телефонной связи (автоматизированных телефонных станций)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12. Затраты на техническое обслуживание и локальных вычислительных сетей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13. Затраты на техническое обслуживание систем бесперебойного питания 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3 рвт=30×1700= 51 000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14 . Затраты на техническое обслуживание принтеров, многофункциональных устройств и копировальных аппаратов (оргтехники)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lastRenderedPageBreak/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рпм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= 30х3700=111 000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bookmark2"/>
      <w:bookmarkEnd w:id="4"/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где учитываются: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- затраты на оплату услуг по сопровождению справочно-правовых систем: 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сспс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= 600 000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- затраты на оплату услуг по сопровождению и приобретению иного программного обеспечения: 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сип = 240 000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спо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= 840 000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 16. Затраты на оплату услуг, связанных с обеспечением безопасности информации: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оби = 30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2 500 = 75 000руб.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29"/>
      <w:bookmarkEnd w:id="5"/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17. Затраты на проведение аттестационных, проверочных и контрольных мероприятий </w:t>
      </w:r>
      <w:bookmarkStart w:id="6" w:name="Par38"/>
      <w:bookmarkEnd w:id="6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ат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= 2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60 000 = 120 000 руб.(проведение экспертиз жилых помещений муниципального фонда в рамках МВК)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18. Затраты на приобретение простых (неисключительных) лицензий на использование программного обеспечения по защите информации: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нп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=75 000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19. Затраты на оплату работ по монтажу (установке), дооборудованию и наладке оборудования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основных средств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20. Затраты на приобретение рабочих станций (моноблоков, ноутбуков) 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— ноутбук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Зрс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= 1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70 000 = 70 000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21. Затраты на приобретение принтеров, многофункциональных устройств и копировальных аппаратов (оргтехники):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Зпм=70 000 рублей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22. Затраты на приобретение средств подвижной радиотелефонной (сотовой) связи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23. Затраты на приобретение оборудования по обеспечению безопасности информации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24. Затраты на приобретение мониторов, где учитывается: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28" type="#_x0000_t75" alt="" style="width:24pt;height:24pt"/>
        </w:pict>
      </w:r>
      <w:r w:rsidRPr="00A26498">
        <w:rPr>
          <w:rFonts w:ascii="Times New Roman" w:hAnsi="Times New Roman"/>
          <w:sz w:val="24"/>
          <w:szCs w:val="24"/>
          <w:lang w:eastAsia="ru-RU"/>
        </w:rPr>
        <w:t> — планируемое к приобретению количество мониторов;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29" type="#_x0000_t75" alt="" style="width:24pt;height:24pt"/>
        </w:pict>
      </w:r>
      <w:r w:rsidRPr="00A26498">
        <w:rPr>
          <w:rFonts w:ascii="Times New Roman" w:hAnsi="Times New Roman"/>
          <w:sz w:val="24"/>
          <w:szCs w:val="24"/>
          <w:lang w:eastAsia="ru-RU"/>
        </w:rPr>
        <w:t> — цена одного монитора.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мон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= 5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10 000=50 000,00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25. Затраты на приобретение системных блоков, где учитывается: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30" type="#_x0000_t75" alt="" style="width:24pt;height:24pt"/>
        </w:pict>
      </w:r>
      <w:r w:rsidRPr="00A26498">
        <w:rPr>
          <w:rFonts w:ascii="Times New Roman" w:hAnsi="Times New Roman"/>
          <w:sz w:val="24"/>
          <w:szCs w:val="24"/>
          <w:lang w:eastAsia="ru-RU"/>
        </w:rPr>
        <w:t> — планируемое к приобретению количество мониторов;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31" type="#_x0000_t75" alt="" style="width:24pt;height:24pt"/>
        </w:pict>
      </w:r>
      <w:r w:rsidRPr="00A26498">
        <w:rPr>
          <w:rFonts w:ascii="Times New Roman" w:hAnsi="Times New Roman"/>
          <w:sz w:val="24"/>
          <w:szCs w:val="24"/>
          <w:lang w:eastAsia="ru-RU"/>
        </w:rPr>
        <w:t> — цена одного монитора.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Зсб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= 5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45 000 =225 000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26. Затраты на приобретение других запасных частей для вычислительной техники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27. Затраты на приобретение магнитных и оптических носителей информации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мн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 = 15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2 000 = 30 000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28. Затраты на приобретение деталей для содержания принтеров, многофункциональных устройств и копировальных аппаратов (оргтехники):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дсо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= 125 000 руб., которые состоят из: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28.1. Затраты на приобретение расходных материалов для принтеров, многофункциональных устройств и копировальных аппаратов (оргтехники):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рм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= 110 000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28.2.Затраты на приобретение запасных частей для принтеров, многофункциональных устройств и копировальных аппаратов (оргтехники):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зп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=  25 000 рублей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ar377"/>
      <w:bookmarkEnd w:id="7"/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Затраты на услуги связи, не отнесенные к затратам на услуги связи в рамках затрат</w:t>
      </w: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29 Затраты на услуги почтовой связи: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усв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= 150 000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30. Затраты на оплату услуг специальной связи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ar403"/>
      <w:bookmarkEnd w:id="8"/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Затраты на транспортные услуги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31. Затраты на оказании услуг перевозки (транспортировки) грузов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32. Затраты на оплату услуг аренды транспортных средств 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33. Затраты на оплату разовых услуг пассажирских перевозок при проведении совещания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34. Затраты на оплату проезда работника к месту нахождения учебного заведения и обратно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Par436"/>
      <w:bookmarkEnd w:id="9"/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b/>
          <w:sz w:val="24"/>
          <w:szCs w:val="24"/>
          <w:lang w:eastAsia="ru-RU"/>
        </w:rPr>
        <w:t>заключаемым</w:t>
      </w:r>
      <w:proofErr w:type="gramEnd"/>
      <w:r w:rsidRPr="00A26498">
        <w:rPr>
          <w:rFonts w:ascii="Times New Roman" w:hAnsi="Times New Roman"/>
          <w:b/>
          <w:sz w:val="24"/>
          <w:szCs w:val="24"/>
          <w:lang w:eastAsia="ru-RU"/>
        </w:rPr>
        <w:t xml:space="preserve"> со сторонними организациями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35.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36. Затраты по договору на проезд к месту командирования и обратно: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Зпроезд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= 25 000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37. Затраты по договору на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найм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жилого помещения на период командирования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Затраты на коммунальные услуги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38. Затраты на коммунальные услуги: 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где: 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 ком =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Зэс+Зтс+Згв+Зхв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, где: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lastRenderedPageBreak/>
        <w:t>Зэс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32" type="#_x0000_t75" alt="" style="width:24pt;height:24pt"/>
        </w:pict>
      </w:r>
      <w:r w:rsidRPr="00A26498">
        <w:rPr>
          <w:rFonts w:ascii="Times New Roman" w:hAnsi="Times New Roman"/>
          <w:sz w:val="24"/>
          <w:szCs w:val="24"/>
          <w:lang w:eastAsia="ru-RU"/>
        </w:rPr>
        <w:t> — затраты на электроснабжение;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Зтс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— затраты на теплоснабжение;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Згв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— затраты на горячее водоснабжение;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Зхв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— затраты на холодное водоснабжение и водоотведение.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ком.=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270 000 +196 600+ 0+20 000=486 600 ,00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38.1. Затраты на электроснабжение, где учитывается 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33" type="#_x0000_t75" alt="" style="width:24pt;height:24pt"/>
        </w:pict>
      </w:r>
      <w:r w:rsidRPr="00A26498">
        <w:rPr>
          <w:rFonts w:ascii="Times New Roman" w:hAnsi="Times New Roman"/>
          <w:sz w:val="24"/>
          <w:szCs w:val="24"/>
          <w:lang w:eastAsia="ru-RU"/>
        </w:rPr>
        <w:t xml:space="preserve"> —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i-й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регулируемый тариф на электроэнергию;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34" type="#_x0000_t75" alt="" style="width:24pt;height:24pt"/>
        </w:pict>
      </w:r>
      <w:r w:rsidRPr="00A26498">
        <w:rPr>
          <w:rFonts w:ascii="Times New Roman" w:hAnsi="Times New Roman"/>
          <w:sz w:val="24"/>
          <w:szCs w:val="24"/>
          <w:lang w:eastAsia="ru-RU"/>
        </w:rPr>
        <w:t xml:space="preserve"> — расчетная потребность электроэнергии в год по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i-му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тарифу (цене) на электроэнергию.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Зэл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. = 6,96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35 600 =247 776 ,00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38.2. Затраты на теплоснабжение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Зтс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Птопл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Ттс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,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 где: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Птопл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 — расчетная потребность в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теплоэнергии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Ттс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— регулируемый тариф на теплоснабжение.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Зтс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. = 70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2 300х1,15 =  185 150 руб.  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38.3.Затраты на горячее водоснабжение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38.4.Затраты на холодное водоснабжение и водоотведение: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Зхв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Пхв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Тхв+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Пво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Тво</w:t>
      </w:r>
      <w:proofErr w:type="spellEnd"/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Пхв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— расчетная потребность в холодном водоснабжении;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Тхв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ре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гулируемый тариф на холодное водоснабжение;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Пво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— расчетная потребность в водоотведении;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Тво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— регулируемый тариф на водоотведение.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Зхв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=(280х 32,12х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,15)+(280х30.48х1,15) =20 157,2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Затраты на аренду помещений и оборудования и иного имущества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39. Затраты на аренду помещений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40. Затраты на аренду помещения (зала) для проведения совещания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41. Затраты на аренду оборудования: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8"/>
          <w:szCs w:val="28"/>
          <w:lang w:eastAsia="ru-RU"/>
        </w:rPr>
        <w:t>З</w:t>
      </w:r>
      <w:r w:rsidRPr="00A26498">
        <w:rPr>
          <w:rFonts w:ascii="Times New Roman" w:hAnsi="Times New Roman"/>
          <w:sz w:val="28"/>
          <w:szCs w:val="28"/>
          <w:vertAlign w:val="subscript"/>
          <w:lang w:eastAsia="ru-RU"/>
        </w:rPr>
        <w:t>аоб</w:t>
      </w:r>
      <w:r w:rsidRPr="00A26498">
        <w:rPr>
          <w:rFonts w:ascii="Times New Roman" w:hAnsi="Times New Roman"/>
          <w:sz w:val="28"/>
          <w:szCs w:val="28"/>
          <w:lang w:eastAsia="ru-RU"/>
        </w:rPr>
        <w:t>=</w:t>
      </w:r>
      <w:r w:rsidRPr="00A26498">
        <w:rPr>
          <w:rFonts w:ascii="Times New Roman" w:hAnsi="Times New Roman"/>
          <w:sz w:val="24"/>
          <w:szCs w:val="24"/>
          <w:lang w:eastAsia="ru-RU"/>
        </w:rPr>
        <w:t>30 000 рублей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</w:t>
      </w:r>
      <w:proofErr w:type="gramStart"/>
      <w:r w:rsidRPr="00A26498">
        <w:rPr>
          <w:rFonts w:ascii="Times New Roman" w:hAnsi="Times New Roman"/>
          <w:b/>
          <w:sz w:val="24"/>
          <w:szCs w:val="24"/>
          <w:lang w:eastAsia="ru-RU"/>
        </w:rPr>
        <w:t>о-</w:t>
      </w:r>
      <w:proofErr w:type="gramEnd"/>
      <w:r w:rsidRPr="00A26498">
        <w:rPr>
          <w:rFonts w:ascii="Times New Roman" w:hAnsi="Times New Roman"/>
          <w:b/>
          <w:sz w:val="24"/>
          <w:szCs w:val="24"/>
          <w:lang w:eastAsia="ru-RU"/>
        </w:rPr>
        <w:t xml:space="preserve"> коммутационные технологии.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42. Затраты на содержание и техническое обслуживание помещений: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E9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73" type="#_x0000_t75" style="width:436.8pt;height:36.6pt;visibility:visible;mso-wrap-style:square">
            <v:imagedata r:id="rId9" o:title="" cropbottom="55323f" cropright="-37f"/>
          </v:shape>
        </w:pict>
      </w:r>
      <w:r w:rsidRPr="00A26498">
        <w:rPr>
          <w:rFonts w:ascii="Times New Roman" w:hAnsi="Times New Roman"/>
          <w:sz w:val="24"/>
          <w:szCs w:val="24"/>
          <w:lang w:eastAsia="ru-RU"/>
        </w:rPr>
        <w:t>где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Зос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профилактический ремонт систем охранно-тревожной сигнализации;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Зтр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– затраты на проведение текущего ремонта помещения; 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Зэз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– затраты на содержание прилегающей территории;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Заутп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– затраты на оплату услуг по обслуживанию и уборке помещения;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тко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– затраты на вывоз твердых коммунальных отходов;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lastRenderedPageBreak/>
        <w:t>Зл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лифтов;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Звнсв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Звнсп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водонапорной насосной станции пожаротушения;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Зитп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- 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Заэз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электрооборудования административного помещения.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Зсп=720 000 рублей, из них: 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42.1.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систем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охранн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тревожной сигнализации: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ос = 150 000,00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Par64"/>
      <w:bookmarkEnd w:id="10"/>
      <w:r w:rsidRPr="00A26498">
        <w:rPr>
          <w:rFonts w:ascii="Times New Roman" w:hAnsi="Times New Roman"/>
          <w:sz w:val="24"/>
          <w:szCs w:val="24"/>
          <w:lang w:eastAsia="ru-RU"/>
        </w:rPr>
        <w:t>42.2. Затраты на проведение текущего ремонта помещения определяются в соответствии со сметной документацией.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42.3. Затраты на содержание прилегающей территории: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эз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= 150 000,00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Par79"/>
      <w:bookmarkEnd w:id="11"/>
      <w:r w:rsidRPr="00A26498">
        <w:rPr>
          <w:rFonts w:ascii="Times New Roman" w:hAnsi="Times New Roman"/>
          <w:sz w:val="24"/>
          <w:szCs w:val="24"/>
          <w:lang w:eastAsia="ru-RU"/>
        </w:rPr>
        <w:t>42.4. Затраты на оплату услуг по обслуживанию и уборке помещения: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аутп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 = 400 000,00 руб. 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42.5. Затраты на вывоз твердых коммунальных отходов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Зтко=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20 000,00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 42.6.Затраты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лифтов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Par101"/>
      <w:bookmarkEnd w:id="12"/>
      <w:r w:rsidRPr="00A26498">
        <w:rPr>
          <w:rFonts w:ascii="Times New Roman" w:hAnsi="Times New Roman"/>
          <w:sz w:val="24"/>
          <w:szCs w:val="24"/>
          <w:lang w:eastAsia="ru-RU"/>
        </w:rPr>
        <w:t xml:space="preserve">42.7.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водонапорной насосной станции хозяйственно-питьевого и противопожарного водоснабжения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42.8.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водонапорной насосной станции пожаротушения отсутствуют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Par115"/>
      <w:bookmarkEnd w:id="13"/>
      <w:r w:rsidRPr="00A26498">
        <w:rPr>
          <w:rFonts w:ascii="Times New Roman" w:hAnsi="Times New Roman"/>
          <w:sz w:val="24"/>
          <w:szCs w:val="24"/>
          <w:lang w:eastAsia="ru-RU"/>
        </w:rPr>
        <w:t xml:space="preserve">42.9.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42.10.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электрооборудования (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электроподстанций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, трансформаторных подстанций,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электрощитовых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) административного здания (помещения)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43.Затраты на закупку услуг управляющей компании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44. Затраты на техническое обслуживание и ремонт транспортных средств составляют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Зтортс=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200 000,00  рублей.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45. Затраты на техническое обслуживание бытового оборудования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46.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E9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72" type="#_x0000_t75" style="width:412.8pt;height:31.2pt;visibility:visible;mso-wrap-style:square">
            <v:imagedata r:id="rId10" o:title=""/>
          </v:shape>
        </w:pic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где: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83CE9">
        <w:rPr>
          <w:rFonts w:ascii="Times New Roman" w:hAnsi="Times New Roman"/>
          <w:noProof/>
          <w:position w:val="-9"/>
          <w:sz w:val="24"/>
          <w:szCs w:val="24"/>
          <w:lang w:eastAsia="ru-RU"/>
        </w:rPr>
        <w:lastRenderedPageBreak/>
        <w:pict>
          <v:shape id="_x0000_i1071" type="#_x0000_t75" style="width:28.8pt;height:26.4pt;visibility:visible;mso-wrap-style:square">
            <v:imagedata r:id="rId11" o:title=""/>
          </v:shape>
        </w:pict>
      </w:r>
      <w:r w:rsidRPr="00A26498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83CE9">
        <w:rPr>
          <w:rFonts w:ascii="Times New Roman" w:hAnsi="Times New Roman"/>
          <w:noProof/>
          <w:position w:val="-8"/>
          <w:sz w:val="24"/>
          <w:szCs w:val="24"/>
          <w:lang w:eastAsia="ru-RU"/>
        </w:rPr>
        <w:pict>
          <v:shape id="_x0000_i1070" type="#_x0000_t75" style="width:28.8pt;height:25.8pt;visibility:visible;mso-wrap-style:square">
            <v:imagedata r:id="rId12" o:title=""/>
          </v:shape>
        </w:pict>
      </w:r>
      <w:r w:rsidRPr="00A26498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</w:rPr>
        <w:t xml:space="preserve"> ремонт системы газового пожаротушения;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83CE9">
        <w:rPr>
          <w:rFonts w:ascii="Times New Roman" w:hAnsi="Times New Roman"/>
          <w:noProof/>
          <w:position w:val="-8"/>
          <w:sz w:val="24"/>
          <w:szCs w:val="24"/>
          <w:lang w:eastAsia="ru-RU"/>
        </w:rPr>
        <w:pict>
          <v:shape id="_x0000_i1069" type="#_x0000_t75" style="width:33.6pt;height:25.8pt;visibility:visible;mso-wrap-style:square">
            <v:imagedata r:id="rId13" o:title=""/>
          </v:shape>
        </w:pict>
      </w:r>
      <w:r w:rsidRPr="00A26498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83CE9">
        <w:rPr>
          <w:rFonts w:ascii="Times New Roman" w:hAnsi="Times New Roman"/>
          <w:noProof/>
          <w:position w:val="-8"/>
          <w:sz w:val="24"/>
          <w:szCs w:val="24"/>
          <w:lang w:eastAsia="ru-RU"/>
        </w:rPr>
        <w:pict>
          <v:shape id="_x0000_i1068" type="#_x0000_t75" style="width:28.8pt;height:25.8pt;visibility:visible;mso-wrap-style:square">
            <v:imagedata r:id="rId14" o:title=""/>
          </v:shape>
        </w:pict>
      </w:r>
      <w:r w:rsidRPr="00A26498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</w:rPr>
        <w:t xml:space="preserve"> ремонт систем пожарной сигнализации;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83CE9">
        <w:rPr>
          <w:rFonts w:ascii="Times New Roman" w:hAnsi="Times New Roman"/>
          <w:noProof/>
          <w:position w:val="-9"/>
          <w:sz w:val="24"/>
          <w:szCs w:val="24"/>
          <w:lang w:eastAsia="ru-RU"/>
        </w:rPr>
        <w:pict>
          <v:shape id="_x0000_i1067" type="#_x0000_t75" style="width:33pt;height:26.4pt;visibility:visible;mso-wrap-style:square">
            <v:imagedata r:id="rId15" o:title=""/>
          </v:shape>
        </w:pict>
      </w:r>
      <w:r w:rsidRPr="00A26498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83CE9">
        <w:rPr>
          <w:rFonts w:ascii="Times New Roman" w:hAnsi="Times New Roman"/>
          <w:noProof/>
          <w:position w:val="-9"/>
          <w:sz w:val="24"/>
          <w:szCs w:val="24"/>
          <w:lang w:eastAsia="ru-RU"/>
        </w:rPr>
        <w:pict>
          <v:shape id="_x0000_i1066" type="#_x0000_t75" style="width:33pt;height:26.4pt;visibility:visible;mso-wrap-style:square">
            <v:imagedata r:id="rId16" o:title=""/>
          </v:shape>
        </w:pict>
      </w:r>
      <w:r w:rsidRPr="00A26498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83CE9">
        <w:rPr>
          <w:rFonts w:ascii="Times New Roman" w:hAnsi="Times New Roman"/>
          <w:noProof/>
          <w:position w:val="-8"/>
          <w:sz w:val="24"/>
          <w:szCs w:val="24"/>
          <w:lang w:eastAsia="ru-RU"/>
        </w:rPr>
        <w:pict>
          <v:shape id="_x0000_i1065" type="#_x0000_t75" style="width:28.8pt;height:25.8pt;visibility:visible;mso-wrap-style:square">
            <v:imagedata r:id="rId17" o:title=""/>
          </v:shape>
        </w:pict>
      </w:r>
      <w:r w:rsidRPr="00A26498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</w:rPr>
        <w:t xml:space="preserve"> ремонт систем видеонаблюдения.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498">
        <w:rPr>
          <w:rFonts w:ascii="Times New Roman" w:hAnsi="Times New Roman"/>
          <w:sz w:val="28"/>
          <w:szCs w:val="28"/>
          <w:lang w:eastAsia="ru-RU"/>
        </w:rPr>
        <w:t>З</w:t>
      </w:r>
      <w:r w:rsidRPr="00A26498">
        <w:rPr>
          <w:rFonts w:ascii="Times New Roman" w:hAnsi="Times New Roman"/>
          <w:sz w:val="28"/>
          <w:szCs w:val="28"/>
          <w:vertAlign w:val="subscript"/>
          <w:lang w:eastAsia="ru-RU"/>
        </w:rPr>
        <w:t>ио</w:t>
      </w:r>
      <w:r w:rsidRPr="00A26498">
        <w:rPr>
          <w:rFonts w:ascii="Times New Roman" w:hAnsi="Times New Roman"/>
          <w:sz w:val="28"/>
          <w:szCs w:val="28"/>
          <w:lang w:eastAsia="ru-RU"/>
        </w:rPr>
        <w:t>=</w:t>
      </w:r>
      <w:r w:rsidRPr="00A26498">
        <w:rPr>
          <w:rFonts w:ascii="Times New Roman" w:hAnsi="Times New Roman"/>
          <w:sz w:val="24"/>
          <w:szCs w:val="24"/>
          <w:lang w:eastAsia="ru-RU"/>
        </w:rPr>
        <w:t>157 000 рублей, в том числе: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46.1.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дизельных генераторных установок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46.2.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системы газового пожаротушения 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46.3.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ремонт: 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кив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= 23 000,00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46.4.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систем пожарной сигнализации: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спс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 = 120 000,00 руб.    1110 000 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46.5.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систем контроля и управления доступом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46.6. 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систем автоматического диспетчерского управления отсутствуют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 46.7.Затраты на техническое обслуживание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ремонт систем видеонаблюдения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Зсвн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= 14 000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47. Затраты на оплату услуг внештатных сотрудников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8"/>
          <w:szCs w:val="28"/>
          <w:lang w:eastAsia="ru-RU"/>
        </w:rPr>
        <w:t>З</w:t>
      </w:r>
      <w:r w:rsidRPr="00A26498">
        <w:rPr>
          <w:rFonts w:ascii="Times New Roman" w:hAnsi="Times New Roman"/>
          <w:sz w:val="28"/>
          <w:szCs w:val="28"/>
          <w:vertAlign w:val="subscript"/>
          <w:lang w:eastAsia="ru-RU"/>
        </w:rPr>
        <w:t>внси</w:t>
      </w:r>
      <w:r w:rsidRPr="00A26498">
        <w:rPr>
          <w:rFonts w:ascii="Times New Roman" w:hAnsi="Times New Roman"/>
          <w:sz w:val="24"/>
          <w:szCs w:val="24"/>
          <w:lang w:eastAsia="ru-RU"/>
        </w:rPr>
        <w:t>=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(2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150 000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+ (1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35 000) = 335 000,00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A26498">
        <w:rPr>
          <w:rFonts w:ascii="Times New Roman" w:hAnsi="Times New Roman"/>
          <w:b/>
          <w:sz w:val="24"/>
          <w:szCs w:val="24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48. Затраты на оплату типографских работ и услуг, включая приобретение периодических печатных изданий, где учитываются: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 — затраты на приобретение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издания: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Зт=Зжбо+Зиу</w:t>
      </w:r>
      <w:proofErr w:type="spellEnd"/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Зт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=  80 000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48.1. Затраты на приобретение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 и бланков строгой отчетности: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8"/>
          <w:szCs w:val="28"/>
          <w:lang w:eastAsia="ru-RU"/>
        </w:rPr>
        <w:t>З</w:t>
      </w:r>
      <w:r w:rsidRPr="00A26498">
        <w:rPr>
          <w:rFonts w:ascii="Times New Roman" w:hAnsi="Times New Roman"/>
          <w:sz w:val="28"/>
          <w:szCs w:val="28"/>
          <w:vertAlign w:val="subscript"/>
          <w:lang w:eastAsia="ru-RU"/>
        </w:rPr>
        <w:t>жбо</w:t>
      </w:r>
      <w:r w:rsidRPr="00A26498">
        <w:rPr>
          <w:rFonts w:ascii="Times New Roman" w:hAnsi="Times New Roman"/>
          <w:sz w:val="24"/>
          <w:szCs w:val="24"/>
          <w:lang w:eastAsia="ru-RU"/>
        </w:rPr>
        <w:t>=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4 500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48.2.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в соответствии с 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фактическими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затратам в отчетном финансовом году: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Зиу=65 500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49. Затраты на проведение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предрейсового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послерейсового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осмотра водителей транспортных средств: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Зосм=1×195×247/1,2 = 40 137,5 рублей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50. Затраты на проведение диспансеризации работников: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Здисп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 = 30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3 500 = 105 000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51. Затраты на оплату работ по монтажу (установке), дооборудованию и наладке оборудования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52. Затраты на оплату услуг  вневедомственной охраны  определяются в соответствии с 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фактическими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затратам в отчетном финансовом году: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во = 120 000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53. Затраты на приобретение полисов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A26498">
        <w:rPr>
          <w:rFonts w:ascii="Times New Roman" w:hAnsi="Times New Roman"/>
          <w:b/>
          <w:sz w:val="24"/>
          <w:szCs w:val="24"/>
          <w:lang w:eastAsia="ru-RU"/>
        </w:rPr>
        <w:t>дств в р</w:t>
      </w:r>
      <w:proofErr w:type="gramEnd"/>
      <w:r w:rsidRPr="00A26498">
        <w:rPr>
          <w:rFonts w:ascii="Times New Roman" w:hAnsi="Times New Roman"/>
          <w:b/>
          <w:sz w:val="24"/>
          <w:szCs w:val="24"/>
          <w:lang w:eastAsia="ru-RU"/>
        </w:rPr>
        <w:t>амках затрат на информационно-коммуникационные технологии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54. Затраты на приобретение основных средств, не отнесенные к затратам на приобретение основных сре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дств в р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амках затрат на информационно-коммуникационные технологии: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 Сервер и коммутационное оборудование- 800 000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55. Затраты на приобретение транспортных средств отсутствуют.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56. Затраты на приобретение мебели: 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пмеб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–Покупка мебели = 85 000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57. Затраты на приобретение систем кондиционирования: 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ск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=6* 30 000= 180 000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Змз=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Збл+Зканц+Зхп+Згсм+Ззпа+Змзго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, где: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35" type="#_x0000_t75" alt="" style="width:24pt;height:24pt"/>
        </w:pic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Збл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— затраты на приобретение бланочной продукции;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36" type="#_x0000_t75" alt="" style="width:24pt;height:24pt"/>
        </w:pic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Зканц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— затраты на приобретение канцелярских принадлежностей;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_x0000_i1037" type="#_x0000_t75" alt="" style="width:24pt;height:24pt"/>
        </w:pict>
      </w:r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Зхп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траты на приобретение хозяйственных товаров и принадлежностей;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38" type="#_x0000_t75" alt="" style="width:24pt;height:24pt"/>
        </w:pict>
      </w:r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Згсм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траты на приобретение горюче-смазочных материалов;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39" type="#_x0000_t75" alt="" style="width:24pt;height:24pt"/>
        </w:pic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Ззпа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— затраты на приобретение запасных частей для транспортных средств;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40" type="#_x0000_t75" alt="" style="width:24pt;height:24pt"/>
        </w:pict>
      </w:r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Змзго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траты на приобретение материальных запасов для нужд гражданской обороны.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Змз=827 700,00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58.1. Затраты на приобретение бланочной продукции: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бл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 xml:space="preserve"> = 6 000,00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58.2. Затраты на приобретение канцелярских принадлежностей: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канц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= 350 000,00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58.3. Затраты на приобретение хозяйственных товаров и принадлежностей: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498">
        <w:rPr>
          <w:rFonts w:ascii="Times New Roman" w:hAnsi="Times New Roman"/>
          <w:sz w:val="24"/>
          <w:szCs w:val="24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</w:rPr>
        <w:t>хп</w:t>
      </w:r>
      <w:proofErr w:type="spellEnd"/>
      <w:r w:rsidRPr="00A26498">
        <w:rPr>
          <w:rFonts w:ascii="Times New Roman" w:hAnsi="Times New Roman"/>
          <w:sz w:val="24"/>
          <w:szCs w:val="24"/>
        </w:rPr>
        <w:t> = 90 700,00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58.4.Затраты на приобретение горюче-смазочных материалов: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498">
        <w:rPr>
          <w:rFonts w:ascii="Times New Roman" w:hAnsi="Times New Roman"/>
          <w:sz w:val="24"/>
          <w:szCs w:val="24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</w:rPr>
        <w:t>гсм</w:t>
      </w:r>
      <w:proofErr w:type="spellEnd"/>
      <w:r w:rsidRPr="00A26498">
        <w:rPr>
          <w:rFonts w:ascii="Times New Roman" w:hAnsi="Times New Roman"/>
          <w:sz w:val="24"/>
          <w:szCs w:val="24"/>
        </w:rPr>
        <w:t> = 275 000,00 рублей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58.5. Затраты на приобретение запасных частей для транспортных средств определяются по фактическим затратам в отчетном финансовом году  с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Ззпа=50 000 рублей.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58.6. Затраты на приобретение материальных запасов для нужд гражданской обороны: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498">
        <w:rPr>
          <w:rFonts w:ascii="Times New Roman" w:hAnsi="Times New Roman"/>
          <w:sz w:val="24"/>
          <w:szCs w:val="24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498">
        <w:rPr>
          <w:rFonts w:ascii="Times New Roman" w:hAnsi="Times New Roman"/>
          <w:sz w:val="24"/>
          <w:szCs w:val="24"/>
        </w:rPr>
        <w:t>мзго</w:t>
      </w:r>
      <w:proofErr w:type="spellEnd"/>
      <w:r w:rsidRPr="00A26498">
        <w:rPr>
          <w:rFonts w:ascii="Times New Roman" w:hAnsi="Times New Roman"/>
          <w:sz w:val="24"/>
          <w:szCs w:val="24"/>
        </w:rPr>
        <w:t xml:space="preserve"> = 56 000,00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Затраты на капитальный ремонт  муниципального имущества</w:t>
      </w: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59.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60.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61. Затраты на разработку проектной документации определяются в соответствии со </w:t>
      </w:r>
      <w:hyperlink r:id="rId18" w:tgtFrame="_blank" w:history="1">
        <w:r w:rsidRPr="00A26498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A26498">
        <w:rPr>
          <w:rFonts w:ascii="Times New Roman" w:hAnsi="Times New Roman"/>
          <w:sz w:val="24"/>
          <w:szCs w:val="24"/>
        </w:rPr>
        <w:t xml:space="preserve"> </w:t>
      </w:r>
      <w:r w:rsidRPr="00A26498">
        <w:rPr>
          <w:rFonts w:ascii="Times New Roman" w:hAnsi="Times New Roman"/>
          <w:sz w:val="24"/>
          <w:szCs w:val="24"/>
          <w:lang w:eastAsia="ru-RU"/>
        </w:rPr>
        <w:t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строительства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62.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19" w:tgtFrame="_blank" w:history="1">
        <w:r w:rsidRPr="00A26498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A26498">
        <w:rPr>
          <w:rFonts w:ascii="Times New Roman" w:hAnsi="Times New Roman"/>
          <w:sz w:val="24"/>
          <w:szCs w:val="24"/>
          <w:lang w:eastAsia="ru-RU"/>
        </w:rPr>
        <w:t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63. Затраты на приобретение объектов недвижимого имущества определяются в соответствии со </w:t>
      </w:r>
      <w:hyperlink r:id="rId20" w:tgtFrame="_blank" w:history="1">
        <w:r w:rsidRPr="00A26498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A26498">
        <w:rPr>
          <w:rFonts w:ascii="Times New Roman" w:hAnsi="Times New Roman"/>
          <w:sz w:val="24"/>
          <w:szCs w:val="24"/>
          <w:lang w:eastAsia="ru-RU"/>
        </w:rPr>
        <w:t> 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/>
          <w:b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64. Затраты на приобретение образовательных услуг по профессиональной переподготовке и повышению квалификации: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6498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26498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A26498">
        <w:rPr>
          <w:rFonts w:ascii="Times New Roman" w:hAnsi="Times New Roman"/>
          <w:sz w:val="24"/>
          <w:szCs w:val="24"/>
          <w:lang w:eastAsia="ru-RU"/>
        </w:rPr>
        <w:t>дпо</w:t>
      </w:r>
      <w:proofErr w:type="spellEnd"/>
      <w:r w:rsidRPr="00A26498">
        <w:rPr>
          <w:rFonts w:ascii="Times New Roman" w:hAnsi="Times New Roman"/>
          <w:sz w:val="24"/>
          <w:szCs w:val="24"/>
          <w:lang w:eastAsia="ru-RU"/>
        </w:rPr>
        <w:t> = 100 000,00 руб.</w:t>
      </w: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A26498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65.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Default="00F83CE9" w:rsidP="00F83CE9">
      <w:pPr>
        <w:pStyle w:val="ConsPlusNormal"/>
        <w:jc w:val="right"/>
        <w:rPr>
          <w:sz w:val="24"/>
          <w:szCs w:val="24"/>
        </w:rPr>
      </w:pPr>
    </w:p>
    <w:p w:rsidR="00F83CE9" w:rsidRPr="00F83CE9" w:rsidRDefault="00F83CE9" w:rsidP="00F83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E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83CE9" w:rsidRPr="00F83CE9" w:rsidRDefault="00F83CE9" w:rsidP="00F83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E9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МО «Город Отрадное» </w:t>
      </w:r>
    </w:p>
    <w:p w:rsidR="00F83CE9" w:rsidRPr="00F83CE9" w:rsidRDefault="00F83CE9" w:rsidP="00F83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E9">
        <w:rPr>
          <w:rFonts w:ascii="Times New Roman" w:hAnsi="Times New Roman" w:cs="Times New Roman"/>
          <w:sz w:val="24"/>
          <w:szCs w:val="24"/>
        </w:rPr>
        <w:t>от 12 декабря 2017 года № 571</w:t>
      </w:r>
    </w:p>
    <w:p w:rsidR="00F83CE9" w:rsidRDefault="00F83CE9" w:rsidP="00F83CE9">
      <w:pPr>
        <w:pStyle w:val="a5"/>
      </w:pPr>
    </w:p>
    <w:p w:rsidR="00F83CE9" w:rsidRDefault="00F83CE9" w:rsidP="00F83CE9">
      <w:pPr>
        <w:pStyle w:val="a5"/>
      </w:pPr>
      <w:r w:rsidRPr="00272B61">
        <w:t xml:space="preserve">Нормативные затраты </w:t>
      </w:r>
    </w:p>
    <w:p w:rsidR="00F83CE9" w:rsidRDefault="00F83CE9" w:rsidP="00F83CE9">
      <w:pPr>
        <w:pStyle w:val="a5"/>
      </w:pPr>
      <w:r w:rsidRPr="00272B61">
        <w:t xml:space="preserve">на обеспечения функций </w:t>
      </w:r>
      <w:r>
        <w:t xml:space="preserve">муниципального казенного учреждения </w:t>
      </w:r>
    </w:p>
    <w:p w:rsidR="00F83CE9" w:rsidRPr="00272B61" w:rsidRDefault="00F83CE9" w:rsidP="00F83CE9">
      <w:pPr>
        <w:pStyle w:val="a5"/>
      </w:pPr>
      <w:r>
        <w:t>«Управления городского хозяйства и обеспечения»</w:t>
      </w:r>
    </w:p>
    <w:p w:rsidR="00F83CE9" w:rsidRPr="00272B61" w:rsidRDefault="00F83CE9" w:rsidP="00F83CE9">
      <w:pPr>
        <w:pStyle w:val="a5"/>
        <w:rPr>
          <w:b w:val="0"/>
        </w:rPr>
      </w:pPr>
      <w:r w:rsidRPr="00272B61">
        <w:t>Кировского муниципального района Ленинградск</w:t>
      </w:r>
      <w:r>
        <w:t xml:space="preserve">ой области </w:t>
      </w:r>
    </w:p>
    <w:p w:rsidR="00F83CE9" w:rsidRPr="00272B61" w:rsidRDefault="00F83CE9" w:rsidP="00F83CE9">
      <w:pPr>
        <w:jc w:val="center"/>
      </w:pPr>
    </w:p>
    <w:p w:rsidR="00F83CE9" w:rsidRPr="00A26498" w:rsidRDefault="00F83CE9" w:rsidP="00B97F8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F83CE9" w:rsidRPr="00A26498" w:rsidRDefault="00F83CE9" w:rsidP="00F83CE9">
      <w:pPr>
        <w:pStyle w:val="af6"/>
        <w:rPr>
          <w:rFonts w:ascii="Times New Roman" w:hAnsi="Times New Roman"/>
          <w:sz w:val="16"/>
          <w:szCs w:val="16"/>
        </w:rPr>
      </w:pPr>
    </w:p>
    <w:p w:rsidR="00F83CE9" w:rsidRPr="00A26498" w:rsidRDefault="00F83CE9" w:rsidP="00F83CE9">
      <w:pPr>
        <w:spacing w:line="235" w:lineRule="auto"/>
        <w:jc w:val="center"/>
        <w:rPr>
          <w:rFonts w:eastAsia="Calibri"/>
          <w:b/>
          <w:bCs/>
          <w:szCs w:val="28"/>
        </w:rPr>
      </w:pPr>
      <w:r w:rsidRPr="00A26498">
        <w:rPr>
          <w:rFonts w:eastAsia="Calibri"/>
          <w:szCs w:val="28"/>
        </w:rPr>
        <w:t>Оказание услуг местной телефонной связи</w:t>
      </w:r>
    </w:p>
    <w:p w:rsidR="00F83CE9" w:rsidRPr="00A26498" w:rsidRDefault="00F83CE9" w:rsidP="00F83CE9">
      <w:pPr>
        <w:jc w:val="center"/>
        <w:rPr>
          <w:b/>
        </w:rPr>
      </w:pPr>
      <w:r w:rsidRPr="00A26498">
        <w:t>(предоставление услуг в течение 12 месяцев)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4"/>
        <w:gridCol w:w="2799"/>
        <w:gridCol w:w="2450"/>
        <w:gridCol w:w="2273"/>
      </w:tblGrid>
      <w:tr w:rsidR="00F83CE9" w:rsidRPr="00A26498" w:rsidTr="00442DFD">
        <w:trPr>
          <w:trHeight w:val="1380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spacing w:line="235" w:lineRule="auto"/>
              <w:jc w:val="center"/>
              <w:rPr>
                <w:b/>
                <w:bCs/>
              </w:rPr>
            </w:pPr>
            <w:r w:rsidRPr="00A26498">
              <w:t>Количество абонентских номеров для передачи голосовой информации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spacing w:line="235" w:lineRule="auto"/>
              <w:jc w:val="center"/>
              <w:rPr>
                <w:b/>
                <w:bCs/>
              </w:rPr>
            </w:pPr>
            <w:r w:rsidRPr="00A26498">
              <w:t>Абонентская плата в расчете на 1 абонентский номер для передачи голосовой информации, руб.</w:t>
            </w: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spacing w:line="235" w:lineRule="auto"/>
              <w:jc w:val="center"/>
              <w:rPr>
                <w:b/>
                <w:bCs/>
              </w:rPr>
            </w:pPr>
            <w:r w:rsidRPr="00A26498">
              <w:t>Плата за внутризоновое соединение, руб.</w:t>
            </w:r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spacing w:line="235" w:lineRule="auto"/>
              <w:jc w:val="center"/>
              <w:rPr>
                <w:b/>
                <w:bCs/>
              </w:rPr>
            </w:pPr>
            <w:r w:rsidRPr="00A26498">
              <w:t>Плата за местные соединения, руб.</w:t>
            </w:r>
          </w:p>
        </w:tc>
      </w:tr>
      <w:tr w:rsidR="00F83CE9" w:rsidRPr="00A26498" w:rsidTr="00442DFD">
        <w:trPr>
          <w:trHeight w:val="709"/>
        </w:trPr>
        <w:tc>
          <w:tcPr>
            <w:tcW w:w="2514" w:type="dxa"/>
            <w:vAlign w:val="center"/>
          </w:tcPr>
          <w:p w:rsidR="00F83CE9" w:rsidRPr="00A26498" w:rsidRDefault="00F83CE9" w:rsidP="00442DFD">
            <w:pPr>
              <w:spacing w:line="235" w:lineRule="auto"/>
              <w:jc w:val="center"/>
              <w:rPr>
                <w:b/>
                <w:bCs/>
              </w:rPr>
            </w:pPr>
            <w:r w:rsidRPr="00A26498">
              <w:t>Фактическое наличие, но не более 6 номеров на учреждение</w:t>
            </w:r>
          </w:p>
        </w:tc>
        <w:tc>
          <w:tcPr>
            <w:tcW w:w="2799" w:type="dxa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в соответствии с тарифами, установленными оператором связи</w:t>
            </w:r>
          </w:p>
        </w:tc>
        <w:tc>
          <w:tcPr>
            <w:tcW w:w="2450" w:type="dxa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в соответствии с тарифами, установленными оператором связи</w:t>
            </w:r>
          </w:p>
        </w:tc>
        <w:tc>
          <w:tcPr>
            <w:tcW w:w="2273" w:type="dxa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в соответствии с тарифами, установленными оператором связи</w:t>
            </w:r>
          </w:p>
        </w:tc>
      </w:tr>
    </w:tbl>
    <w:p w:rsidR="00F83CE9" w:rsidRPr="00A26498" w:rsidRDefault="00F83CE9" w:rsidP="00F83CE9">
      <w:pPr>
        <w:jc w:val="center"/>
        <w:rPr>
          <w:rFonts w:eastAsia="Calibri"/>
          <w:b/>
          <w:bCs/>
          <w:sz w:val="16"/>
          <w:szCs w:val="16"/>
        </w:rPr>
      </w:pPr>
    </w:p>
    <w:p w:rsidR="00F83CE9" w:rsidRPr="00A26498" w:rsidRDefault="00F83CE9" w:rsidP="00F83CE9">
      <w:pPr>
        <w:jc w:val="center"/>
        <w:rPr>
          <w:rFonts w:eastAsia="Calibri"/>
          <w:b/>
          <w:bCs/>
          <w:szCs w:val="28"/>
        </w:rPr>
      </w:pPr>
      <w:r w:rsidRPr="00A26498">
        <w:rPr>
          <w:rFonts w:eastAsia="Calibri"/>
          <w:szCs w:val="28"/>
        </w:rPr>
        <w:t>Оказание услуг междугородной и международной телефонной связи</w:t>
      </w:r>
    </w:p>
    <w:p w:rsidR="00F83CE9" w:rsidRPr="00A26498" w:rsidRDefault="00F83CE9" w:rsidP="00F83CE9">
      <w:pPr>
        <w:jc w:val="center"/>
        <w:rPr>
          <w:b/>
          <w:sz w:val="18"/>
        </w:rPr>
      </w:pPr>
      <w:r w:rsidRPr="00A26498">
        <w:rPr>
          <w:sz w:val="18"/>
        </w:rPr>
        <w:t>(предоставление услуг в течение 12 месяцев)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3969"/>
      </w:tblGrid>
      <w:tr w:rsidR="00F83CE9" w:rsidRPr="00A26498" w:rsidTr="00442DFD">
        <w:trPr>
          <w:trHeight w:val="547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spacing w:line="235" w:lineRule="auto"/>
              <w:jc w:val="center"/>
              <w:rPr>
                <w:b/>
                <w:bCs/>
              </w:rPr>
            </w:pPr>
            <w:r w:rsidRPr="00A26498">
              <w:t>Количество абонентских номеров для передачи голосовой информации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spacing w:line="235" w:lineRule="auto"/>
              <w:jc w:val="center"/>
              <w:rPr>
                <w:b/>
                <w:bCs/>
              </w:rPr>
            </w:pPr>
            <w:r w:rsidRPr="00A26498">
              <w:t>Стоимость услуги, в руб.</w:t>
            </w:r>
          </w:p>
        </w:tc>
      </w:tr>
      <w:tr w:rsidR="00F83CE9" w:rsidRPr="00A26498" w:rsidTr="00442DFD">
        <w:trPr>
          <w:trHeight w:val="404"/>
        </w:trPr>
        <w:tc>
          <w:tcPr>
            <w:tcW w:w="6096" w:type="dxa"/>
          </w:tcPr>
          <w:p w:rsidR="00F83CE9" w:rsidRPr="00A26498" w:rsidRDefault="00F83CE9" w:rsidP="00442DFD">
            <w:pPr>
              <w:spacing w:line="235" w:lineRule="auto"/>
              <w:jc w:val="center"/>
              <w:rPr>
                <w:b/>
                <w:bCs/>
              </w:rPr>
            </w:pPr>
            <w:r w:rsidRPr="00A26498">
              <w:t>Фактическое наличие, но не более 6 номеров на учреждение</w:t>
            </w:r>
          </w:p>
        </w:tc>
        <w:tc>
          <w:tcPr>
            <w:tcW w:w="3969" w:type="dxa"/>
          </w:tcPr>
          <w:p w:rsidR="00F83CE9" w:rsidRPr="00A26498" w:rsidRDefault="00F83CE9" w:rsidP="00442DFD">
            <w:pPr>
              <w:rPr>
                <w:b/>
                <w:bCs/>
              </w:rPr>
            </w:pPr>
            <w:r w:rsidRPr="00A26498">
              <w:t>в соответствии с тарифами, установленными оператором связи</w:t>
            </w:r>
          </w:p>
        </w:tc>
      </w:tr>
    </w:tbl>
    <w:p w:rsidR="00F83CE9" w:rsidRPr="00A26498" w:rsidRDefault="00F83CE9" w:rsidP="00F83CE9">
      <w:pPr>
        <w:pStyle w:val="af6"/>
        <w:ind w:left="-284"/>
        <w:rPr>
          <w:rFonts w:ascii="Times New Roman" w:hAnsi="Times New Roman"/>
          <w:sz w:val="24"/>
          <w:szCs w:val="24"/>
        </w:rPr>
      </w:pPr>
    </w:p>
    <w:p w:rsidR="00F83CE9" w:rsidRPr="00A26498" w:rsidRDefault="00F83CE9" w:rsidP="00B97F8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Норматив количества и цен абонентских номеров пользовательского (оконечного) оборудования, подключенного к сети подвижной (мобильной)  связи</w:t>
      </w:r>
    </w:p>
    <w:tbl>
      <w:tblPr>
        <w:tblW w:w="101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4"/>
        <w:gridCol w:w="5186"/>
      </w:tblGrid>
      <w:tr w:rsidR="00F83CE9" w:rsidRPr="00A26498" w:rsidTr="00442DFD">
        <w:trPr>
          <w:trHeight w:val="529"/>
        </w:trPr>
        <w:tc>
          <w:tcPr>
            <w:tcW w:w="4924" w:type="dxa"/>
            <w:shd w:val="clear" w:color="auto" w:fill="F2F2F2" w:themeFill="background1" w:themeFillShade="F2"/>
          </w:tcPr>
          <w:p w:rsidR="00F83CE9" w:rsidRPr="00A26498" w:rsidRDefault="00F83CE9" w:rsidP="00442DFD">
            <w:pPr>
              <w:spacing w:line="235" w:lineRule="auto"/>
              <w:jc w:val="center"/>
              <w:rPr>
                <w:b/>
                <w:bCs/>
              </w:rPr>
            </w:pPr>
            <w:r w:rsidRPr="00A26498">
              <w:t>Количество абонентских номеров для передачи голосовой информации</w:t>
            </w:r>
          </w:p>
        </w:tc>
        <w:tc>
          <w:tcPr>
            <w:tcW w:w="5186" w:type="dxa"/>
            <w:shd w:val="clear" w:color="auto" w:fill="F2F2F2" w:themeFill="background1" w:themeFillShade="F2"/>
          </w:tcPr>
          <w:p w:rsidR="00F83CE9" w:rsidRPr="00A26498" w:rsidRDefault="00F83CE9" w:rsidP="00442DFD">
            <w:pPr>
              <w:spacing w:line="235" w:lineRule="auto"/>
              <w:jc w:val="center"/>
              <w:rPr>
                <w:b/>
                <w:bCs/>
              </w:rPr>
            </w:pPr>
            <w:r w:rsidRPr="00A26498">
              <w:t>Расходы на услуги связи на 1 sim-карту в месяц, руб.</w:t>
            </w:r>
          </w:p>
        </w:tc>
      </w:tr>
      <w:tr w:rsidR="00F83CE9" w:rsidRPr="00A26498" w:rsidTr="00442DFD">
        <w:trPr>
          <w:trHeight w:val="521"/>
        </w:trPr>
        <w:tc>
          <w:tcPr>
            <w:tcW w:w="4924" w:type="dxa"/>
          </w:tcPr>
          <w:p w:rsidR="00F83CE9" w:rsidRPr="00A26498" w:rsidRDefault="00F83CE9" w:rsidP="00442DFD">
            <w:pPr>
              <w:spacing w:line="235" w:lineRule="auto"/>
              <w:jc w:val="center"/>
              <w:rPr>
                <w:b/>
                <w:bCs/>
              </w:rPr>
            </w:pPr>
            <w:r w:rsidRPr="00A26498">
              <w:t>Фактическое наличие, но не более 11 номеров на учреждение</w:t>
            </w:r>
          </w:p>
        </w:tc>
        <w:tc>
          <w:tcPr>
            <w:tcW w:w="5186" w:type="dxa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не более 600 руб.</w:t>
            </w:r>
          </w:p>
        </w:tc>
      </w:tr>
    </w:tbl>
    <w:p w:rsidR="00F83CE9" w:rsidRPr="00A26498" w:rsidRDefault="00F83CE9" w:rsidP="00F83CE9">
      <w:pPr>
        <w:pStyle w:val="af6"/>
        <w:ind w:left="-426"/>
        <w:rPr>
          <w:rFonts w:ascii="Times New Roman" w:hAnsi="Times New Roman"/>
          <w:sz w:val="24"/>
          <w:szCs w:val="24"/>
        </w:rPr>
      </w:pPr>
    </w:p>
    <w:p w:rsidR="00F83CE9" w:rsidRPr="00A26498" w:rsidRDefault="00F83CE9" w:rsidP="00B97F8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Норматив количества и цены услуги связи по передаче данных между техническими средствами охраны</w:t>
      </w:r>
    </w:p>
    <w:p w:rsidR="00F83CE9" w:rsidRPr="00A26498" w:rsidRDefault="00F83CE9" w:rsidP="00F83CE9">
      <w:pPr>
        <w:pStyle w:val="af6"/>
        <w:ind w:left="644"/>
        <w:rPr>
          <w:rFonts w:ascii="Times New Roman" w:hAnsi="Times New Roman"/>
          <w:sz w:val="24"/>
          <w:szCs w:val="24"/>
        </w:rPr>
      </w:pPr>
    </w:p>
    <w:tbl>
      <w:tblPr>
        <w:tblW w:w="101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4"/>
        <w:gridCol w:w="5186"/>
      </w:tblGrid>
      <w:tr w:rsidR="00F83CE9" w:rsidRPr="00A26498" w:rsidTr="00442DFD">
        <w:trPr>
          <w:trHeight w:val="433"/>
        </w:trPr>
        <w:tc>
          <w:tcPr>
            <w:tcW w:w="4924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spacing w:line="235" w:lineRule="auto"/>
              <w:jc w:val="center"/>
              <w:rPr>
                <w:b/>
                <w:bCs/>
              </w:rPr>
            </w:pPr>
            <w:r w:rsidRPr="00A26498">
              <w:t>Количество каналов связи</w:t>
            </w:r>
          </w:p>
        </w:tc>
        <w:tc>
          <w:tcPr>
            <w:tcW w:w="5186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spacing w:line="235" w:lineRule="auto"/>
              <w:jc w:val="center"/>
              <w:rPr>
                <w:b/>
                <w:bCs/>
              </w:rPr>
            </w:pPr>
            <w:r w:rsidRPr="00A26498">
              <w:t>Ежемесячная абонентская плата, руб.</w:t>
            </w:r>
          </w:p>
        </w:tc>
      </w:tr>
      <w:tr w:rsidR="00F83CE9" w:rsidRPr="00A26498" w:rsidTr="00442DFD">
        <w:trPr>
          <w:trHeight w:val="411"/>
        </w:trPr>
        <w:tc>
          <w:tcPr>
            <w:tcW w:w="4924" w:type="dxa"/>
          </w:tcPr>
          <w:p w:rsidR="00F83CE9" w:rsidRPr="00A26498" w:rsidRDefault="00F83CE9" w:rsidP="00442DFD">
            <w:pPr>
              <w:spacing w:line="235" w:lineRule="auto"/>
              <w:jc w:val="center"/>
              <w:rPr>
                <w:b/>
                <w:bCs/>
              </w:rPr>
            </w:pPr>
            <w:r w:rsidRPr="00A26498">
              <w:t xml:space="preserve">не более 2 </w:t>
            </w:r>
          </w:p>
        </w:tc>
        <w:tc>
          <w:tcPr>
            <w:tcW w:w="5186" w:type="dxa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не более 600 руб. за один канал связи</w:t>
            </w:r>
          </w:p>
        </w:tc>
      </w:tr>
    </w:tbl>
    <w:p w:rsidR="00F83CE9" w:rsidRPr="00A26498" w:rsidRDefault="00F83CE9" w:rsidP="00F83CE9">
      <w:pPr>
        <w:pStyle w:val="af6"/>
        <w:ind w:left="644"/>
        <w:rPr>
          <w:rFonts w:ascii="Times New Roman" w:hAnsi="Times New Roman"/>
          <w:sz w:val="24"/>
          <w:szCs w:val="24"/>
        </w:rPr>
      </w:pPr>
    </w:p>
    <w:p w:rsidR="00F83CE9" w:rsidRPr="00A26498" w:rsidRDefault="00F83CE9" w:rsidP="00B97F81">
      <w:pPr>
        <w:pStyle w:val="ConsNonformat"/>
        <w:widowControl/>
        <w:numPr>
          <w:ilvl w:val="0"/>
          <w:numId w:val="2"/>
        </w:numPr>
        <w:tabs>
          <w:tab w:val="left" w:pos="5835"/>
        </w:tabs>
        <w:ind w:right="0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  <w:r w:rsidRPr="00A26498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>Нормативы количества и цены услуг на передачу данных с использованием информационно-телекоммуникационной сети «Интернет»</w:t>
      </w:r>
    </w:p>
    <w:p w:rsidR="00F83CE9" w:rsidRPr="00A26498" w:rsidRDefault="00F83CE9" w:rsidP="00F83CE9">
      <w:pPr>
        <w:jc w:val="center"/>
      </w:pPr>
      <w:r w:rsidRPr="00A26498">
        <w:t>(предоставление услуги в течение 12 месяцев)</w:t>
      </w:r>
    </w:p>
    <w:p w:rsidR="00F83CE9" w:rsidRPr="00A26498" w:rsidRDefault="00F83CE9" w:rsidP="00F83CE9">
      <w:pPr>
        <w:jc w:val="center"/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8"/>
        <w:gridCol w:w="5478"/>
      </w:tblGrid>
      <w:tr w:rsidR="00F83CE9" w:rsidRPr="00A26498" w:rsidTr="00442DFD">
        <w:trPr>
          <w:trHeight w:val="53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Количество каналов передачи данных сети «Интернет»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Ежемесячная абонентская плата</w:t>
            </w:r>
          </w:p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(не более, руб.)</w:t>
            </w:r>
          </w:p>
        </w:tc>
      </w:tr>
      <w:tr w:rsidR="00F83CE9" w:rsidRPr="00A26498" w:rsidTr="00442DFD">
        <w:trPr>
          <w:trHeight w:val="31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lastRenderedPageBreak/>
              <w:t>Фактическое наличие, но не более 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5 000,00</w:t>
            </w:r>
          </w:p>
        </w:tc>
      </w:tr>
    </w:tbl>
    <w:p w:rsidR="00F83CE9" w:rsidRPr="00A26498" w:rsidRDefault="00F83CE9" w:rsidP="00F83CE9">
      <w:pPr>
        <w:pStyle w:val="ConsNonformat"/>
        <w:widowControl/>
        <w:tabs>
          <w:tab w:val="left" w:pos="5835"/>
        </w:tabs>
        <w:ind w:left="644" w:right="0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F83CE9" w:rsidRPr="00A26498" w:rsidRDefault="00F83CE9" w:rsidP="00B97F8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 xml:space="preserve">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                                                                             </w:t>
      </w:r>
      <w:r w:rsidRPr="00A26498">
        <w:rPr>
          <w:rFonts w:ascii="Times New Roman" w:hAnsi="Times New Roman"/>
          <w:szCs w:val="24"/>
        </w:rPr>
        <w:t>(предоставление услуги в течение 12 месяцев)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1"/>
        <w:gridCol w:w="1560"/>
        <w:gridCol w:w="1842"/>
      </w:tblGrid>
      <w:tr w:rsidR="00F83CE9" w:rsidRPr="00A26498" w:rsidTr="00442DFD">
        <w:tc>
          <w:tcPr>
            <w:tcW w:w="6521" w:type="dxa"/>
            <w:vAlign w:val="center"/>
          </w:tcPr>
          <w:p w:rsidR="00F83CE9" w:rsidRPr="00A26498" w:rsidRDefault="00F83CE9" w:rsidP="00442DFD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 w:rsidRPr="00A26498">
              <w:t>Наименование программного обеспечения</w:t>
            </w:r>
          </w:p>
        </w:tc>
        <w:tc>
          <w:tcPr>
            <w:tcW w:w="1560" w:type="dxa"/>
            <w:vAlign w:val="center"/>
          </w:tcPr>
          <w:p w:rsidR="00F83CE9" w:rsidRPr="00A26498" w:rsidRDefault="00F83CE9" w:rsidP="00442DFD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 w:rsidRPr="00A26498">
              <w:t>Количество</w:t>
            </w:r>
          </w:p>
        </w:tc>
        <w:tc>
          <w:tcPr>
            <w:tcW w:w="1842" w:type="dxa"/>
            <w:vAlign w:val="center"/>
          </w:tcPr>
          <w:p w:rsidR="00F83CE9" w:rsidRPr="00A26498" w:rsidRDefault="00F83CE9" w:rsidP="00442DFD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 w:rsidRPr="00A26498">
              <w:t>Стоимость в месяц, (не более, руб.)</w:t>
            </w:r>
          </w:p>
        </w:tc>
      </w:tr>
      <w:tr w:rsidR="00F83CE9" w:rsidRPr="00A26498" w:rsidTr="00442DFD">
        <w:trPr>
          <w:trHeight w:val="461"/>
        </w:trPr>
        <w:tc>
          <w:tcPr>
            <w:tcW w:w="6521" w:type="dxa"/>
            <w:vAlign w:val="center"/>
          </w:tcPr>
          <w:p w:rsidR="00F83CE9" w:rsidRPr="00A26498" w:rsidRDefault="00F83CE9" w:rsidP="00442DFD">
            <w:pPr>
              <w:tabs>
                <w:tab w:val="left" w:pos="5835"/>
              </w:tabs>
              <w:rPr>
                <w:b/>
                <w:bCs/>
              </w:rPr>
            </w:pPr>
            <w:r w:rsidRPr="00A26498">
              <w:t>СПС Консультант Плюс</w:t>
            </w:r>
          </w:p>
        </w:tc>
        <w:tc>
          <w:tcPr>
            <w:tcW w:w="1560" w:type="dxa"/>
            <w:vAlign w:val="center"/>
          </w:tcPr>
          <w:p w:rsidR="00F83CE9" w:rsidRPr="00A26498" w:rsidRDefault="00F83CE9" w:rsidP="00442DFD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 w:rsidRPr="00A26498">
              <w:t>1 услуга</w:t>
            </w:r>
          </w:p>
        </w:tc>
        <w:tc>
          <w:tcPr>
            <w:tcW w:w="1842" w:type="dxa"/>
            <w:vAlign w:val="center"/>
          </w:tcPr>
          <w:p w:rsidR="00F83CE9" w:rsidRPr="00A26498" w:rsidRDefault="00F83CE9" w:rsidP="00442DFD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 w:rsidRPr="00A26498">
              <w:t>17 000,00</w:t>
            </w:r>
          </w:p>
        </w:tc>
      </w:tr>
      <w:tr w:rsidR="00F83CE9" w:rsidRPr="00A26498" w:rsidTr="00442DFD">
        <w:tc>
          <w:tcPr>
            <w:tcW w:w="6521" w:type="dxa"/>
            <w:vAlign w:val="center"/>
          </w:tcPr>
          <w:p w:rsidR="00F83CE9" w:rsidRPr="00A26498" w:rsidRDefault="00F83CE9" w:rsidP="00442DFD">
            <w:pPr>
              <w:tabs>
                <w:tab w:val="left" w:pos="5835"/>
              </w:tabs>
              <w:rPr>
                <w:b/>
                <w:bCs/>
              </w:rPr>
            </w:pPr>
            <w:r w:rsidRPr="00A26498">
              <w:t>ПО «Инари-Население»</w:t>
            </w:r>
          </w:p>
        </w:tc>
        <w:tc>
          <w:tcPr>
            <w:tcW w:w="1560" w:type="dxa"/>
          </w:tcPr>
          <w:p w:rsidR="00F83CE9" w:rsidRPr="00A26498" w:rsidRDefault="00F83CE9" w:rsidP="00442DFD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 w:rsidRPr="00A26498">
              <w:t>1 услуга</w:t>
            </w:r>
          </w:p>
        </w:tc>
        <w:tc>
          <w:tcPr>
            <w:tcW w:w="1842" w:type="dxa"/>
          </w:tcPr>
          <w:p w:rsidR="00F83CE9" w:rsidRPr="00A26498" w:rsidRDefault="00F83CE9" w:rsidP="00442DFD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 w:rsidRPr="00A26498">
              <w:t>11 000,00</w:t>
            </w:r>
          </w:p>
        </w:tc>
      </w:tr>
      <w:tr w:rsidR="00F83CE9" w:rsidRPr="00A26498" w:rsidTr="00442DFD">
        <w:tc>
          <w:tcPr>
            <w:tcW w:w="6521" w:type="dxa"/>
            <w:vMerge w:val="restart"/>
            <w:vAlign w:val="center"/>
          </w:tcPr>
          <w:p w:rsidR="00F83CE9" w:rsidRPr="00A26498" w:rsidRDefault="00F83CE9" w:rsidP="00442DFD">
            <w:pPr>
              <w:rPr>
                <w:b/>
                <w:bCs/>
              </w:rPr>
            </w:pPr>
            <w:r w:rsidRPr="00A26498">
              <w:t>1С – Бухгалтерия для бюджетных организаций                             1С – Заработная плата и кадровый учет</w:t>
            </w:r>
          </w:p>
        </w:tc>
        <w:tc>
          <w:tcPr>
            <w:tcW w:w="1560" w:type="dxa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1 услуга</w:t>
            </w:r>
          </w:p>
        </w:tc>
        <w:tc>
          <w:tcPr>
            <w:tcW w:w="1842" w:type="dxa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3 500,00</w:t>
            </w:r>
          </w:p>
        </w:tc>
      </w:tr>
      <w:tr w:rsidR="00F83CE9" w:rsidRPr="00A26498" w:rsidTr="00442DFD">
        <w:tc>
          <w:tcPr>
            <w:tcW w:w="6521" w:type="dxa"/>
            <w:vMerge/>
            <w:vAlign w:val="center"/>
          </w:tcPr>
          <w:p w:rsidR="00F83CE9" w:rsidRPr="00A26498" w:rsidRDefault="00F83CE9" w:rsidP="00442DF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1 услуга</w:t>
            </w:r>
          </w:p>
        </w:tc>
        <w:tc>
          <w:tcPr>
            <w:tcW w:w="1842" w:type="dxa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8 500,00</w:t>
            </w:r>
          </w:p>
        </w:tc>
      </w:tr>
      <w:tr w:rsidR="00F83CE9" w:rsidRPr="00A26498" w:rsidTr="00442DFD">
        <w:tc>
          <w:tcPr>
            <w:tcW w:w="6521" w:type="dxa"/>
            <w:vMerge/>
            <w:vAlign w:val="center"/>
          </w:tcPr>
          <w:p w:rsidR="00F83CE9" w:rsidRPr="00A26498" w:rsidRDefault="00F83CE9" w:rsidP="00442DF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1 услуга</w:t>
            </w:r>
          </w:p>
        </w:tc>
        <w:tc>
          <w:tcPr>
            <w:tcW w:w="1842" w:type="dxa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6 000,00</w:t>
            </w:r>
          </w:p>
        </w:tc>
      </w:tr>
      <w:tr w:rsidR="00F83CE9" w:rsidRPr="00A26498" w:rsidTr="00442DFD">
        <w:tc>
          <w:tcPr>
            <w:tcW w:w="6521" w:type="dxa"/>
            <w:vAlign w:val="center"/>
          </w:tcPr>
          <w:p w:rsidR="00F83CE9" w:rsidRPr="00A26498" w:rsidRDefault="00F83CE9" w:rsidP="00442DFD">
            <w:pPr>
              <w:rPr>
                <w:b/>
                <w:bCs/>
              </w:rPr>
            </w:pPr>
            <w:r w:rsidRPr="00A26498">
              <w:t>Информационно-техническое обслуживание программного комплекса для автоматизации сметных расчетов «Сметный калькулятор»;</w:t>
            </w:r>
          </w:p>
          <w:p w:rsidR="00F83CE9" w:rsidRPr="00A26498" w:rsidRDefault="00F83CE9" w:rsidP="00442DFD">
            <w:pPr>
              <w:rPr>
                <w:b/>
                <w:bCs/>
              </w:rPr>
            </w:pPr>
            <w:r w:rsidRPr="00A26498">
              <w:t>Обновление нормативной базы ТЭР – 2001 СПб, обновление средних сметных цен на строительные ресурсы и индексов РЦЦС СПб, обновление средних сметных цен на строительные ресурсы и индексов к ТСНБ ТЭР – 2001 ЛО</w:t>
            </w:r>
          </w:p>
        </w:tc>
        <w:tc>
          <w:tcPr>
            <w:tcW w:w="1560" w:type="dxa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Не более 2 комплектов на учреждение</w:t>
            </w:r>
          </w:p>
        </w:tc>
        <w:tc>
          <w:tcPr>
            <w:tcW w:w="1842" w:type="dxa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9 000,00</w:t>
            </w:r>
          </w:p>
        </w:tc>
      </w:tr>
      <w:tr w:rsidR="00F83CE9" w:rsidRPr="00A26498" w:rsidTr="00442DFD">
        <w:tc>
          <w:tcPr>
            <w:tcW w:w="6521" w:type="dxa"/>
            <w:shd w:val="clear" w:color="auto" w:fill="auto"/>
          </w:tcPr>
          <w:p w:rsidR="00F83CE9" w:rsidRPr="00A26498" w:rsidRDefault="00F83CE9" w:rsidP="00442DFD">
            <w:pPr>
              <w:jc w:val="both"/>
              <w:rPr>
                <w:b/>
              </w:rPr>
            </w:pPr>
            <w:r w:rsidRPr="00A26498">
              <w:t xml:space="preserve">Простые (неисключительные) лицензии на использование программного обеспечения </w:t>
            </w:r>
            <w:proofErr w:type="spellStart"/>
            <w:r w:rsidRPr="00A26498">
              <w:t>СБиС++</w:t>
            </w:r>
            <w:proofErr w:type="spellEnd"/>
          </w:p>
        </w:tc>
        <w:tc>
          <w:tcPr>
            <w:tcW w:w="1560" w:type="dxa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6 000,00</w:t>
            </w:r>
          </w:p>
        </w:tc>
      </w:tr>
      <w:tr w:rsidR="00F83CE9" w:rsidRPr="00A26498" w:rsidTr="00442DFD">
        <w:tc>
          <w:tcPr>
            <w:tcW w:w="6521" w:type="dxa"/>
            <w:vAlign w:val="center"/>
          </w:tcPr>
          <w:p w:rsidR="00F83CE9" w:rsidRPr="00A26498" w:rsidRDefault="00F83CE9" w:rsidP="00442DFD">
            <w:pPr>
              <w:rPr>
                <w:b/>
                <w:bCs/>
              </w:rPr>
            </w:pPr>
            <w:r w:rsidRPr="00A26498">
              <w:t>Продление ключей ЭЦП</w:t>
            </w:r>
          </w:p>
        </w:tc>
        <w:tc>
          <w:tcPr>
            <w:tcW w:w="1560" w:type="dxa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1 комплект</w:t>
            </w:r>
          </w:p>
        </w:tc>
        <w:tc>
          <w:tcPr>
            <w:tcW w:w="1842" w:type="dxa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 xml:space="preserve">1 000,00 </w:t>
            </w:r>
          </w:p>
        </w:tc>
      </w:tr>
      <w:tr w:rsidR="00F83CE9" w:rsidRPr="00A26498" w:rsidTr="00442DFD">
        <w:tc>
          <w:tcPr>
            <w:tcW w:w="6521" w:type="dxa"/>
            <w:vAlign w:val="center"/>
          </w:tcPr>
          <w:p w:rsidR="00F83CE9" w:rsidRPr="00A26498" w:rsidRDefault="00F83CE9" w:rsidP="00442DFD">
            <w:pPr>
              <w:rPr>
                <w:b/>
                <w:bCs/>
              </w:rPr>
            </w:pPr>
            <w:r w:rsidRPr="00A26498">
              <w:t>Антивирусное программное обеспечение                                                 (1 комплект на 1 компьютер)</w:t>
            </w:r>
          </w:p>
        </w:tc>
        <w:tc>
          <w:tcPr>
            <w:tcW w:w="1560" w:type="dxa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15 комплектов</w:t>
            </w:r>
          </w:p>
        </w:tc>
        <w:tc>
          <w:tcPr>
            <w:tcW w:w="1842" w:type="dxa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1 800,00</w:t>
            </w:r>
          </w:p>
        </w:tc>
      </w:tr>
    </w:tbl>
    <w:p w:rsidR="00F83CE9" w:rsidRPr="00A26498" w:rsidRDefault="00F83CE9" w:rsidP="00F83CE9">
      <w:pPr>
        <w:pStyle w:val="af6"/>
        <w:ind w:left="644"/>
        <w:rPr>
          <w:rFonts w:ascii="Times New Roman" w:hAnsi="Times New Roman"/>
          <w:sz w:val="24"/>
          <w:szCs w:val="24"/>
        </w:rPr>
      </w:pPr>
    </w:p>
    <w:p w:rsidR="00F83CE9" w:rsidRPr="00A26498" w:rsidRDefault="00F83CE9" w:rsidP="00B97F8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Нормативы количества и цены носителей информации</w:t>
      </w:r>
    </w:p>
    <w:tbl>
      <w:tblPr>
        <w:tblW w:w="5476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2"/>
        <w:gridCol w:w="5054"/>
        <w:gridCol w:w="3097"/>
      </w:tblGrid>
      <w:tr w:rsidR="00F83CE9" w:rsidRPr="00A26498" w:rsidTr="00442DFD">
        <w:tc>
          <w:tcPr>
            <w:tcW w:w="1429" w:type="pct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Тип носителя информации</w:t>
            </w:r>
          </w:p>
        </w:tc>
        <w:tc>
          <w:tcPr>
            <w:tcW w:w="2214" w:type="pct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Количество носителей информации и периодичность приобретения</w:t>
            </w: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 xml:space="preserve">Цена 1 единицы носителя информации </w:t>
            </w:r>
          </w:p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(не более, руб.)</w:t>
            </w:r>
          </w:p>
        </w:tc>
      </w:tr>
      <w:tr w:rsidR="00F83CE9" w:rsidRPr="00A26498" w:rsidTr="00442DFD"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 xml:space="preserve">USB </w:t>
            </w:r>
            <w:proofErr w:type="spellStart"/>
            <w:r w:rsidRPr="00A26498">
              <w:t>Flash</w:t>
            </w:r>
            <w:proofErr w:type="spellEnd"/>
            <w:r w:rsidRPr="00A26498">
              <w:t xml:space="preserve">                      накопитель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Не более 6 единиц на учреждение в год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500,00</w:t>
            </w:r>
          </w:p>
        </w:tc>
      </w:tr>
      <w:tr w:rsidR="00F83CE9" w:rsidRPr="00A26498" w:rsidTr="00442DFD">
        <w:trPr>
          <w:trHeight w:val="405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 xml:space="preserve">DVD+RW 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Не более 30 штук на учреждение в год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bCs/>
              </w:rPr>
            </w:pPr>
            <w:r w:rsidRPr="00A26498">
              <w:t>100,00</w:t>
            </w:r>
          </w:p>
        </w:tc>
      </w:tr>
    </w:tbl>
    <w:p w:rsidR="00F83CE9" w:rsidRPr="00A26498" w:rsidRDefault="00F83CE9" w:rsidP="00F83CE9">
      <w:pPr>
        <w:pStyle w:val="af6"/>
        <w:ind w:left="644"/>
        <w:rPr>
          <w:rFonts w:ascii="Times New Roman" w:hAnsi="Times New Roman"/>
          <w:sz w:val="24"/>
          <w:szCs w:val="24"/>
        </w:rPr>
      </w:pPr>
    </w:p>
    <w:p w:rsidR="00F83CE9" w:rsidRPr="00A26498" w:rsidRDefault="00F83CE9" w:rsidP="00B97F8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F83CE9" w:rsidRPr="00A26498" w:rsidRDefault="00F83CE9" w:rsidP="00F83CE9">
      <w:pPr>
        <w:pStyle w:val="af6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 xml:space="preserve">                            аппаратов (оргтехники) и бытовой техники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3"/>
        <w:gridCol w:w="1417"/>
        <w:gridCol w:w="2410"/>
        <w:gridCol w:w="1910"/>
        <w:gridCol w:w="1275"/>
      </w:tblGrid>
      <w:tr w:rsidR="00F83CE9" w:rsidRPr="00A26498" w:rsidTr="00442DF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98">
              <w:rPr>
                <w:rFonts w:ascii="Times New Roman" w:hAnsi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9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9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Максимально допустимая цена за ед. (руб.).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98">
              <w:rPr>
                <w:rFonts w:ascii="Times New Roman" w:hAnsi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F83CE9" w:rsidRPr="00A26498" w:rsidTr="00442DFD">
        <w:trPr>
          <w:trHeight w:val="67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98">
              <w:rPr>
                <w:rFonts w:ascii="Times New Roman" w:hAnsi="Times New Roman"/>
                <w:sz w:val="24"/>
                <w:szCs w:val="24"/>
              </w:rPr>
              <w:t>Принтер лазерный (черно-белая, формат А</w:t>
            </w:r>
            <w:proofErr w:type="gramStart"/>
            <w:r w:rsidRPr="00A2649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264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98">
              <w:rPr>
                <w:rFonts w:ascii="Times New Roman" w:hAnsi="Times New Roman"/>
                <w:sz w:val="24"/>
                <w:szCs w:val="24"/>
              </w:rPr>
              <w:t>не более 2 единиц в расчете на 1 кабинет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98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3CE9" w:rsidRPr="00A26498" w:rsidTr="00442DF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98">
              <w:rPr>
                <w:rFonts w:ascii="Times New Roman" w:hAnsi="Times New Roman"/>
                <w:sz w:val="24"/>
                <w:szCs w:val="24"/>
              </w:rPr>
              <w:t>МФУ (лазерный, черно-белая печать, формат А</w:t>
            </w:r>
            <w:proofErr w:type="gramStart"/>
            <w:r w:rsidRPr="00A2649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264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98">
              <w:rPr>
                <w:rFonts w:ascii="Times New Roman" w:hAnsi="Times New Roman"/>
                <w:sz w:val="24"/>
                <w:szCs w:val="24"/>
              </w:rPr>
              <w:t>не более 2 единиц в расчете на 1 кабинет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F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4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83CE9" w:rsidRPr="00A26498" w:rsidRDefault="00F83CE9" w:rsidP="00F83CE9">
      <w:pPr>
        <w:pStyle w:val="af6"/>
        <w:rPr>
          <w:rFonts w:ascii="Times New Roman" w:hAnsi="Times New Roman"/>
          <w:sz w:val="24"/>
          <w:szCs w:val="24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1247"/>
        <w:gridCol w:w="2551"/>
        <w:gridCol w:w="2552"/>
        <w:gridCol w:w="1275"/>
      </w:tblGrid>
      <w:tr w:rsidR="00F83CE9" w:rsidRPr="00A26498" w:rsidTr="00442DFD"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lastRenderedPageBreak/>
              <w:t>Наименование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Единица измерения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Количество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</w:pPr>
            <w:r w:rsidRPr="00A26498">
              <w:t>Максимально допустимая цена за ед. (руб.).</w:t>
            </w:r>
          </w:p>
          <w:p w:rsidR="00F83CE9" w:rsidRPr="00A26498" w:rsidRDefault="00F83CE9" w:rsidP="00442DFD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Срок полезного использования</w:t>
            </w:r>
          </w:p>
        </w:tc>
      </w:tr>
      <w:tr w:rsidR="00F83CE9" w:rsidRPr="00A26498" w:rsidTr="00442DFD">
        <w:trPr>
          <w:trHeight w:val="53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Мышь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шт.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для 1 работника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3 года</w:t>
            </w:r>
          </w:p>
        </w:tc>
      </w:tr>
      <w:tr w:rsidR="00F83CE9" w:rsidRPr="00A26498" w:rsidTr="00442DFD">
        <w:trPr>
          <w:trHeight w:val="537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</w:p>
        </w:tc>
      </w:tr>
      <w:tr w:rsidR="00F83CE9" w:rsidRPr="00A26498" w:rsidTr="00442DFD">
        <w:trPr>
          <w:trHeight w:val="6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Клавиатура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для 1 работника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3 года</w:t>
            </w:r>
          </w:p>
        </w:tc>
      </w:tr>
      <w:tr w:rsidR="00F83CE9" w:rsidRPr="00A26498" w:rsidTr="00442DFD">
        <w:trPr>
          <w:trHeight w:val="2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Монитор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для 1 работника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5 лет</w:t>
            </w:r>
          </w:p>
        </w:tc>
      </w:tr>
      <w:tr w:rsidR="00F83CE9" w:rsidRPr="00A26498" w:rsidTr="00442DFD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Системный блок в сборке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шт.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для 1 работника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F83C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 xml:space="preserve">45 000,00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5 лет </w:t>
            </w:r>
          </w:p>
        </w:tc>
      </w:tr>
      <w:tr w:rsidR="00F83CE9" w:rsidRPr="00A26498" w:rsidTr="00442DFD">
        <w:trPr>
          <w:trHeight w:val="2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Сетевой фильтр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1 единицы для 1 работника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F83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3 года</w:t>
            </w:r>
          </w:p>
        </w:tc>
      </w:tr>
    </w:tbl>
    <w:p w:rsidR="00F83CE9" w:rsidRPr="00A26498" w:rsidRDefault="00F83CE9" w:rsidP="00F83CE9"/>
    <w:p w:rsidR="00F83CE9" w:rsidRPr="00A26498" w:rsidRDefault="00F83CE9" w:rsidP="00B97F8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F83CE9" w:rsidRPr="00A26498" w:rsidRDefault="00F83CE9" w:rsidP="00F83CE9">
      <w:pPr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F83CE9" w:rsidRPr="00A26498" w:rsidTr="00442DFD"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Наименование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Единица измерения</w:t>
            </w:r>
          </w:p>
        </w:tc>
        <w:tc>
          <w:tcPr>
            <w:tcW w:w="2418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tabs>
                <w:tab w:val="left" w:pos="3226"/>
              </w:tabs>
              <w:jc w:val="center"/>
              <w:rPr>
                <w:b/>
              </w:rPr>
            </w:pPr>
            <w:r w:rsidRPr="00A26498">
              <w:t>Норматив потребления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tabs>
                <w:tab w:val="left" w:pos="3226"/>
              </w:tabs>
              <w:jc w:val="center"/>
            </w:pPr>
            <w:r w:rsidRPr="00A26498">
              <w:t>Максимально допустимая цена за ед. (руб.)</w:t>
            </w:r>
          </w:p>
        </w:tc>
      </w:tr>
      <w:tr w:rsidR="00F83CE9" w:rsidRPr="00A26498" w:rsidTr="00442DFD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 xml:space="preserve">Картридж </w:t>
            </w:r>
            <w:r w:rsidRPr="00A26498">
              <w:rPr>
                <w:lang w:val="en-US"/>
              </w:rPr>
              <w:t>Canon</w:t>
            </w:r>
            <w:r w:rsidRPr="00A26498">
              <w:t xml:space="preserve"> 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</w:p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  <w:p w:rsidR="00F83CE9" w:rsidRPr="00A26498" w:rsidRDefault="00F83CE9" w:rsidP="00442DFD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10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rPr>
                <w:lang w:val="en-US"/>
              </w:rPr>
              <w:t>3</w:t>
            </w:r>
            <w:r w:rsidRPr="00A26498">
              <w:t xml:space="preserve"> 500,00</w:t>
            </w:r>
          </w:p>
        </w:tc>
      </w:tr>
      <w:tr w:rsidR="00F83CE9" w:rsidRPr="00A26498" w:rsidTr="00442DFD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  <w:lang w:val="en-US"/>
              </w:rPr>
            </w:pPr>
            <w:r w:rsidRPr="00A26498">
              <w:t xml:space="preserve">Картридж </w:t>
            </w:r>
            <w:r w:rsidRPr="00A26498">
              <w:rPr>
                <w:lang w:val="en-US"/>
              </w:rPr>
              <w:t>Canon</w:t>
            </w:r>
            <w:r w:rsidRPr="00A26498">
              <w:t xml:space="preserve"> 7</w:t>
            </w:r>
            <w:r w:rsidRPr="00A26498"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</w:p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  <w:p w:rsidR="00F83CE9" w:rsidRPr="00A26498" w:rsidRDefault="00F83CE9" w:rsidP="00442DFD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6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rPr>
                <w:lang w:val="en-US"/>
              </w:rPr>
              <w:t>4</w:t>
            </w:r>
            <w:r w:rsidRPr="00A26498">
              <w:t xml:space="preserve"> </w:t>
            </w:r>
            <w:r w:rsidRPr="00A26498">
              <w:rPr>
                <w:lang w:val="en-US"/>
              </w:rPr>
              <w:t>5</w:t>
            </w:r>
            <w:r w:rsidRPr="00A26498">
              <w:t>00,00</w:t>
            </w:r>
          </w:p>
        </w:tc>
      </w:tr>
      <w:tr w:rsidR="00F83CE9" w:rsidRPr="00A26498" w:rsidTr="00442DFD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  <w:lang w:val="en-US"/>
              </w:rPr>
            </w:pPr>
            <w:r w:rsidRPr="00A26498">
              <w:t xml:space="preserve">Картридж </w:t>
            </w:r>
            <w:r w:rsidRPr="00A26498">
              <w:rPr>
                <w:lang w:val="en-US"/>
              </w:rPr>
              <w:t>Samsung</w:t>
            </w:r>
            <w:r w:rsidRPr="00A26498">
              <w:t xml:space="preserve"> </w:t>
            </w:r>
            <w:r w:rsidRPr="00A26498">
              <w:rPr>
                <w:lang w:val="en-US"/>
              </w:rPr>
              <w:t xml:space="preserve">                    MLT-D</w:t>
            </w:r>
            <w:r w:rsidRPr="00A26498">
              <w:t>101</w:t>
            </w:r>
            <w:r w:rsidRPr="00A26498">
              <w:rPr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</w:p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  <w:p w:rsidR="00F83CE9" w:rsidRPr="00A26498" w:rsidRDefault="00F83CE9" w:rsidP="00442DFD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6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rPr>
                <w:lang w:val="en-US"/>
              </w:rPr>
              <w:t>3</w:t>
            </w:r>
            <w:r w:rsidRPr="00A26498">
              <w:t xml:space="preserve"> </w:t>
            </w:r>
            <w:r w:rsidRPr="00A26498">
              <w:rPr>
                <w:lang w:val="en-US"/>
              </w:rPr>
              <w:t>7</w:t>
            </w:r>
            <w:r w:rsidRPr="00A26498">
              <w:t>00,00</w:t>
            </w:r>
          </w:p>
        </w:tc>
      </w:tr>
      <w:tr w:rsidR="00F83CE9" w:rsidRPr="00A26498" w:rsidTr="00442DFD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 xml:space="preserve">Картридж </w:t>
            </w:r>
            <w:r w:rsidRPr="00A26498">
              <w:rPr>
                <w:lang w:val="en-US"/>
              </w:rPr>
              <w:t>HP</w:t>
            </w:r>
            <w:r w:rsidRPr="00A26498">
              <w:t xml:space="preserve"> 285А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  <w:r w:rsidRPr="00A26498">
              <w:rPr>
                <w:lang w:val="en-US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10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rPr>
                <w:lang w:val="en-US"/>
              </w:rPr>
              <w:t>4</w:t>
            </w:r>
            <w:r w:rsidRPr="00A26498">
              <w:t xml:space="preserve"> </w:t>
            </w:r>
            <w:r w:rsidRPr="00A26498">
              <w:rPr>
                <w:lang w:val="en-US"/>
              </w:rPr>
              <w:t>5</w:t>
            </w:r>
            <w:r w:rsidRPr="00A26498">
              <w:t>00,00</w:t>
            </w:r>
          </w:p>
        </w:tc>
      </w:tr>
      <w:tr w:rsidR="00F83CE9" w:rsidRPr="00A26498" w:rsidTr="00442DFD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 xml:space="preserve">Картридж для МФУ                          </w:t>
            </w:r>
            <w:r w:rsidRPr="00A26498">
              <w:rPr>
                <w:lang w:val="en-US"/>
              </w:rPr>
              <w:t>HP</w:t>
            </w:r>
            <w:r w:rsidRPr="00A26498">
              <w:t xml:space="preserve"> 126а (цветной)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  <w:r w:rsidRPr="00A26498">
              <w:rPr>
                <w:lang w:val="en-US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4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4 </w:t>
            </w:r>
            <w:r w:rsidRPr="00A26498">
              <w:rPr>
                <w:lang w:val="en-US"/>
              </w:rPr>
              <w:t>5</w:t>
            </w:r>
            <w:r w:rsidRPr="00A26498">
              <w:t>00,00</w:t>
            </w:r>
          </w:p>
        </w:tc>
      </w:tr>
      <w:tr w:rsidR="00F83CE9" w:rsidRPr="00A26498" w:rsidTr="00442DFD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Прочие расходные материалы для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1 единицы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5 000,00</w:t>
            </w:r>
          </w:p>
        </w:tc>
      </w:tr>
    </w:tbl>
    <w:p w:rsidR="00F83CE9" w:rsidRPr="00A26498" w:rsidRDefault="00F83CE9" w:rsidP="00F83CE9">
      <w:pPr>
        <w:pStyle w:val="af6"/>
        <w:rPr>
          <w:rFonts w:ascii="Times New Roman" w:hAnsi="Times New Roman"/>
          <w:sz w:val="24"/>
          <w:szCs w:val="24"/>
        </w:rPr>
      </w:pPr>
    </w:p>
    <w:p w:rsidR="00F83CE9" w:rsidRPr="00A26498" w:rsidRDefault="00F83CE9" w:rsidP="00B97F8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Норматив перечня периодических изданий и справочной литературы и цен подписки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5433"/>
        <w:gridCol w:w="1843"/>
        <w:gridCol w:w="1956"/>
      </w:tblGrid>
      <w:tr w:rsidR="00F83CE9" w:rsidRPr="00A26498" w:rsidTr="00442DFD">
        <w:trPr>
          <w:trHeight w:val="224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№ </w:t>
            </w:r>
            <w:proofErr w:type="spellStart"/>
            <w:proofErr w:type="gramStart"/>
            <w:r w:rsidRPr="00A26498">
              <w:t>п</w:t>
            </w:r>
            <w:proofErr w:type="spellEnd"/>
            <w:proofErr w:type="gramEnd"/>
            <w:r w:rsidRPr="00A26498">
              <w:t>/</w:t>
            </w:r>
            <w:proofErr w:type="spellStart"/>
            <w:r w:rsidRPr="00A26498">
              <w:t>п</w:t>
            </w:r>
            <w:proofErr w:type="spellEnd"/>
          </w:p>
        </w:tc>
        <w:tc>
          <w:tcPr>
            <w:tcW w:w="5433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Наименования издания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Периодичность приобретаемых подписок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Цена годовой подписки, руб.</w:t>
            </w:r>
          </w:p>
        </w:tc>
      </w:tr>
      <w:tr w:rsidR="00F83CE9" w:rsidRPr="00A26498" w:rsidTr="00442DFD">
        <w:tc>
          <w:tcPr>
            <w:tcW w:w="692" w:type="dxa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</w:t>
            </w:r>
          </w:p>
        </w:tc>
        <w:tc>
          <w:tcPr>
            <w:tcW w:w="5433" w:type="dxa"/>
            <w:vAlign w:val="bottom"/>
          </w:tcPr>
          <w:p w:rsidR="00F83CE9" w:rsidRPr="00A26498" w:rsidRDefault="00F83CE9" w:rsidP="00442DFD">
            <w:pPr>
              <w:rPr>
                <w:b/>
              </w:rPr>
            </w:pPr>
            <w:r w:rsidRPr="00A26498">
              <w:rPr>
                <w:color w:val="000000"/>
              </w:rPr>
              <w:t>Журнал "Казенные учреждения: бухгалтерский учет и налогообложение"</w:t>
            </w:r>
          </w:p>
        </w:tc>
        <w:tc>
          <w:tcPr>
            <w:tcW w:w="1843" w:type="dxa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color w:val="000000"/>
              </w:rPr>
            </w:pPr>
            <w:r w:rsidRPr="00A26498">
              <w:rPr>
                <w:color w:val="000000"/>
              </w:rPr>
              <w:t>1 раз в год</w:t>
            </w:r>
          </w:p>
        </w:tc>
        <w:tc>
          <w:tcPr>
            <w:tcW w:w="1956" w:type="dxa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color w:val="000000"/>
              </w:rPr>
            </w:pPr>
            <w:r w:rsidRPr="00A26498">
              <w:rPr>
                <w:color w:val="000000"/>
              </w:rPr>
              <w:t>14 000,00</w:t>
            </w:r>
          </w:p>
        </w:tc>
      </w:tr>
      <w:tr w:rsidR="00F83CE9" w:rsidRPr="00A26498" w:rsidTr="00442DFD">
        <w:tc>
          <w:tcPr>
            <w:tcW w:w="692" w:type="dxa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</w:t>
            </w:r>
          </w:p>
        </w:tc>
        <w:tc>
          <w:tcPr>
            <w:tcW w:w="5433" w:type="dxa"/>
            <w:vAlign w:val="bottom"/>
          </w:tcPr>
          <w:p w:rsidR="00F83CE9" w:rsidRPr="00A26498" w:rsidRDefault="00F83CE9" w:rsidP="00442DFD">
            <w:pPr>
              <w:rPr>
                <w:b/>
                <w:color w:val="000000"/>
              </w:rPr>
            </w:pPr>
            <w:r w:rsidRPr="00A26498">
              <w:rPr>
                <w:color w:val="000000"/>
              </w:rPr>
              <w:t>Книга «Годовой отчет для казенных учреждений»</w:t>
            </w:r>
          </w:p>
        </w:tc>
        <w:tc>
          <w:tcPr>
            <w:tcW w:w="1843" w:type="dxa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color w:val="000000"/>
              </w:rPr>
            </w:pPr>
            <w:r w:rsidRPr="00A26498">
              <w:rPr>
                <w:color w:val="000000"/>
              </w:rPr>
              <w:t>1 раз в год</w:t>
            </w:r>
          </w:p>
        </w:tc>
        <w:tc>
          <w:tcPr>
            <w:tcW w:w="1956" w:type="dxa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color w:val="000000"/>
              </w:rPr>
            </w:pPr>
            <w:r w:rsidRPr="00A26498">
              <w:rPr>
                <w:color w:val="000000"/>
              </w:rPr>
              <w:t>1 200,00</w:t>
            </w:r>
          </w:p>
        </w:tc>
      </w:tr>
      <w:tr w:rsidR="00F83CE9" w:rsidRPr="00A26498" w:rsidTr="00442DFD">
        <w:tc>
          <w:tcPr>
            <w:tcW w:w="692" w:type="dxa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3</w:t>
            </w:r>
          </w:p>
        </w:tc>
        <w:tc>
          <w:tcPr>
            <w:tcW w:w="5433" w:type="dxa"/>
            <w:vAlign w:val="bottom"/>
          </w:tcPr>
          <w:p w:rsidR="00F83CE9" w:rsidRPr="00A26498" w:rsidRDefault="00F83CE9" w:rsidP="00442DFD">
            <w:pPr>
              <w:rPr>
                <w:b/>
                <w:color w:val="000000"/>
              </w:rPr>
            </w:pPr>
            <w:r w:rsidRPr="00A26498">
              <w:rPr>
                <w:color w:val="000000"/>
              </w:rPr>
              <w:t>Периодическое издание «Индексы изменения сметной стоимости строительства»</w:t>
            </w:r>
          </w:p>
        </w:tc>
        <w:tc>
          <w:tcPr>
            <w:tcW w:w="1843" w:type="dxa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color w:val="000000"/>
              </w:rPr>
            </w:pPr>
            <w:r w:rsidRPr="00A26498">
              <w:rPr>
                <w:color w:val="000000"/>
              </w:rPr>
              <w:t>1 раз в год</w:t>
            </w:r>
          </w:p>
        </w:tc>
        <w:tc>
          <w:tcPr>
            <w:tcW w:w="1956" w:type="dxa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  <w:color w:val="000000"/>
              </w:rPr>
            </w:pPr>
            <w:r w:rsidRPr="00A26498">
              <w:rPr>
                <w:color w:val="000000"/>
              </w:rPr>
              <w:t>43 000,00</w:t>
            </w:r>
          </w:p>
        </w:tc>
      </w:tr>
    </w:tbl>
    <w:p w:rsidR="00F83CE9" w:rsidRPr="00A26498" w:rsidRDefault="00F83CE9" w:rsidP="00F83CE9">
      <w:pPr>
        <w:pStyle w:val="af6"/>
        <w:rPr>
          <w:rFonts w:ascii="Times New Roman" w:hAnsi="Times New Roman"/>
          <w:sz w:val="24"/>
          <w:szCs w:val="24"/>
        </w:rPr>
      </w:pPr>
    </w:p>
    <w:p w:rsidR="00F83CE9" w:rsidRPr="00A26498" w:rsidRDefault="00F83CE9" w:rsidP="00F83CE9">
      <w:pPr>
        <w:pStyle w:val="af6"/>
        <w:rPr>
          <w:rFonts w:ascii="Times New Roman" w:hAnsi="Times New Roman"/>
          <w:sz w:val="24"/>
          <w:szCs w:val="24"/>
        </w:rPr>
      </w:pPr>
    </w:p>
    <w:p w:rsidR="00F83CE9" w:rsidRPr="00A26498" w:rsidRDefault="00F83CE9" w:rsidP="00F83CE9">
      <w:pPr>
        <w:pStyle w:val="af6"/>
        <w:rPr>
          <w:rFonts w:ascii="Times New Roman" w:hAnsi="Times New Roman"/>
          <w:sz w:val="24"/>
          <w:szCs w:val="24"/>
        </w:rPr>
      </w:pPr>
    </w:p>
    <w:p w:rsidR="00F83CE9" w:rsidRPr="00A26498" w:rsidRDefault="00F83CE9" w:rsidP="00B97F8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Нормативы количества и цены на оплату услуг почтовой связи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989"/>
        <w:gridCol w:w="3107"/>
        <w:gridCol w:w="3136"/>
      </w:tblGrid>
      <w:tr w:rsidR="00F83CE9" w:rsidRPr="00A26498" w:rsidTr="00F83CE9">
        <w:tc>
          <w:tcPr>
            <w:tcW w:w="692" w:type="dxa"/>
            <w:shd w:val="clear" w:color="auto" w:fill="F2F2F2" w:themeFill="background1" w:themeFillShade="F2"/>
            <w:vAlign w:val="center"/>
          </w:tcPr>
          <w:p w:rsidR="00F83CE9" w:rsidRPr="00F83CE9" w:rsidRDefault="00F83CE9" w:rsidP="00F83CE9">
            <w:pPr>
              <w:jc w:val="center"/>
              <w:rPr>
                <w:b/>
              </w:rPr>
            </w:pPr>
            <w:r w:rsidRPr="00A26498">
              <w:t xml:space="preserve">№ </w:t>
            </w:r>
            <w:proofErr w:type="spellStart"/>
            <w:proofErr w:type="gramStart"/>
            <w:r w:rsidRPr="00A26498">
              <w:t>п</w:t>
            </w:r>
            <w:proofErr w:type="spellEnd"/>
            <w:proofErr w:type="gramEnd"/>
            <w:r w:rsidRPr="00A26498">
              <w:t>/</w:t>
            </w:r>
            <w:proofErr w:type="spellStart"/>
            <w:r w:rsidRPr="00A26498">
              <w:t>п</w:t>
            </w:r>
            <w:proofErr w:type="spellEnd"/>
          </w:p>
        </w:tc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F83CE9" w:rsidRPr="00F83CE9" w:rsidRDefault="00F83CE9" w:rsidP="00F83CE9">
            <w:pPr>
              <w:pStyle w:val="af6"/>
              <w:ind w:left="0"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C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F83CE9" w:rsidRPr="00F83CE9" w:rsidRDefault="00F83CE9" w:rsidP="00F83CE9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CE9">
              <w:rPr>
                <w:rFonts w:ascii="Times New Roman" w:hAnsi="Times New Roman"/>
                <w:sz w:val="24"/>
                <w:szCs w:val="24"/>
              </w:rPr>
              <w:t>Количество (в год)</w:t>
            </w:r>
          </w:p>
        </w:tc>
        <w:tc>
          <w:tcPr>
            <w:tcW w:w="3136" w:type="dxa"/>
            <w:shd w:val="clear" w:color="auto" w:fill="F2F2F2" w:themeFill="background1" w:themeFillShade="F2"/>
            <w:vAlign w:val="center"/>
          </w:tcPr>
          <w:p w:rsidR="00F83CE9" w:rsidRPr="00F83CE9" w:rsidRDefault="00F83CE9" w:rsidP="00F83CE9">
            <w:pPr>
              <w:pStyle w:val="af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E9">
              <w:rPr>
                <w:rFonts w:ascii="Times New Roman" w:hAnsi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F83CE9" w:rsidRPr="00A26498" w:rsidTr="00F83CE9">
        <w:tc>
          <w:tcPr>
            <w:tcW w:w="692" w:type="dxa"/>
            <w:vAlign w:val="center"/>
          </w:tcPr>
          <w:p w:rsidR="00F83CE9" w:rsidRPr="00F83CE9" w:rsidRDefault="00F83CE9" w:rsidP="00F83CE9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vAlign w:val="center"/>
          </w:tcPr>
          <w:p w:rsidR="00F83CE9" w:rsidRPr="00F83CE9" w:rsidRDefault="00F83CE9" w:rsidP="00F83CE9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CE9">
              <w:rPr>
                <w:rFonts w:ascii="Times New Roman" w:hAnsi="Times New Roman"/>
                <w:sz w:val="24"/>
                <w:szCs w:val="24"/>
              </w:rPr>
              <w:t>Маркированные конверты</w:t>
            </w:r>
          </w:p>
        </w:tc>
        <w:tc>
          <w:tcPr>
            <w:tcW w:w="3107" w:type="dxa"/>
          </w:tcPr>
          <w:p w:rsidR="00F83CE9" w:rsidRPr="00F83CE9" w:rsidRDefault="00F83CE9" w:rsidP="00F83CE9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CE9">
              <w:rPr>
                <w:rFonts w:ascii="Times New Roman" w:hAnsi="Times New Roman"/>
                <w:sz w:val="24"/>
                <w:szCs w:val="24"/>
              </w:rPr>
              <w:t>не более 130 штук ежегодно</w:t>
            </w:r>
          </w:p>
        </w:tc>
        <w:tc>
          <w:tcPr>
            <w:tcW w:w="3136" w:type="dxa"/>
            <w:vAlign w:val="center"/>
          </w:tcPr>
          <w:p w:rsidR="00F83CE9" w:rsidRPr="00F83CE9" w:rsidRDefault="00F83CE9" w:rsidP="00F83CE9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CE9">
              <w:rPr>
                <w:rFonts w:ascii="Times New Roman" w:hAnsi="Times New Roman"/>
                <w:sz w:val="24"/>
                <w:szCs w:val="24"/>
              </w:rPr>
              <w:t xml:space="preserve"> 40,00</w:t>
            </w:r>
          </w:p>
        </w:tc>
      </w:tr>
      <w:tr w:rsidR="00F83CE9" w:rsidRPr="00A26498" w:rsidTr="00F83CE9">
        <w:tc>
          <w:tcPr>
            <w:tcW w:w="692" w:type="dxa"/>
            <w:vAlign w:val="center"/>
          </w:tcPr>
          <w:p w:rsidR="00F83CE9" w:rsidRPr="00F83CE9" w:rsidRDefault="00F83CE9" w:rsidP="00F83CE9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3C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89" w:type="dxa"/>
            <w:vAlign w:val="center"/>
          </w:tcPr>
          <w:p w:rsidR="00F83CE9" w:rsidRPr="00F83CE9" w:rsidRDefault="00F83CE9" w:rsidP="00F83CE9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CE9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3107" w:type="dxa"/>
          </w:tcPr>
          <w:p w:rsidR="00F83CE9" w:rsidRPr="00F83CE9" w:rsidRDefault="00F83CE9" w:rsidP="00F83CE9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CE9">
              <w:rPr>
                <w:rFonts w:ascii="Times New Roman" w:hAnsi="Times New Roman"/>
                <w:sz w:val="24"/>
                <w:szCs w:val="24"/>
              </w:rPr>
              <w:t>не более 500 штук ежегодно</w:t>
            </w:r>
          </w:p>
        </w:tc>
        <w:tc>
          <w:tcPr>
            <w:tcW w:w="3136" w:type="dxa"/>
            <w:vAlign w:val="center"/>
          </w:tcPr>
          <w:p w:rsidR="00F83CE9" w:rsidRPr="00F83CE9" w:rsidRDefault="00F83CE9" w:rsidP="00F83CE9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CE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</w:tbl>
    <w:p w:rsidR="00F83CE9" w:rsidRPr="00A26498" w:rsidRDefault="00F83CE9" w:rsidP="00F83CE9"/>
    <w:p w:rsidR="00F83CE9" w:rsidRPr="00A26498" w:rsidRDefault="00F83CE9" w:rsidP="00B97F8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Норматив количества и цены мебели</w:t>
      </w:r>
    </w:p>
    <w:tbl>
      <w:tblPr>
        <w:tblW w:w="9909" w:type="dxa"/>
        <w:jc w:val="center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4"/>
        <w:gridCol w:w="3260"/>
        <w:gridCol w:w="2551"/>
        <w:gridCol w:w="1754"/>
      </w:tblGrid>
      <w:tr w:rsidR="00F83CE9" w:rsidRPr="00F83CE9" w:rsidTr="00F83CE9">
        <w:trPr>
          <w:trHeight w:val="15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приобретения 1 предмета мебели (руб.)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F83CE9" w:rsidRPr="00F83CE9" w:rsidTr="00F83CE9">
        <w:trPr>
          <w:trHeight w:val="15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 на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F83CE9" w:rsidRPr="00F83CE9" w:rsidTr="00F83CE9">
        <w:trPr>
          <w:trHeight w:val="15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jc w:val="center"/>
            </w:pPr>
            <w:r w:rsidRPr="00F83CE9">
              <w:t>5 лет</w:t>
            </w:r>
          </w:p>
        </w:tc>
      </w:tr>
      <w:tr w:rsidR="00F83CE9" w:rsidRPr="00F83CE9" w:rsidTr="00F83CE9">
        <w:trPr>
          <w:trHeight w:val="54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  <w:r w:rsidRPr="00F83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jc w:val="center"/>
            </w:pPr>
            <w:r w:rsidRPr="00F83CE9">
              <w:t>5 лет</w:t>
            </w:r>
          </w:p>
        </w:tc>
      </w:tr>
      <w:tr w:rsidR="00F83CE9" w:rsidRPr="00F83CE9" w:rsidTr="00F83CE9">
        <w:trPr>
          <w:trHeight w:val="48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Шкаф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не более 2единиц в расчете    на 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jc w:val="center"/>
            </w:pPr>
            <w:r w:rsidRPr="00F83CE9">
              <w:t>7 лет</w:t>
            </w:r>
          </w:p>
        </w:tc>
      </w:tr>
      <w:tr w:rsidR="00F83CE9" w:rsidRPr="00F83CE9" w:rsidTr="00F83CE9">
        <w:trPr>
          <w:trHeight w:val="42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jc w:val="center"/>
            </w:pPr>
            <w:r w:rsidRPr="00F83CE9">
              <w:t>7 лет</w:t>
            </w:r>
          </w:p>
        </w:tc>
      </w:tr>
      <w:tr w:rsidR="00F83CE9" w:rsidRPr="00F83CE9" w:rsidTr="00F83CE9">
        <w:trPr>
          <w:trHeight w:val="36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не более 6 единиц в расчете на 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F83CE9" w:rsidRDefault="00F83CE9" w:rsidP="00442DFD">
            <w:pPr>
              <w:jc w:val="center"/>
              <w:rPr>
                <w:b/>
              </w:rPr>
            </w:pPr>
            <w:r w:rsidRPr="00F83CE9">
              <w:t>7 лет</w:t>
            </w:r>
          </w:p>
        </w:tc>
      </w:tr>
    </w:tbl>
    <w:p w:rsidR="00F83CE9" w:rsidRPr="00A26498" w:rsidRDefault="00F83CE9" w:rsidP="00F83CE9">
      <w:pPr>
        <w:jc w:val="center"/>
      </w:pPr>
    </w:p>
    <w:p w:rsidR="00F83CE9" w:rsidRPr="00A26498" w:rsidRDefault="00F83CE9" w:rsidP="00B97F8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Норматив количества и цены канцелярских принадлежностей</w:t>
      </w:r>
    </w:p>
    <w:p w:rsidR="00F83CE9" w:rsidRPr="00A26498" w:rsidRDefault="00F83CE9" w:rsidP="00F83CE9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8"/>
        <w:gridCol w:w="1417"/>
        <w:gridCol w:w="2872"/>
        <w:gridCol w:w="2948"/>
      </w:tblGrid>
      <w:tr w:rsidR="00F83CE9" w:rsidRPr="00A26498" w:rsidTr="00442DFD"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Наименование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Единица измерения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tabs>
                <w:tab w:val="left" w:pos="3226"/>
              </w:tabs>
              <w:jc w:val="center"/>
              <w:rPr>
                <w:b/>
              </w:rPr>
            </w:pPr>
            <w:r w:rsidRPr="00A26498">
              <w:t>Количество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tabs>
                <w:tab w:val="left" w:pos="3226"/>
              </w:tabs>
              <w:jc w:val="center"/>
            </w:pPr>
            <w:r w:rsidRPr="00A26498">
              <w:t>Максимально допустимая цена за единицу (руб.)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 xml:space="preserve">Ручка </w:t>
            </w:r>
            <w:proofErr w:type="spellStart"/>
            <w:r w:rsidRPr="00A26498">
              <w:t>гелевая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Ручка шариковая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50,00</w:t>
            </w:r>
          </w:p>
        </w:tc>
      </w:tr>
      <w:tr w:rsidR="00F83CE9" w:rsidRPr="00A26498" w:rsidTr="00442DFD">
        <w:trPr>
          <w:trHeight w:val="42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50,00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Корректор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150,00</w:t>
            </w:r>
          </w:p>
        </w:tc>
      </w:tr>
      <w:tr w:rsidR="00F83CE9" w:rsidRPr="00A26498" w:rsidTr="00442DFD">
        <w:trPr>
          <w:trHeight w:val="5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proofErr w:type="spellStart"/>
            <w:r w:rsidRPr="00A26498">
              <w:t>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300,00</w:t>
            </w:r>
          </w:p>
        </w:tc>
      </w:tr>
      <w:tr w:rsidR="00F83CE9" w:rsidRPr="00A26498" w:rsidTr="00442DFD">
        <w:trPr>
          <w:trHeight w:val="42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lastRenderedPageBreak/>
              <w:t>Карандаш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3 единиц ежегодно в расчете на 1 работника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50,00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Бумага с липким краем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6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r w:rsidRPr="00A26498">
              <w:t>уп</w:t>
            </w:r>
            <w:proofErr w:type="spellEnd"/>
            <w:r w:rsidRPr="00A26498">
              <w:t>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10 единиц ежегодно в расчете на 1 работника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50,00 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6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150,00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500,00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Календарь квартальный 3х-блоч.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1386"/>
              </w:tabs>
              <w:jc w:val="center"/>
              <w:rPr>
                <w:b/>
              </w:rPr>
            </w:pPr>
            <w:r w:rsidRPr="00A26498">
              <w:t xml:space="preserve">не более 1 единицы ежегодно в расчете на 1 кабинет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200,00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proofErr w:type="spellStart"/>
            <w:r w:rsidRPr="00A26498"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3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Папка-файл А</w:t>
            </w:r>
            <w:proofErr w:type="gramStart"/>
            <w:r w:rsidRPr="00A26498"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r w:rsidRPr="00A26498">
              <w:t>уп</w:t>
            </w:r>
            <w:proofErr w:type="spellEnd"/>
            <w:r w:rsidRPr="00A26498"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6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200,00</w:t>
            </w:r>
          </w:p>
        </w:tc>
      </w:tr>
      <w:tr w:rsidR="00F83CE9" w:rsidRPr="00A26498" w:rsidTr="00442DFD">
        <w:trPr>
          <w:trHeight w:val="41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Бумага А</w:t>
            </w:r>
            <w:proofErr w:type="gramStart"/>
            <w:r w:rsidRPr="00A26498"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r w:rsidRPr="00A26498">
              <w:t>пач</w:t>
            </w:r>
            <w:proofErr w:type="spellEnd"/>
            <w:r w:rsidRPr="00A26498"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400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300,00</w:t>
            </w:r>
          </w:p>
        </w:tc>
      </w:tr>
      <w:tr w:rsidR="00F83CE9" w:rsidRPr="00A26498" w:rsidTr="00442DFD">
        <w:trPr>
          <w:trHeight w:val="41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Подставка для блока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1 единицы ежегодно в расчете на 1 работника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rPr>
          <w:trHeight w:val="41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Блок для заметок сменный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шт.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2 единиц ежегодно в расчете на 1 работника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150,00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ежегодно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350,00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Накопитель картонный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3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Накопитель пластиковый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2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200,00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50,00</w:t>
            </w:r>
          </w:p>
        </w:tc>
      </w:tr>
      <w:tr w:rsidR="00F83CE9" w:rsidRPr="00A26498" w:rsidTr="00442DFD">
        <w:trPr>
          <w:trHeight w:val="27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8 единиц ежегодно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rPr>
          <w:trHeight w:val="12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Бумага для факса (ролик)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12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150,00</w:t>
            </w:r>
          </w:p>
        </w:tc>
      </w:tr>
      <w:tr w:rsidR="00F83CE9" w:rsidRPr="00A26498" w:rsidTr="00442DFD">
        <w:trPr>
          <w:trHeight w:val="35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proofErr w:type="spellStart"/>
            <w:r w:rsidRPr="00A26498">
              <w:t>Термолента</w:t>
            </w:r>
            <w:proofErr w:type="spellEnd"/>
            <w:r w:rsidRPr="00A26498">
              <w:t xml:space="preserve"> для факса </w:t>
            </w:r>
            <w:r w:rsidRPr="00A26498">
              <w:lastRenderedPageBreak/>
              <w:t>(ролик)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lastRenderedPageBreak/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8 единиц </w:t>
            </w:r>
            <w:r w:rsidRPr="00A26498">
              <w:lastRenderedPageBreak/>
              <w:t>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lastRenderedPageBreak/>
              <w:t>900,00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lastRenderedPageBreak/>
              <w:t xml:space="preserve">Скобы для </w:t>
            </w:r>
            <w:proofErr w:type="spellStart"/>
            <w:r w:rsidRPr="00A26498">
              <w:t>степлера</w:t>
            </w:r>
            <w:proofErr w:type="spellEnd"/>
            <w:r w:rsidRPr="00A26498"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r w:rsidRPr="00A26498">
              <w:t>кор</w:t>
            </w:r>
            <w:proofErr w:type="spellEnd"/>
            <w:r w:rsidRPr="00A26498"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5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50,00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Стержень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5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50,00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Клейкие закладки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r w:rsidRPr="00A26498">
              <w:t>уп</w:t>
            </w:r>
            <w:proofErr w:type="spellEnd"/>
            <w:r w:rsidRPr="00A26498"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200,00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 xml:space="preserve">Папка-уголок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Папка на кнопке конверт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70,00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Папка на резинках                    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 xml:space="preserve">Папка-скоросшиватель </w:t>
            </w:r>
            <w:proofErr w:type="spellStart"/>
            <w:r w:rsidRPr="00A26498">
              <w:t>микрогофрокартон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50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50,00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Короб архивный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20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200,00</w:t>
            </w:r>
          </w:p>
        </w:tc>
      </w:tr>
      <w:tr w:rsidR="00F83CE9" w:rsidRPr="00A26498" w:rsidTr="00442DFD">
        <w:trPr>
          <w:trHeight w:val="55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 xml:space="preserve">Папка-скоросшиватель </w:t>
            </w:r>
            <w:proofErr w:type="gramStart"/>
            <w:r w:rsidRPr="00A26498">
              <w:t>пластиковый</w:t>
            </w:r>
            <w:proofErr w:type="gramEnd"/>
            <w:r w:rsidRPr="00A2649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30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25,00</w:t>
            </w:r>
          </w:p>
        </w:tc>
      </w:tr>
      <w:tr w:rsidR="00F83CE9" w:rsidRPr="00A26498" w:rsidTr="00442DFD">
        <w:trPr>
          <w:trHeight w:val="40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Папка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150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Папка-регистратор с арочным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10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200,00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600,00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Зажим для бумаг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</w:pPr>
            <w:proofErr w:type="spellStart"/>
            <w:r w:rsidRPr="00A26498">
              <w:t>уп</w:t>
            </w:r>
            <w:proofErr w:type="spellEnd"/>
            <w:r w:rsidRPr="00A26498"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Блокнот А5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proofErr w:type="spellStart"/>
            <w:r w:rsidRPr="00A26498">
              <w:t>Антистеплер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50,00</w:t>
            </w:r>
          </w:p>
        </w:tc>
      </w:tr>
      <w:tr w:rsidR="00F83CE9" w:rsidRPr="00A26498" w:rsidTr="00442DFD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Скотч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40,00</w:t>
            </w:r>
          </w:p>
        </w:tc>
      </w:tr>
      <w:tr w:rsidR="00F83CE9" w:rsidRPr="00A26498" w:rsidTr="00442DFD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Бланки типографские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4000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3,50</w:t>
            </w:r>
          </w:p>
        </w:tc>
      </w:tr>
      <w:tr w:rsidR="00F83CE9" w:rsidRPr="00A26498" w:rsidTr="00442DFD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Книга учета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10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240,00</w:t>
            </w:r>
          </w:p>
        </w:tc>
      </w:tr>
    </w:tbl>
    <w:p w:rsidR="00F83CE9" w:rsidRPr="00A26498" w:rsidRDefault="00F83CE9" w:rsidP="00F83CE9">
      <w:pPr>
        <w:pStyle w:val="af6"/>
        <w:rPr>
          <w:rFonts w:ascii="Times New Roman" w:hAnsi="Times New Roman"/>
          <w:sz w:val="24"/>
          <w:szCs w:val="24"/>
        </w:rPr>
      </w:pPr>
    </w:p>
    <w:p w:rsidR="00F83CE9" w:rsidRPr="00A26498" w:rsidRDefault="00F83CE9" w:rsidP="00B97F8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Норматив количества и цены хозяйственных товаров и принадлежностей</w:t>
      </w:r>
    </w:p>
    <w:p w:rsidR="00F83CE9" w:rsidRPr="00A26498" w:rsidRDefault="00F83CE9" w:rsidP="00F83CE9">
      <w:pPr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74"/>
        <w:gridCol w:w="1417"/>
        <w:gridCol w:w="2693"/>
        <w:gridCol w:w="2240"/>
      </w:tblGrid>
      <w:tr w:rsidR="00F83CE9" w:rsidRPr="00A26498" w:rsidTr="00442DFD">
        <w:tc>
          <w:tcPr>
            <w:tcW w:w="3574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lastRenderedPageBreak/>
              <w:t>Наименование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Единица измерения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tabs>
                <w:tab w:val="left" w:pos="3226"/>
              </w:tabs>
              <w:jc w:val="center"/>
              <w:rPr>
                <w:b/>
              </w:rPr>
            </w:pPr>
            <w:r w:rsidRPr="00A26498">
              <w:t>Количество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tabs>
                <w:tab w:val="left" w:pos="3226"/>
              </w:tabs>
              <w:jc w:val="center"/>
            </w:pPr>
            <w:r w:rsidRPr="00A26498">
              <w:t>Максимально допустимая цена за ед. (руб.)</w:t>
            </w:r>
          </w:p>
        </w:tc>
      </w:tr>
      <w:tr w:rsidR="00F83CE9" w:rsidRPr="00A26498" w:rsidTr="00442DF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Аккумуляторные батарейки для оргтехники, телефонов,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80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50,00</w:t>
            </w:r>
          </w:p>
        </w:tc>
      </w:tr>
      <w:tr w:rsidR="00F83CE9" w:rsidRPr="00A26498" w:rsidTr="00442DFD">
        <w:trPr>
          <w:trHeight w:val="44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Салфетки для мониторов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r w:rsidRPr="00A26498">
              <w:t>уп</w:t>
            </w:r>
            <w:proofErr w:type="spellEnd"/>
            <w:r w:rsidRPr="00A26498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6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200,00</w:t>
            </w:r>
          </w:p>
        </w:tc>
      </w:tr>
      <w:tr w:rsidR="00F83CE9" w:rsidRPr="00A26498" w:rsidTr="00442DFD">
        <w:trPr>
          <w:trHeight w:val="44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 xml:space="preserve">Бумага туалетная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рулон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384 единиц ежегодно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20,00</w:t>
            </w:r>
          </w:p>
        </w:tc>
      </w:tr>
      <w:tr w:rsidR="00F83CE9" w:rsidRPr="00A26498" w:rsidTr="00442DF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Мыло жидкое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12 единиц ежегодно в расчете на один санузел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Освежитель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</w:pPr>
            <w:r w:rsidRPr="00A26498"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12 единиц ежегодно в расчете на один санузел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 xml:space="preserve">Мешок для мусора 35л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рулон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50 единиц ежегодно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80,00</w:t>
            </w:r>
          </w:p>
        </w:tc>
      </w:tr>
      <w:tr w:rsidR="00F83CE9" w:rsidRPr="00A26498" w:rsidTr="00442DF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Мешки для мусора 60л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рулон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50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Средство для сантехники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литр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9 единиц ежегодно в расчете на один санузел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200,00</w:t>
            </w:r>
          </w:p>
        </w:tc>
      </w:tr>
      <w:tr w:rsidR="00F83CE9" w:rsidRPr="00A26498" w:rsidTr="00442DF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Перчатки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пара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24 единиц ежегодно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Моющее средство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proofErr w:type="gramStart"/>
            <w:r w:rsidRPr="00A26498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20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 xml:space="preserve">Тряпка для уборки из </w:t>
            </w:r>
            <w:proofErr w:type="spellStart"/>
            <w:r w:rsidRPr="00A26498">
              <w:t>микрофибры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proofErr w:type="gramStart"/>
            <w:r w:rsidRPr="00A26498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12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80,00</w:t>
            </w:r>
          </w:p>
        </w:tc>
      </w:tr>
      <w:tr w:rsidR="00F83CE9" w:rsidRPr="00A26498" w:rsidTr="00442DFD">
        <w:trPr>
          <w:trHeight w:val="40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Тряпка для мытья полов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proofErr w:type="gramStart"/>
            <w:r w:rsidRPr="00A26498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10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200,00</w:t>
            </w:r>
          </w:p>
        </w:tc>
      </w:tr>
      <w:tr w:rsidR="00F83CE9" w:rsidRPr="00A26498" w:rsidTr="00442DF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Швабра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proofErr w:type="gramStart"/>
            <w:r w:rsidRPr="00A26498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4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350,00</w:t>
            </w:r>
          </w:p>
        </w:tc>
      </w:tr>
      <w:tr w:rsidR="00F83CE9" w:rsidRPr="00A26498" w:rsidTr="00442DFD">
        <w:trPr>
          <w:trHeight w:val="4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Совок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proofErr w:type="gramStart"/>
            <w:r w:rsidRPr="00A26498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2 единиц ежегодно в расчете на один санузел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100,00</w:t>
            </w:r>
          </w:p>
        </w:tc>
      </w:tr>
      <w:tr w:rsidR="00F83CE9" w:rsidRPr="00A26498" w:rsidTr="00442DF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proofErr w:type="gramStart"/>
            <w:r w:rsidRPr="00A26498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2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200,00</w:t>
            </w:r>
          </w:p>
        </w:tc>
      </w:tr>
      <w:tr w:rsidR="00F83CE9" w:rsidRPr="00A26498" w:rsidTr="00442DF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Халат для уборщицы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proofErr w:type="gramStart"/>
            <w:r w:rsidRPr="00A26498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1 единицы ежегодно в расчете на один санузел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800,00</w:t>
            </w:r>
          </w:p>
        </w:tc>
      </w:tr>
      <w:tr w:rsidR="00F83CE9" w:rsidRPr="00A26498" w:rsidTr="00442DF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Замок навесной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proofErr w:type="gramStart"/>
            <w:r w:rsidRPr="00A26498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Не более 4 единиц ежегодно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200,00</w:t>
            </w:r>
          </w:p>
        </w:tc>
      </w:tr>
      <w:tr w:rsidR="00F83CE9" w:rsidRPr="00A26498" w:rsidTr="00442DF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Лампы энергосберегающие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proofErr w:type="gramStart"/>
            <w:r w:rsidRPr="00A26498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10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250,00</w:t>
            </w:r>
          </w:p>
        </w:tc>
      </w:tr>
      <w:tr w:rsidR="00F83CE9" w:rsidRPr="00A26498" w:rsidTr="00442DF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 xml:space="preserve">Лампы люминесцентные </w:t>
            </w:r>
            <w:r w:rsidRPr="00A26498">
              <w:rPr>
                <w:lang w:val="en-US"/>
              </w:rPr>
              <w:t>L</w:t>
            </w:r>
            <w:r w:rsidRPr="00A26498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proofErr w:type="gramStart"/>
            <w:r w:rsidRPr="00A26498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50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170,00</w:t>
            </w:r>
          </w:p>
        </w:tc>
      </w:tr>
      <w:tr w:rsidR="00F83CE9" w:rsidRPr="00A26498" w:rsidTr="00442DF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Светильник потолочный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proofErr w:type="spellStart"/>
            <w:proofErr w:type="gramStart"/>
            <w:r w:rsidRPr="00A26498"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20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2 800,00</w:t>
            </w:r>
          </w:p>
        </w:tc>
      </w:tr>
    </w:tbl>
    <w:p w:rsidR="00F83CE9" w:rsidRPr="00A26498" w:rsidRDefault="00F83CE9" w:rsidP="00F83CE9"/>
    <w:p w:rsidR="00F83CE9" w:rsidRPr="00A26498" w:rsidRDefault="00F83CE9" w:rsidP="00B97F8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4"/>
        <w:gridCol w:w="1985"/>
        <w:gridCol w:w="3515"/>
      </w:tblGrid>
      <w:tr w:rsidR="00F83CE9" w:rsidRPr="00A26498" w:rsidTr="00442DFD">
        <w:tc>
          <w:tcPr>
            <w:tcW w:w="4424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Вид дополнительного профессионального образования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tabs>
                <w:tab w:val="left" w:pos="3226"/>
              </w:tabs>
              <w:jc w:val="center"/>
              <w:rPr>
                <w:b/>
              </w:rPr>
            </w:pPr>
            <w:r w:rsidRPr="00A26498">
              <w:t>Количество в год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tabs>
                <w:tab w:val="left" w:pos="3226"/>
              </w:tabs>
              <w:jc w:val="center"/>
            </w:pPr>
            <w:r w:rsidRPr="00A26498">
              <w:t>Максимально допустимая цена за ед. (руб.)</w:t>
            </w:r>
          </w:p>
        </w:tc>
      </w:tr>
      <w:tr w:rsidR="00F83CE9" w:rsidRPr="00A26498" w:rsidTr="00442DFD">
        <w:trPr>
          <w:trHeight w:val="4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E9" w:rsidRPr="00A26498" w:rsidRDefault="00F83CE9" w:rsidP="00442DFD">
            <w:pPr>
              <w:rPr>
                <w:b/>
              </w:rPr>
            </w:pPr>
            <w:r w:rsidRPr="00A26498">
              <w:lastRenderedPageBreak/>
              <w:t xml:space="preserve">Повышение квалификации, профессиональная переподготовка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Не более 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 xml:space="preserve">100 000,00 </w:t>
            </w:r>
          </w:p>
        </w:tc>
      </w:tr>
    </w:tbl>
    <w:p w:rsidR="00F83CE9" w:rsidRPr="00A26498" w:rsidRDefault="00F83CE9" w:rsidP="00F83CE9">
      <w:pPr>
        <w:ind w:left="360"/>
        <w:jc w:val="center"/>
      </w:pPr>
    </w:p>
    <w:p w:rsidR="00F83CE9" w:rsidRPr="00A26498" w:rsidRDefault="00F83CE9" w:rsidP="00B97F8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 xml:space="preserve">Норматив затрат на автотранспорт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8"/>
        <w:gridCol w:w="1880"/>
        <w:gridCol w:w="254"/>
        <w:gridCol w:w="1872"/>
        <w:gridCol w:w="3090"/>
        <w:gridCol w:w="141"/>
      </w:tblGrid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Количество автомобилей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Количество месяцев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Максимально допустимая цена за год (руб.)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Аренда авто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12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66 000,00</w:t>
            </w:r>
          </w:p>
        </w:tc>
      </w:tr>
      <w:tr w:rsidR="00F83CE9" w:rsidRPr="00A26498" w:rsidTr="00F83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" w:type="dxa"/>
        </w:trPr>
        <w:tc>
          <w:tcPr>
            <w:tcW w:w="4962" w:type="dxa"/>
            <w:gridSpan w:val="3"/>
          </w:tcPr>
          <w:p w:rsidR="00F83CE9" w:rsidRPr="00F83CE9" w:rsidRDefault="00F83CE9" w:rsidP="00F83CE9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CE9" w:rsidRPr="00F83CE9" w:rsidRDefault="00F83CE9" w:rsidP="00F83CE9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83CE9" w:rsidRPr="00F83CE9" w:rsidRDefault="00F83CE9" w:rsidP="00F83CE9">
            <w:pPr>
              <w:pStyle w:val="af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CE9" w:rsidRPr="00A26498" w:rsidRDefault="00F83CE9" w:rsidP="00B97F81">
      <w:pPr>
        <w:pStyle w:val="af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498">
        <w:rPr>
          <w:rFonts w:ascii="Times New Roman" w:hAnsi="Times New Roman"/>
          <w:sz w:val="24"/>
          <w:szCs w:val="24"/>
        </w:rPr>
        <w:t xml:space="preserve">Норматив затрат на охрану здания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8"/>
        <w:gridCol w:w="2872"/>
        <w:gridCol w:w="4365"/>
      </w:tblGrid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Количество месяцев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Максимально допустимая цена за год (руб.)</w:t>
            </w:r>
          </w:p>
        </w:tc>
      </w:tr>
      <w:tr w:rsidR="00F83CE9" w:rsidRPr="00A26498" w:rsidTr="00442DF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tabs>
                <w:tab w:val="left" w:pos="595"/>
              </w:tabs>
              <w:jc w:val="center"/>
              <w:rPr>
                <w:b/>
              </w:rPr>
            </w:pPr>
            <w:r w:rsidRPr="00A26498">
              <w:t xml:space="preserve">Охрана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b/>
              </w:rPr>
            </w:pPr>
            <w:r w:rsidRPr="00A26498">
              <w:t>42 000,00</w:t>
            </w:r>
          </w:p>
        </w:tc>
      </w:tr>
    </w:tbl>
    <w:p w:rsidR="00F83CE9" w:rsidRPr="00A26498" w:rsidRDefault="00F83CE9" w:rsidP="00F83CE9">
      <w:pPr>
        <w:tabs>
          <w:tab w:val="left" w:pos="1883"/>
        </w:tabs>
      </w:pPr>
    </w:p>
    <w:p w:rsidR="00F83CE9" w:rsidRPr="00A26498" w:rsidRDefault="00F83CE9" w:rsidP="00F83CE9">
      <w:pPr>
        <w:spacing w:line="235" w:lineRule="auto"/>
        <w:jc w:val="center"/>
        <w:rPr>
          <w:rFonts w:eastAsia="Calibri"/>
          <w:bCs/>
        </w:rPr>
      </w:pPr>
      <w:r w:rsidRPr="00A26498">
        <w:t xml:space="preserve">17. </w:t>
      </w:r>
      <w:r w:rsidRPr="00A26498">
        <w:rPr>
          <w:rFonts w:eastAsia="Calibri"/>
        </w:rPr>
        <w:t xml:space="preserve">Нормативы затрат на приобретение материальных запасов для нужд гражданской обороны </w:t>
      </w:r>
    </w:p>
    <w:tbl>
      <w:tblPr>
        <w:tblW w:w="10065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37"/>
        <w:gridCol w:w="1417"/>
        <w:gridCol w:w="2410"/>
        <w:gridCol w:w="1701"/>
      </w:tblGrid>
      <w:tr w:rsidR="00F83CE9" w:rsidRPr="00A26498" w:rsidTr="00442DFD">
        <w:trPr>
          <w:trHeight w:val="600"/>
          <w:tblCellSpacing w:w="5" w:type="nil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rFonts w:eastAsia="Calibri"/>
                <w:b/>
                <w:bCs/>
              </w:rPr>
            </w:pPr>
            <w:r w:rsidRPr="00A26498">
              <w:rPr>
                <w:rFonts w:eastAsia="Calibri"/>
              </w:rPr>
              <w:t>Наименование расходных материалов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rFonts w:eastAsia="Calibri"/>
                <w:b/>
                <w:bCs/>
              </w:rPr>
            </w:pPr>
            <w:r w:rsidRPr="00A26498">
              <w:rPr>
                <w:rFonts w:eastAsia="Calibri"/>
              </w:rPr>
              <w:t>Количество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83CE9" w:rsidRPr="00A26498" w:rsidRDefault="00F83CE9" w:rsidP="00442DFD">
            <w:pPr>
              <w:jc w:val="center"/>
              <w:rPr>
                <w:rFonts w:eastAsia="Calibri"/>
                <w:b/>
                <w:bCs/>
              </w:rPr>
            </w:pPr>
            <w:r w:rsidRPr="00A26498">
              <w:rPr>
                <w:rFonts w:eastAsia="Calibri"/>
              </w:rPr>
              <w:t>Срок эксплуатации в годах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83CE9" w:rsidRPr="00A26498" w:rsidRDefault="00F83CE9" w:rsidP="00442DFD">
            <w:pPr>
              <w:jc w:val="center"/>
              <w:rPr>
                <w:rFonts w:eastAsia="Calibri"/>
                <w:b/>
                <w:bCs/>
              </w:rPr>
            </w:pPr>
            <w:r w:rsidRPr="00A26498">
              <w:rPr>
                <w:rFonts w:eastAsia="Calibri"/>
              </w:rPr>
              <w:t xml:space="preserve">Стоимость, </w:t>
            </w:r>
            <w:r w:rsidRPr="00A26498">
              <w:t>(не более, руб.)</w:t>
            </w:r>
          </w:p>
        </w:tc>
      </w:tr>
      <w:tr w:rsidR="00F83CE9" w:rsidRPr="00A26498" w:rsidTr="00442DFD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CE9" w:rsidRPr="00A26498" w:rsidRDefault="00F83CE9" w:rsidP="00442DFD">
            <w:pPr>
              <w:rPr>
                <w:rFonts w:eastAsia="Calibri"/>
                <w:b/>
                <w:bCs/>
              </w:rPr>
            </w:pPr>
            <w:r w:rsidRPr="00A26498">
              <w:rPr>
                <w:rFonts w:eastAsia="Calibri"/>
              </w:rPr>
              <w:t>Аптечка универсальная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CE9" w:rsidRPr="00A26498" w:rsidRDefault="00F83CE9" w:rsidP="00442DFD">
            <w:pPr>
              <w:jc w:val="center"/>
              <w:rPr>
                <w:rFonts w:eastAsia="Calibri"/>
                <w:b/>
                <w:bCs/>
              </w:rPr>
            </w:pPr>
            <w:r w:rsidRPr="00A26498"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CE9" w:rsidRPr="00A26498" w:rsidRDefault="00F83CE9" w:rsidP="00442DFD">
            <w:pPr>
              <w:jc w:val="center"/>
              <w:rPr>
                <w:rFonts w:eastAsia="Calibri"/>
                <w:b/>
                <w:bCs/>
              </w:rPr>
            </w:pPr>
            <w:r w:rsidRPr="00A26498">
              <w:rPr>
                <w:rFonts w:eastAsia="Calibri"/>
              </w:rPr>
              <w:t>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CE9" w:rsidRPr="00A26498" w:rsidRDefault="00F83CE9" w:rsidP="00442DFD">
            <w:pPr>
              <w:jc w:val="center"/>
              <w:rPr>
                <w:rFonts w:eastAsia="Calibri"/>
                <w:b/>
                <w:bCs/>
              </w:rPr>
            </w:pPr>
            <w:r w:rsidRPr="00A26498">
              <w:rPr>
                <w:rFonts w:eastAsia="Calibri"/>
              </w:rPr>
              <w:t>1 000,00</w:t>
            </w:r>
          </w:p>
        </w:tc>
      </w:tr>
      <w:tr w:rsidR="00F83CE9" w:rsidRPr="00A26498" w:rsidTr="00442DFD">
        <w:trPr>
          <w:trHeight w:val="333"/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CE9" w:rsidRPr="00A26498" w:rsidRDefault="00F83CE9" w:rsidP="00442DFD">
            <w:pPr>
              <w:rPr>
                <w:rFonts w:eastAsia="Calibri"/>
                <w:b/>
                <w:bCs/>
              </w:rPr>
            </w:pPr>
            <w:r w:rsidRPr="00A26498">
              <w:rPr>
                <w:rFonts w:eastAsia="Calibri"/>
              </w:rPr>
              <w:t xml:space="preserve">Санитарная сумка со </w:t>
            </w:r>
            <w:proofErr w:type="spellStart"/>
            <w:r w:rsidRPr="00A26498">
              <w:rPr>
                <w:rFonts w:eastAsia="Calibri"/>
              </w:rPr>
              <w:t>спецукладкой</w:t>
            </w:r>
            <w:proofErr w:type="spellEnd"/>
            <w:r w:rsidRPr="00A26498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CE9" w:rsidRPr="00A26498" w:rsidRDefault="00F83CE9" w:rsidP="00442DFD">
            <w:pPr>
              <w:jc w:val="center"/>
              <w:rPr>
                <w:rFonts w:eastAsia="Calibri"/>
                <w:b/>
                <w:bCs/>
              </w:rPr>
            </w:pPr>
            <w:r w:rsidRPr="00A26498"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CE9" w:rsidRPr="00A26498" w:rsidRDefault="00F83CE9" w:rsidP="00442DFD">
            <w:pPr>
              <w:jc w:val="center"/>
              <w:rPr>
                <w:rFonts w:eastAsia="Calibri"/>
                <w:b/>
                <w:bCs/>
              </w:rPr>
            </w:pPr>
            <w:r w:rsidRPr="00A26498">
              <w:rPr>
                <w:rFonts w:eastAsia="Calibri"/>
              </w:rPr>
              <w:t>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CE9" w:rsidRPr="00A26498" w:rsidRDefault="00F83CE9" w:rsidP="00442DFD">
            <w:pPr>
              <w:jc w:val="center"/>
              <w:rPr>
                <w:rFonts w:eastAsia="Calibri"/>
                <w:b/>
                <w:bCs/>
              </w:rPr>
            </w:pPr>
            <w:r w:rsidRPr="00A26498">
              <w:rPr>
                <w:rFonts w:eastAsia="Calibri"/>
              </w:rPr>
              <w:t>2 000,00</w:t>
            </w:r>
          </w:p>
        </w:tc>
      </w:tr>
      <w:tr w:rsidR="00F83CE9" w:rsidRPr="00A26498" w:rsidTr="00442DFD">
        <w:trPr>
          <w:trHeight w:val="365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rPr>
                <w:rFonts w:eastAsia="Calibri"/>
                <w:b/>
                <w:bCs/>
              </w:rPr>
            </w:pPr>
            <w:r w:rsidRPr="00A26498">
              <w:rPr>
                <w:rFonts w:eastAsia="Calibri"/>
              </w:rPr>
              <w:t>Специализированное техническое средство оповещения и информирования людей в местах массового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rFonts w:eastAsia="Calibri"/>
                <w:b/>
                <w:bCs/>
              </w:rPr>
            </w:pPr>
            <w:r w:rsidRPr="00A26498"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rFonts w:eastAsia="Calibri"/>
                <w:b/>
                <w:bCs/>
              </w:rPr>
            </w:pPr>
            <w:r w:rsidRPr="00A26498">
              <w:rPr>
                <w:rFonts w:eastAsia="Calibri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E9" w:rsidRPr="00A26498" w:rsidRDefault="00F83CE9" w:rsidP="00442DFD">
            <w:pPr>
              <w:jc w:val="center"/>
              <w:rPr>
                <w:rFonts w:eastAsia="Calibri"/>
                <w:b/>
                <w:bCs/>
              </w:rPr>
            </w:pPr>
            <w:r w:rsidRPr="00A26498">
              <w:rPr>
                <w:rFonts w:eastAsia="Calibri"/>
              </w:rPr>
              <w:t>3 500,00</w:t>
            </w:r>
          </w:p>
        </w:tc>
      </w:tr>
    </w:tbl>
    <w:p w:rsidR="00F83CE9" w:rsidRPr="00A26498" w:rsidRDefault="00F83CE9" w:rsidP="00F83CE9">
      <w:pPr>
        <w:tabs>
          <w:tab w:val="left" w:pos="1883"/>
        </w:tabs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Pr="00A26498" w:rsidRDefault="00F83CE9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F83CE9" w:rsidRPr="00A26498" w:rsidRDefault="00F83CE9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к постановлению администрации МО «Город Отрадное»</w:t>
      </w:r>
    </w:p>
    <w:p w:rsidR="00F83CE9" w:rsidRDefault="00F83CE9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12 декабря</w:t>
      </w:r>
      <w:r w:rsidRPr="00A2649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26498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571</w:t>
      </w:r>
    </w:p>
    <w:p w:rsidR="00F83CE9" w:rsidRDefault="00F83CE9" w:rsidP="00F83CE9">
      <w:pPr>
        <w:pStyle w:val="af8"/>
        <w:rPr>
          <w:rFonts w:ascii="Times New Roman" w:hAnsi="Times New Roman"/>
          <w:sz w:val="24"/>
          <w:szCs w:val="24"/>
          <w:lang w:eastAsia="ru-RU"/>
        </w:rPr>
      </w:pPr>
    </w:p>
    <w:p w:rsidR="00F83CE9" w:rsidRPr="006154E5" w:rsidRDefault="00F83CE9" w:rsidP="00F83CE9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  <w:r>
        <w:rPr>
          <w:b/>
          <w:color w:val="444444"/>
        </w:rPr>
        <w:t>Нормативные затраты</w:t>
      </w:r>
      <w:r w:rsidRPr="006154E5">
        <w:rPr>
          <w:b/>
          <w:color w:val="444444"/>
        </w:rPr>
        <w:t xml:space="preserve"> на обеспечение функций  М</w:t>
      </w:r>
      <w:r>
        <w:rPr>
          <w:b/>
          <w:color w:val="444444"/>
        </w:rPr>
        <w:t>КУ</w:t>
      </w:r>
      <w:r w:rsidRPr="006154E5">
        <w:rPr>
          <w:b/>
          <w:color w:val="444444"/>
        </w:rPr>
        <w:t xml:space="preserve"> «</w:t>
      </w:r>
      <w:proofErr w:type="spellStart"/>
      <w:r w:rsidRPr="006154E5">
        <w:rPr>
          <w:b/>
          <w:color w:val="444444"/>
        </w:rPr>
        <w:t>Отрадне</w:t>
      </w:r>
      <w:r>
        <w:rPr>
          <w:b/>
          <w:color w:val="444444"/>
        </w:rPr>
        <w:t>нская</w:t>
      </w:r>
      <w:proofErr w:type="spellEnd"/>
      <w:r>
        <w:rPr>
          <w:b/>
          <w:color w:val="444444"/>
        </w:rPr>
        <w:t xml:space="preserve"> библиотека</w:t>
      </w:r>
      <w:r w:rsidRPr="006154E5">
        <w:rPr>
          <w:b/>
          <w:color w:val="444444"/>
        </w:rPr>
        <w:t>»</w:t>
      </w:r>
    </w:p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1</w:t>
      </w:r>
    </w:p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абонентских номеров пользовательского оборудования, подключенного к сети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2471"/>
        <w:gridCol w:w="7460"/>
      </w:tblGrid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Должность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Количество абонентских номеров пользовательского оборудования, подключенного к сети сотовой связи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361F8A">
              <w:t>Директор библиотеки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не более 1 единицы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Иные должности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 xml:space="preserve">Отсутствует                                                                                                                                                           </w:t>
            </w:r>
          </w:p>
        </w:tc>
      </w:tr>
    </w:tbl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2</w:t>
      </w:r>
    </w:p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Нормативы цены услуг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2560"/>
        <w:gridCol w:w="7371"/>
      </w:tblGrid>
      <w:tr w:rsidR="00F83CE9" w:rsidRPr="0077259F" w:rsidTr="00442DFD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Должность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услуг сотовой связи в месяц (руб.)</w:t>
            </w:r>
          </w:p>
        </w:tc>
      </w:tr>
      <w:tr w:rsidR="00F83CE9" w:rsidRPr="0077259F" w:rsidTr="00442DFD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361F8A">
              <w:t>Директор библиотеки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361F8A">
              <w:t>ежемесячные расходы не более 1 5</w:t>
            </w:r>
            <w:r>
              <w:t>5</w:t>
            </w:r>
            <w:r w:rsidRPr="00361F8A">
              <w:t>0,00 рублей</w:t>
            </w:r>
          </w:p>
        </w:tc>
      </w:tr>
      <w:tr w:rsidR="00F83CE9" w:rsidRPr="0077259F" w:rsidTr="00442DFD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361F8A">
              <w:t>Другие должности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361F8A">
              <w:t>ежемесячные расходы не более 1 0</w:t>
            </w:r>
            <w:r>
              <w:t>5</w:t>
            </w:r>
            <w:r w:rsidRPr="00361F8A">
              <w:t>0,00 рублей</w:t>
            </w:r>
          </w:p>
        </w:tc>
      </w:tr>
    </w:tbl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3</w:t>
      </w:r>
    </w:p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Нормативы количества SIM-карт для передачи данных с использованием сети Интернет для планшетных компьютеров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2358"/>
        <w:gridCol w:w="7573"/>
      </w:tblGrid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Должность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361F8A">
              <w:t xml:space="preserve">Директор 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не более 1 единиц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Другие должности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не более 1 единицы в расчете на одного пользователя</w:t>
            </w:r>
          </w:p>
        </w:tc>
      </w:tr>
    </w:tbl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4</w:t>
      </w:r>
    </w:p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цены и количества рабочих станций, принтеров, многофункциональных устройств и копировальных аппаратов (оргтехники), планшетных компьютеров</w:t>
      </w:r>
    </w:p>
    <w:tbl>
      <w:tblPr>
        <w:tblW w:w="9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3663"/>
        <w:gridCol w:w="23"/>
        <w:gridCol w:w="1134"/>
        <w:gridCol w:w="1559"/>
        <w:gridCol w:w="2343"/>
        <w:gridCol w:w="45"/>
      </w:tblGrid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№ </w:t>
            </w:r>
            <w:proofErr w:type="spellStart"/>
            <w:proofErr w:type="gramStart"/>
            <w:r w:rsidRPr="00F66A17">
              <w:t>п</w:t>
            </w:r>
            <w:proofErr w:type="spellEnd"/>
            <w:proofErr w:type="gramEnd"/>
            <w:r w:rsidRPr="00F66A17">
              <w:t>/</w:t>
            </w:r>
            <w:proofErr w:type="spellStart"/>
            <w:r w:rsidRPr="00F66A17">
              <w:t>п</w:t>
            </w:r>
            <w:proofErr w:type="spellEnd"/>
          </w:p>
        </w:tc>
        <w:tc>
          <w:tcPr>
            <w:tcW w:w="3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Ед. </w:t>
            </w:r>
            <w:proofErr w:type="spellStart"/>
            <w:r w:rsidRPr="00F66A17">
              <w:t>изм</w:t>
            </w:r>
            <w:proofErr w:type="spellEnd"/>
            <w:r w:rsidRPr="00F66A17">
              <w:t>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одного пользователя в год)</w:t>
            </w:r>
          </w:p>
        </w:tc>
        <w:tc>
          <w:tcPr>
            <w:tcW w:w="23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F83CE9" w:rsidRPr="0077259F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-1"/>
              <w:textAlignment w:val="baseline"/>
            </w:pPr>
            <w:r w:rsidRPr="00361F8A">
              <w:lastRenderedPageBreak/>
              <w:t> </w:t>
            </w:r>
          </w:p>
        </w:tc>
        <w:tc>
          <w:tcPr>
            <w:tcW w:w="482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-1"/>
              <w:textAlignment w:val="baseline"/>
            </w:pPr>
            <w:r>
              <w:t>Руководитель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 </w:t>
            </w:r>
          </w:p>
        </w:tc>
      </w:tr>
      <w:tr w:rsidR="00F83CE9" w:rsidRPr="0077259F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15 000,00</w:t>
            </w:r>
          </w:p>
        </w:tc>
      </w:tr>
      <w:tr w:rsidR="00F83CE9" w:rsidRPr="0077259F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 шт. 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5 000,00</w:t>
            </w:r>
          </w:p>
        </w:tc>
      </w:tr>
      <w:tr w:rsidR="00F83CE9" w:rsidRPr="0077259F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Другие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 </w:t>
            </w:r>
          </w:p>
        </w:tc>
      </w:tr>
      <w:tr w:rsidR="00F83CE9" w:rsidRPr="0077259F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0,5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12 000,00</w:t>
            </w:r>
          </w:p>
        </w:tc>
      </w:tr>
      <w:tr w:rsidR="00F83CE9" w:rsidRPr="0077259F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сканер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10 000,00</w:t>
            </w:r>
          </w:p>
        </w:tc>
      </w:tr>
      <w:tr w:rsidR="00F83CE9" w:rsidRPr="0077259F" w:rsidTr="00442DFD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5 000,00</w:t>
            </w:r>
          </w:p>
        </w:tc>
      </w:tr>
    </w:tbl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5</w:t>
      </w:r>
    </w:p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носителей информации</w:t>
      </w: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774"/>
        <w:gridCol w:w="3629"/>
        <w:gridCol w:w="1134"/>
        <w:gridCol w:w="1984"/>
        <w:gridCol w:w="1843"/>
      </w:tblGrid>
      <w:tr w:rsidR="00F83CE9" w:rsidRPr="0077259F" w:rsidTr="00442DFD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№ </w:t>
            </w:r>
            <w:proofErr w:type="spellStart"/>
            <w:proofErr w:type="gramStart"/>
            <w:r w:rsidRPr="00F66A17">
              <w:t>п</w:t>
            </w:r>
            <w:proofErr w:type="spellEnd"/>
            <w:proofErr w:type="gramEnd"/>
            <w:r w:rsidRPr="00F66A17">
              <w:t>/</w:t>
            </w:r>
            <w:proofErr w:type="spellStart"/>
            <w:r w:rsidRPr="00F66A17">
              <w:t>п</w:t>
            </w:r>
            <w:proofErr w:type="spellEnd"/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Ед. </w:t>
            </w:r>
            <w:proofErr w:type="spellStart"/>
            <w:r w:rsidRPr="00F66A17">
              <w:t>изм</w:t>
            </w:r>
            <w:proofErr w:type="spellEnd"/>
            <w:r w:rsidRPr="00F66A17">
              <w:t>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</w:p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(на одного пользователя в год)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F83CE9" w:rsidRPr="0077259F" w:rsidTr="00442DFD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 </w:t>
            </w:r>
          </w:p>
        </w:tc>
      </w:tr>
      <w:tr w:rsidR="00F83CE9" w:rsidRPr="0077259F" w:rsidTr="00442DFD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Flash-карты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2 500,00</w:t>
            </w:r>
          </w:p>
        </w:tc>
      </w:tr>
      <w:tr w:rsidR="00F83CE9" w:rsidRPr="0077259F" w:rsidTr="00442DFD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proofErr w:type="spellStart"/>
            <w: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0,1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5 000,00</w:t>
            </w:r>
          </w:p>
        </w:tc>
      </w:tr>
      <w:tr w:rsidR="00F83CE9" w:rsidRPr="0077259F" w:rsidTr="00442DFD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0,15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both"/>
              <w:textAlignment w:val="baseline"/>
            </w:pPr>
            <w:r>
              <w:t>5 000,00</w:t>
            </w:r>
          </w:p>
        </w:tc>
      </w:tr>
    </w:tbl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6</w:t>
      </w:r>
    </w:p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6"/>
        <w:gridCol w:w="3583"/>
        <w:gridCol w:w="953"/>
        <w:gridCol w:w="2199"/>
        <w:gridCol w:w="1985"/>
      </w:tblGrid>
      <w:tr w:rsidR="00F83CE9" w:rsidRPr="0077259F" w:rsidTr="00442DFD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№ </w:t>
            </w:r>
            <w:proofErr w:type="spellStart"/>
            <w:proofErr w:type="gramStart"/>
            <w:r w:rsidRPr="00F66A17">
              <w:t>п</w:t>
            </w:r>
            <w:proofErr w:type="spellEnd"/>
            <w:proofErr w:type="gramEnd"/>
            <w:r w:rsidRPr="00F66A17">
              <w:t>/</w:t>
            </w:r>
            <w:proofErr w:type="spellStart"/>
            <w:r w:rsidRPr="00F66A17">
              <w:t>п</w:t>
            </w:r>
            <w:proofErr w:type="spellEnd"/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Ед. </w:t>
            </w:r>
            <w:proofErr w:type="spellStart"/>
            <w:r w:rsidRPr="00F66A17">
              <w:t>изм</w:t>
            </w:r>
            <w:proofErr w:type="spellEnd"/>
            <w:r w:rsidRPr="00F66A17">
              <w:t>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одну единицу оргтехники в год)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left="-150" w:right="375" w:firstLine="469"/>
              <w:jc w:val="center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F83CE9" w:rsidRPr="0077259F" w:rsidTr="00442DFD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-1"/>
              <w:textAlignment w:val="baseline"/>
            </w:pPr>
            <w:r w:rsidRPr="00361F8A">
              <w:t>Картридж для лазерного МФУ (принтера)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-1"/>
              <w:textAlignment w:val="baseline"/>
            </w:pPr>
            <w:r w:rsidRPr="00361F8A">
              <w:t>8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375"/>
              <w:jc w:val="center"/>
              <w:textAlignment w:val="baseline"/>
            </w:pPr>
            <w:r w:rsidRPr="00361F8A">
              <w:t>5 000,00</w:t>
            </w:r>
          </w:p>
        </w:tc>
      </w:tr>
      <w:tr w:rsidR="00F83CE9" w:rsidRPr="0077259F" w:rsidTr="00442DFD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-1"/>
              <w:textAlignment w:val="baseline"/>
            </w:pPr>
            <w:r w:rsidRPr="00361F8A">
              <w:t>Картридж для копировального аппарата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-1"/>
              <w:textAlignment w:val="baseline"/>
            </w:pPr>
            <w:r w:rsidRPr="00361F8A">
              <w:t>10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375"/>
              <w:jc w:val="center"/>
              <w:textAlignment w:val="baseline"/>
            </w:pPr>
            <w:r w:rsidRPr="00361F8A">
              <w:t>5 000,00</w:t>
            </w:r>
          </w:p>
        </w:tc>
      </w:tr>
    </w:tbl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lastRenderedPageBreak/>
        <w:t>Таблица № 7</w:t>
      </w:r>
    </w:p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мебели</w:t>
      </w:r>
    </w:p>
    <w:tbl>
      <w:tblPr>
        <w:tblW w:w="9506" w:type="dxa"/>
        <w:tblCellMar>
          <w:left w:w="0" w:type="dxa"/>
          <w:right w:w="0" w:type="dxa"/>
        </w:tblCellMar>
        <w:tblLook w:val="04A0"/>
      </w:tblPr>
      <w:tblGrid>
        <w:gridCol w:w="983"/>
        <w:gridCol w:w="2384"/>
        <w:gridCol w:w="1210"/>
        <w:gridCol w:w="2675"/>
        <w:gridCol w:w="2254"/>
      </w:tblGrid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№ </w:t>
            </w:r>
            <w:proofErr w:type="spellStart"/>
            <w:proofErr w:type="gramStart"/>
            <w:r w:rsidRPr="00F66A17">
              <w:t>п</w:t>
            </w:r>
            <w:proofErr w:type="spellEnd"/>
            <w:proofErr w:type="gramEnd"/>
            <w:r w:rsidRPr="00F66A17">
              <w:t>/</w:t>
            </w:r>
            <w:proofErr w:type="spellStart"/>
            <w:r w:rsidRPr="00F66A17"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Ед. </w:t>
            </w:r>
            <w:proofErr w:type="spellStart"/>
            <w:r w:rsidRPr="00F66A17">
              <w:t>изм</w:t>
            </w:r>
            <w:proofErr w:type="spellEnd"/>
            <w:r w:rsidRPr="00F66A17">
              <w:t>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одного пользователя в год)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-1"/>
              <w:textAlignment w:val="baseline"/>
            </w:pPr>
            <w:r>
              <w:t>Другие должности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</w:tr>
      <w:tr w:rsidR="00F83CE9" w:rsidRPr="0077259F" w:rsidTr="00442DFD">
        <w:trPr>
          <w:trHeight w:val="36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-1"/>
              <w:textAlignment w:val="baseline"/>
            </w:pPr>
            <w:r w:rsidRPr="00361F8A">
              <w:t>Стул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361F8A" w:rsidRDefault="00F83CE9" w:rsidP="00442DFD">
            <w:pPr>
              <w:spacing w:line="360" w:lineRule="atLeast"/>
              <w:ind w:right="-1"/>
              <w:textAlignment w:val="baseline"/>
            </w:pPr>
            <w:r>
              <w:t>1 5</w:t>
            </w:r>
            <w:r w:rsidRPr="00361F8A">
              <w:t>00,00</w:t>
            </w:r>
          </w:p>
        </w:tc>
      </w:tr>
    </w:tbl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8</w:t>
      </w:r>
    </w:p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канцелярских принадлежностей</w:t>
      </w:r>
      <w:r>
        <w:rPr>
          <w:color w:val="444444"/>
        </w:rPr>
        <w:t xml:space="preserve"> (для всех должностей)</w:t>
      </w:r>
    </w:p>
    <w:tbl>
      <w:tblPr>
        <w:tblW w:w="9640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2969"/>
        <w:gridCol w:w="1134"/>
        <w:gridCol w:w="2552"/>
        <w:gridCol w:w="2268"/>
      </w:tblGrid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center"/>
              <w:textAlignment w:val="baseline"/>
            </w:pPr>
            <w:r w:rsidRPr="00F66A17">
              <w:t xml:space="preserve">№ </w:t>
            </w:r>
            <w:proofErr w:type="spellStart"/>
            <w:proofErr w:type="gramStart"/>
            <w:r w:rsidRPr="00F66A17">
              <w:t>п</w:t>
            </w:r>
            <w:proofErr w:type="spellEnd"/>
            <w:proofErr w:type="gramEnd"/>
            <w:r w:rsidRPr="00F66A17">
              <w:t>/</w:t>
            </w:r>
            <w:proofErr w:type="spellStart"/>
            <w:r w:rsidRPr="00F66A17">
              <w:t>п</w:t>
            </w:r>
            <w:proofErr w:type="spellEnd"/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center"/>
              <w:textAlignment w:val="baseline"/>
            </w:pPr>
            <w:r w:rsidRPr="00F66A17"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center"/>
              <w:textAlignment w:val="baseline"/>
            </w:pPr>
            <w:r w:rsidRPr="00F66A17">
              <w:t xml:space="preserve">Ед. </w:t>
            </w:r>
            <w:proofErr w:type="spellStart"/>
            <w:r w:rsidRPr="00F66A17">
              <w:t>изм</w:t>
            </w:r>
            <w:proofErr w:type="spellEnd"/>
            <w:r w:rsidRPr="00F66A17"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center"/>
              <w:textAlignment w:val="baseline"/>
            </w:pPr>
            <w:r w:rsidRPr="00F66A17">
              <w:t>Норматив</w:t>
            </w:r>
            <w:r w:rsidRPr="00F66A17"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jc w:val="center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Бумага А</w:t>
            </w:r>
            <w:proofErr w:type="gramStart"/>
            <w:r>
              <w:t>4</w:t>
            </w:r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270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Бланк Вкладыш к трудовой книжке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0,</w:t>
            </w:r>
            <w: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300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Бланк Личная карточка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7,00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Бумага для записи клейкая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60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ind w:right="-1"/>
            </w:pPr>
            <w:r>
              <w:t>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Бумага для факса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80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Карандаш </w:t>
            </w:r>
            <w:proofErr w:type="spellStart"/>
            <w:r w:rsidRPr="00F66A17">
              <w:t>механ</w:t>
            </w:r>
            <w:proofErr w:type="spellEnd"/>
            <w:r w:rsidRPr="00F66A17"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40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Карандаш с ластиком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Клей в ассортименте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100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Линейка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50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Папка Дело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  <w:r>
              <w:t>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  <w:r w:rsidRPr="00F66A17"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Папка уголок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Папка-файл А</w:t>
            </w:r>
            <w:proofErr w:type="gramStart"/>
            <w:r>
              <w:t>4</w:t>
            </w:r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proofErr w:type="spellStart"/>
            <w:r>
              <w:t>уп</w:t>
            </w:r>
            <w:proofErr w:type="spellEnd"/>
            <w:r w:rsidRPr="00F66A17"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250,00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Регистратор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66A17">
                <w:t>50 мм</w:t>
              </w:r>
            </w:smartTag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180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Регистратор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F66A17">
                <w:t>80 мм</w:t>
              </w:r>
            </w:smartTag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110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Ручка </w:t>
            </w:r>
            <w:proofErr w:type="spellStart"/>
            <w:r w:rsidRPr="00F66A17">
              <w:t>гелевая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30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lastRenderedPageBreak/>
              <w:t>17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Ручка  шариковая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15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Скобы</w:t>
            </w:r>
            <w:r>
              <w:t xml:space="preserve"> для </w:t>
            </w:r>
            <w:proofErr w:type="spellStart"/>
            <w:r>
              <w:t>степлера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proofErr w:type="spellStart"/>
            <w:r>
              <w:t>к</w:t>
            </w:r>
            <w:r w:rsidRPr="00F66A17">
              <w:t>ор</w:t>
            </w:r>
            <w:proofErr w:type="spellEnd"/>
            <w:r w:rsidRPr="00F66A17"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50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Скоросшиватель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25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Скотч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15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Скрепки</w:t>
            </w:r>
            <w:r>
              <w:t xml:space="preserve">  28мм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77259F">
              <w:t>уп.=100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30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Скрепки</w:t>
            </w:r>
            <w:r>
              <w:t xml:space="preserve"> 50мм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83CE9" w:rsidRPr="0077259F" w:rsidRDefault="00F83CE9" w:rsidP="00442DFD">
            <w:r w:rsidRPr="0077259F">
              <w:t>уп.=30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35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proofErr w:type="spellStart"/>
            <w:r w:rsidRPr="00F66A17"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77259F">
              <w:t>уп.=4шт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265,00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782EA4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Точилка </w:t>
            </w:r>
            <w:r>
              <w:t xml:space="preserve"> для карандашей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  <w:r w:rsidRPr="00F66A17"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  <w:r>
              <w:t>50,0</w:t>
            </w:r>
            <w:r w:rsidRPr="00F66A17">
              <w:rPr>
                <w:lang w:val="en-US"/>
              </w:rPr>
              <w:t>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47720" w:rsidRDefault="00F83CE9" w:rsidP="00442DFD">
            <w:pPr>
              <w:spacing w:line="360" w:lineRule="atLeast"/>
              <w:ind w:right="-1"/>
              <w:textAlignment w:val="baseline"/>
            </w:pPr>
            <w:r>
              <w:t>25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Корректирующая жидкость для текста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50,00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D4887" w:rsidRDefault="00F83CE9" w:rsidP="00442DFD">
            <w:pPr>
              <w:spacing w:line="360" w:lineRule="atLeast"/>
              <w:ind w:right="-1"/>
              <w:textAlignment w:val="baseline"/>
            </w:pPr>
            <w:r>
              <w:t>26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Калькулятор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0,16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5</w:t>
            </w:r>
            <w:r w:rsidRPr="00F66A17">
              <w:t>00,00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D4887" w:rsidRDefault="00F83CE9" w:rsidP="00442DFD">
            <w:pPr>
              <w:spacing w:line="360" w:lineRule="atLeast"/>
              <w:ind w:right="-1"/>
              <w:textAlignment w:val="baseline"/>
            </w:pPr>
            <w:r>
              <w:t>27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Календарь квартальный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D4887" w:rsidRDefault="00F83CE9" w:rsidP="00442DFD">
            <w:pPr>
              <w:spacing w:line="360" w:lineRule="atLeast"/>
              <w:ind w:right="-1"/>
              <w:textAlignment w:val="baseline"/>
            </w:pPr>
            <w:r>
              <w:t>28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Ножницы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150,00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D4887" w:rsidRDefault="00F83CE9" w:rsidP="00442DFD">
            <w:pPr>
              <w:spacing w:line="360" w:lineRule="atLeast"/>
              <w:ind w:right="-1"/>
              <w:textAlignment w:val="baseline"/>
            </w:pPr>
            <w:r>
              <w:t>29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Нить для прошивки документов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300,00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D4887" w:rsidRDefault="00F83CE9" w:rsidP="00442DFD">
            <w:pPr>
              <w:spacing w:line="360" w:lineRule="atLeast"/>
              <w:ind w:right="-1"/>
              <w:textAlignment w:val="baseline"/>
            </w:pPr>
            <w:r>
              <w:t>30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proofErr w:type="spellStart"/>
            <w:r>
              <w:t>Степлер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250,00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D4887" w:rsidRDefault="00F83CE9" w:rsidP="00442DFD">
            <w:pPr>
              <w:spacing w:line="360" w:lineRule="atLeast"/>
              <w:ind w:right="-1"/>
              <w:textAlignment w:val="baseline"/>
            </w:pPr>
            <w:r>
              <w:t>31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Клейкие закладки в </w:t>
            </w:r>
            <w:proofErr w:type="spellStart"/>
            <w:r>
              <w:t>ассотрименте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D4887" w:rsidRDefault="00F83CE9" w:rsidP="00442DFD">
            <w:pPr>
              <w:spacing w:line="360" w:lineRule="atLeast"/>
              <w:ind w:right="-1"/>
              <w:textAlignment w:val="baseline"/>
            </w:pPr>
            <w:r>
              <w:t>32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Стержень в ассортименте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50,00</w:t>
            </w:r>
          </w:p>
        </w:tc>
      </w:tr>
      <w:tr w:rsidR="00F83CE9" w:rsidRPr="0077259F" w:rsidTr="00442DFD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D4887" w:rsidRDefault="00F83CE9" w:rsidP="00442DFD">
            <w:pPr>
              <w:spacing w:line="360" w:lineRule="atLeast"/>
              <w:ind w:right="-1"/>
              <w:textAlignment w:val="baseline"/>
            </w:pPr>
            <w:r>
              <w:t>33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 w:rsidRPr="0077259F">
              <w:t>Папка на кнопке конверт в ассортименте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100,00</w:t>
            </w:r>
          </w:p>
        </w:tc>
      </w:tr>
      <w:tr w:rsidR="00F83CE9" w:rsidRPr="0077259F" w:rsidTr="00442DFD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A77295" w:rsidRDefault="00F83CE9" w:rsidP="00442DFD">
            <w:pPr>
              <w:spacing w:line="360" w:lineRule="atLeast"/>
              <w:ind w:right="-1"/>
              <w:textAlignment w:val="baseline"/>
            </w:pPr>
            <w:r>
              <w:t>34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 w:rsidRPr="0077259F">
              <w:t xml:space="preserve">Папка-скоросшиватель </w:t>
            </w:r>
            <w:proofErr w:type="gramStart"/>
            <w:r w:rsidRPr="0077259F">
              <w:t>картонный</w:t>
            </w:r>
            <w:proofErr w:type="gram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30,00</w:t>
            </w:r>
          </w:p>
        </w:tc>
      </w:tr>
      <w:tr w:rsidR="00F83CE9" w:rsidRPr="0077259F" w:rsidTr="00442DFD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A77295" w:rsidRDefault="00F83CE9" w:rsidP="00442DFD">
            <w:pPr>
              <w:spacing w:line="360" w:lineRule="atLeast"/>
              <w:ind w:right="-1"/>
              <w:textAlignment w:val="baseline"/>
            </w:pPr>
            <w:r>
              <w:t>35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Дырокол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1000,00</w:t>
            </w:r>
          </w:p>
        </w:tc>
      </w:tr>
      <w:tr w:rsidR="00F83CE9" w:rsidRPr="0077259F" w:rsidTr="00442DFD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A77295" w:rsidRDefault="00F83CE9" w:rsidP="00442DFD">
            <w:pPr>
              <w:spacing w:line="360" w:lineRule="atLeast"/>
              <w:ind w:right="-1"/>
              <w:textAlignment w:val="baseline"/>
            </w:pPr>
            <w:r>
              <w:t>36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proofErr w:type="spellStart"/>
            <w: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50,00</w:t>
            </w:r>
          </w:p>
        </w:tc>
      </w:tr>
    </w:tbl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9</w:t>
      </w:r>
    </w:p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хозяйственных товаров и принадлежностей</w:t>
      </w:r>
    </w:p>
    <w:tbl>
      <w:tblPr>
        <w:tblW w:w="9506" w:type="dxa"/>
        <w:tblCellMar>
          <w:left w:w="0" w:type="dxa"/>
          <w:right w:w="0" w:type="dxa"/>
        </w:tblCellMar>
        <w:tblLook w:val="04A0"/>
      </w:tblPr>
      <w:tblGrid>
        <w:gridCol w:w="656"/>
        <w:gridCol w:w="2790"/>
        <w:gridCol w:w="1241"/>
        <w:gridCol w:w="2551"/>
        <w:gridCol w:w="2268"/>
      </w:tblGrid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№ </w:t>
            </w:r>
            <w:proofErr w:type="spellStart"/>
            <w:proofErr w:type="gramStart"/>
            <w:r w:rsidRPr="00F66A17">
              <w:t>п</w:t>
            </w:r>
            <w:proofErr w:type="spellEnd"/>
            <w:proofErr w:type="gramEnd"/>
            <w:r w:rsidRPr="00F66A17">
              <w:t>/</w:t>
            </w:r>
            <w:proofErr w:type="spellStart"/>
            <w:r w:rsidRPr="00F66A17">
              <w:t>п</w:t>
            </w:r>
            <w:proofErr w:type="spellEnd"/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Ед. </w:t>
            </w:r>
            <w:proofErr w:type="spellStart"/>
            <w:r w:rsidRPr="00F66A17">
              <w:t>изм</w:t>
            </w:r>
            <w:proofErr w:type="spellEnd"/>
            <w:r w:rsidRPr="00F66A17"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 xml:space="preserve">(на одного </w:t>
            </w:r>
            <w:r w:rsidRPr="00F66A17">
              <w:lastRenderedPageBreak/>
              <w:t>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lastRenderedPageBreak/>
              <w:t xml:space="preserve">Максимально допустимая цена </w:t>
            </w:r>
            <w:r w:rsidRPr="00F66A17">
              <w:lastRenderedPageBreak/>
              <w:t>за ед. (руб.)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lastRenderedPageBreak/>
              <w:t> 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Все должности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Полотенца бумажные 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28</w:t>
            </w:r>
            <w:r w:rsidRPr="00F66A17">
              <w:t>0,00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Бумага туалетная.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5</w:t>
            </w:r>
            <w:r w:rsidRPr="00F66A17">
              <w:t>0,00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 xml:space="preserve">Мешки для мусора 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10</w:t>
            </w:r>
            <w:r w:rsidRPr="00F66A17">
              <w:t>0,00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Освежители воздуха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60,00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Универсальный клей для склеивания различных поверхностей.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штуки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80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Мыло </w:t>
            </w:r>
            <w:r>
              <w:t>в ассортименте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Батарейки </w:t>
            </w:r>
            <w:r>
              <w:t>для оргтехники, телефонов, часов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50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8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Салфетки для монитора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  <w:r w:rsidRPr="00F66A17">
              <w:t>00,00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9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Тряпка для мытья полов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80</w:t>
            </w:r>
            <w:r w:rsidRPr="00F66A17">
              <w:t>,00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Прочие хозяйственные товары и принадлежности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10</w:t>
            </w:r>
            <w:r w:rsidRPr="00F66A17">
              <w:t>0,00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Швабра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F83CE9" w:rsidRPr="0077259F" w:rsidTr="00442D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>
              <w:t>12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Моющее средство в ассортименте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Default="00F83CE9" w:rsidP="00442DFD">
            <w:pPr>
              <w:spacing w:line="360" w:lineRule="atLeast"/>
              <w:ind w:right="-1"/>
              <w:textAlignment w:val="baseline"/>
            </w:pPr>
            <w:r>
              <w:t>60,00</w:t>
            </w:r>
          </w:p>
        </w:tc>
      </w:tr>
    </w:tbl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10</w:t>
      </w:r>
    </w:p>
    <w:p w:rsidR="00F83CE9" w:rsidRPr="00361F8A" w:rsidRDefault="00F83CE9" w:rsidP="00F83CE9">
      <w:pPr>
        <w:shd w:val="clear" w:color="auto" w:fill="F9F9F9"/>
        <w:spacing w:line="360" w:lineRule="atLeast"/>
        <w:ind w:right="-1"/>
        <w:textAlignment w:val="baseline"/>
      </w:pPr>
      <w:r w:rsidRPr="00361F8A">
        <w:t>Норматив количества и цены материальных запасов для нужд гражданской обороны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2789"/>
        <w:gridCol w:w="1134"/>
        <w:gridCol w:w="2552"/>
        <w:gridCol w:w="2268"/>
      </w:tblGrid>
      <w:tr w:rsidR="00F83CE9" w:rsidRPr="0077259F" w:rsidTr="00442DFD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№ </w:t>
            </w:r>
            <w:proofErr w:type="spellStart"/>
            <w:proofErr w:type="gramStart"/>
            <w:r w:rsidRPr="00F66A17">
              <w:t>п</w:t>
            </w:r>
            <w:proofErr w:type="spellEnd"/>
            <w:proofErr w:type="gramEnd"/>
            <w:r w:rsidRPr="00F66A17">
              <w:t>/</w:t>
            </w:r>
            <w:proofErr w:type="spellStart"/>
            <w:r w:rsidRPr="00F66A17">
              <w:t>п</w:t>
            </w:r>
            <w:proofErr w:type="spellEnd"/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 xml:space="preserve">Ед. </w:t>
            </w:r>
            <w:proofErr w:type="spellStart"/>
            <w:r w:rsidRPr="00F66A17">
              <w:t>изм</w:t>
            </w:r>
            <w:proofErr w:type="spellEnd"/>
            <w:r w:rsidRPr="00F66A17"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</w:p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F83CE9" w:rsidRPr="0077259F" w:rsidTr="00442DFD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ind w:right="-1"/>
            </w:pPr>
          </w:p>
        </w:tc>
        <w:tc>
          <w:tcPr>
            <w:tcW w:w="39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Руководитель, иные должности</w:t>
            </w:r>
          </w:p>
          <w:p w:rsidR="00F83CE9" w:rsidRPr="00F66A17" w:rsidRDefault="00F83CE9" w:rsidP="00442DFD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ind w:right="-1"/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ind w:right="3529"/>
            </w:pPr>
          </w:p>
        </w:tc>
      </w:tr>
      <w:tr w:rsidR="00F83CE9" w:rsidRPr="0077259F" w:rsidTr="00442DFD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Противогаз УЗС ВК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4 000,00</w:t>
            </w:r>
          </w:p>
        </w:tc>
      </w:tr>
      <w:tr w:rsidR="00F83CE9" w:rsidRPr="0077259F" w:rsidTr="00442DFD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lastRenderedPageBreak/>
              <w:t>2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Респиратор Р-2-У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400,00</w:t>
            </w:r>
          </w:p>
        </w:tc>
      </w:tr>
      <w:tr w:rsidR="00F83CE9" w:rsidRPr="0077259F" w:rsidTr="00442DFD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Индивидуальный противохимический пакет ИППП-11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600,00</w:t>
            </w:r>
          </w:p>
        </w:tc>
      </w:tr>
      <w:tr w:rsidR="00F83CE9" w:rsidRPr="0077259F" w:rsidTr="00442DFD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4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КИМГЗ (комплект индивидуальный медицинский гражданской защиты)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1 500,00</w:t>
            </w:r>
          </w:p>
        </w:tc>
      </w:tr>
    </w:tbl>
    <w:p w:rsidR="00F83CE9" w:rsidRPr="009A1B38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9A1B38">
        <w:rPr>
          <w:color w:val="444444"/>
        </w:rPr>
        <w:t>Таблица № 11</w:t>
      </w:r>
    </w:p>
    <w:p w:rsidR="00F83CE9" w:rsidRPr="009A1B38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9A1B38">
        <w:rPr>
          <w:color w:val="444444"/>
        </w:rPr>
        <w:t>Норматив перечня периодических изданий и справочной литературы</w:t>
      </w:r>
    </w:p>
    <w:tbl>
      <w:tblPr>
        <w:tblW w:w="7690" w:type="dxa"/>
        <w:tblCellMar>
          <w:left w:w="0" w:type="dxa"/>
          <w:right w:w="0" w:type="dxa"/>
        </w:tblCellMar>
        <w:tblLook w:val="04A0"/>
      </w:tblPr>
      <w:tblGrid>
        <w:gridCol w:w="728"/>
        <w:gridCol w:w="3675"/>
        <w:gridCol w:w="1417"/>
        <w:gridCol w:w="1870"/>
      </w:tblGrid>
      <w:tr w:rsidR="00F83CE9" w:rsidRPr="0077259F" w:rsidTr="00442DFD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9A1B38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9A1B38">
              <w:t xml:space="preserve">№ </w:t>
            </w:r>
            <w:proofErr w:type="spellStart"/>
            <w:proofErr w:type="gramStart"/>
            <w:r w:rsidRPr="009A1B38">
              <w:t>п</w:t>
            </w:r>
            <w:proofErr w:type="spellEnd"/>
            <w:proofErr w:type="gramEnd"/>
            <w:r w:rsidRPr="009A1B38">
              <w:t>/</w:t>
            </w:r>
            <w:proofErr w:type="spellStart"/>
            <w:r w:rsidRPr="009A1B38">
              <w:t>п</w:t>
            </w:r>
            <w:proofErr w:type="spellEnd"/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9A1B38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9A1B38">
              <w:t>наименование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F83CE9" w:rsidRPr="009A1B38" w:rsidRDefault="00F83CE9" w:rsidP="00442DFD">
            <w:pPr>
              <w:spacing w:after="240" w:line="360" w:lineRule="atLeast"/>
              <w:ind w:right="-1"/>
              <w:jc w:val="center"/>
              <w:textAlignment w:val="baseline"/>
            </w:pPr>
            <w:r w:rsidRPr="009A1B38">
              <w:t xml:space="preserve">Ед. </w:t>
            </w:r>
            <w:proofErr w:type="spellStart"/>
            <w:r w:rsidRPr="009A1B38">
              <w:t>изм</w:t>
            </w:r>
            <w:proofErr w:type="spellEnd"/>
            <w:r w:rsidRPr="009A1B38">
              <w:t>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F83CE9" w:rsidRPr="009A1B38" w:rsidRDefault="00F83CE9" w:rsidP="00442DFD">
            <w:pPr>
              <w:spacing w:line="360" w:lineRule="atLeast"/>
              <w:ind w:right="-1"/>
              <w:textAlignment w:val="baseline"/>
            </w:pPr>
            <w:r w:rsidRPr="009A1B38">
              <w:t>Максимально допустимая цена за ед. (руб.)</w:t>
            </w:r>
          </w:p>
        </w:tc>
      </w:tr>
      <w:tr w:rsidR="00F83CE9" w:rsidRPr="0077259F" w:rsidTr="00442DFD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9A1B38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9A1B38">
              <w:t>1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9A1B38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Подписка на газеты и журналы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F83CE9" w:rsidRPr="009A1B38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F83CE9" w:rsidRPr="009A1B38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>55000,00</w:t>
            </w:r>
          </w:p>
        </w:tc>
      </w:tr>
    </w:tbl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12</w:t>
      </w:r>
    </w:p>
    <w:p w:rsidR="00F83CE9" w:rsidRPr="00F66A17" w:rsidRDefault="00F83CE9" w:rsidP="00F83CE9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Нормативы периодичности проведения ТО оборудования</w:t>
      </w:r>
    </w:p>
    <w:tbl>
      <w:tblPr>
        <w:tblW w:w="9506" w:type="dxa"/>
        <w:tblCellMar>
          <w:left w:w="0" w:type="dxa"/>
          <w:right w:w="0" w:type="dxa"/>
        </w:tblCellMar>
        <w:tblLook w:val="04A0"/>
      </w:tblPr>
      <w:tblGrid>
        <w:gridCol w:w="3411"/>
        <w:gridCol w:w="6095"/>
      </w:tblGrid>
      <w:tr w:rsidR="00F83CE9" w:rsidRPr="0077259F" w:rsidTr="00442DFD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Оборудование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Периодичность проведения технического обслуживания</w:t>
            </w:r>
          </w:p>
        </w:tc>
      </w:tr>
      <w:tr w:rsidR="00F83CE9" w:rsidRPr="0077259F" w:rsidTr="00442DFD">
        <w:trPr>
          <w:trHeight w:val="572"/>
        </w:trPr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Вычислительная техника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2 раз в год</w:t>
            </w:r>
          </w:p>
        </w:tc>
      </w:tr>
      <w:tr w:rsidR="00F83CE9" w:rsidRPr="0077259F" w:rsidTr="00442DFD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Система телефонной связи (автоматизированные телефонные станции)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2 раз в год</w:t>
            </w:r>
          </w:p>
        </w:tc>
      </w:tr>
      <w:tr w:rsidR="00F83CE9" w:rsidRPr="0077259F" w:rsidTr="00442DFD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Локальные вычислительные сети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1 раз в месяц</w:t>
            </w:r>
          </w:p>
        </w:tc>
      </w:tr>
      <w:tr w:rsidR="00F83CE9" w:rsidRPr="0077259F" w:rsidTr="00442DFD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 w:rsidRPr="00F66A17">
              <w:t>2 раза в год</w:t>
            </w:r>
          </w:p>
        </w:tc>
      </w:tr>
      <w:tr w:rsidR="00F83CE9" w:rsidRPr="0077259F" w:rsidTr="00442DFD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t xml:space="preserve">Обслуживание кассовых </w:t>
            </w:r>
            <w:r>
              <w:lastRenderedPageBreak/>
              <w:t>аппаратов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83CE9" w:rsidRPr="00F66A17" w:rsidRDefault="00F83CE9" w:rsidP="00442DFD">
            <w:pPr>
              <w:spacing w:after="240" w:line="360" w:lineRule="atLeast"/>
              <w:ind w:right="-1"/>
              <w:textAlignment w:val="baseline"/>
            </w:pPr>
            <w:r>
              <w:lastRenderedPageBreak/>
              <w:t>1 раз в месяц</w:t>
            </w:r>
          </w:p>
        </w:tc>
      </w:tr>
    </w:tbl>
    <w:p w:rsidR="00F83CE9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/>
          <w:b/>
          <w:sz w:val="24"/>
          <w:szCs w:val="24"/>
          <w:lang w:eastAsia="ru-RU"/>
        </w:rPr>
        <w:t>Затраты на информационно-коммуникационные технологии.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Затраты на услуги связи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41" type="#_x0000_t75" style="width:24pt;height:24pt"/>
        </w:pict>
      </w:r>
      <w:r w:rsidRPr="007E4D24">
        <w:rPr>
          <w:rFonts w:ascii="Times New Roman" w:hAnsi="Times New Roman"/>
          <w:sz w:val="24"/>
          <w:szCs w:val="24"/>
          <w:lang w:eastAsia="ru-RU"/>
        </w:rPr>
        <w:t>1. Затраты на абонентскую плату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аб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4D24">
        <w:rPr>
          <w:rFonts w:ascii="Times New Roman" w:hAnsi="Times New Roman"/>
          <w:sz w:val="24"/>
          <w:szCs w:val="24"/>
          <w:lang w:eastAsia="ru-RU"/>
        </w:rPr>
        <w:t>00руб.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2.Затраты на повременную оплату местных, междугородних и международных телефонных соединений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пов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64</w:t>
      </w:r>
      <w:r w:rsidRPr="007E4D24">
        <w:rPr>
          <w:rFonts w:ascii="Times New Roman" w:hAnsi="Times New Roman"/>
          <w:sz w:val="24"/>
          <w:szCs w:val="24"/>
          <w:lang w:eastAsia="ru-RU"/>
        </w:rPr>
        <w:t>0 рублей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3F13FC" w:rsidRDefault="00F83CE9" w:rsidP="00F83CE9">
      <w:pPr>
        <w:pStyle w:val="af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361F8A">
        <w:rPr>
          <w:rFonts w:ascii="Times New Roman" w:hAnsi="Times New Roman"/>
          <w:sz w:val="24"/>
          <w:szCs w:val="24"/>
          <w:lang w:eastAsia="ru-RU"/>
        </w:rPr>
        <w:t>Затраты на оплату услуг подвижной радиотелефонной связи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4. Затраты на передачу данных с использованием сети Интернет и услуги интернет                                                                       провайдеров для планшетных компьютеров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42" type="#_x0000_t75" style="width:24pt;height:24pt"/>
        </w:pic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5. Затраты на сеть Интернет и услуги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интернет-провайдеров</w:t>
      </w:r>
      <w:proofErr w:type="spellEnd"/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и =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E4D24">
        <w:rPr>
          <w:rFonts w:ascii="Times New Roman" w:hAnsi="Times New Roman"/>
          <w:sz w:val="24"/>
          <w:szCs w:val="24"/>
          <w:lang w:eastAsia="ru-RU"/>
        </w:rPr>
        <w:t>5 000 руб.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уровне,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7. Затраты на оплату услуг по предоставлению цифровых потоков для коммутируемых телефонных соединений отсутствует.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8. Затраты на оплату иных услуг связи в сфере информационно-коммуникационных технологий отсутствуют.</w:t>
      </w:r>
    </w:p>
    <w:p w:rsidR="00F83CE9" w:rsidRPr="007E4D24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/>
          <w:b/>
          <w:sz w:val="24"/>
          <w:szCs w:val="24"/>
          <w:lang w:eastAsia="ru-RU"/>
        </w:rPr>
        <w:t>Затраты на содержание имущества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 xml:space="preserve">При определении затрат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ремонт, указанных  в  п. 9-16  настоящего приложения  №2 применяются  нормативы периодичности проведения ТО оборудования, установленными в таблице 12 приложения № 1</w:t>
      </w:r>
      <w:proofErr w:type="gramEnd"/>
    </w:p>
    <w:p w:rsidR="00F83CE9" w:rsidRPr="00361F8A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361F8A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9. Затраты на техническое обслуживание вычислительной техники</w:t>
      </w:r>
    </w:p>
    <w:p w:rsidR="00F83CE9" w:rsidRPr="00361F8A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1F8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361F8A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361F8A">
        <w:rPr>
          <w:rFonts w:ascii="Times New Roman" w:hAnsi="Times New Roman"/>
          <w:sz w:val="24"/>
          <w:szCs w:val="24"/>
          <w:lang w:eastAsia="ru-RU"/>
        </w:rPr>
        <w:t>рвт</w:t>
      </w:r>
      <w:proofErr w:type="spellEnd"/>
      <w:r w:rsidRPr="00361F8A">
        <w:rPr>
          <w:rFonts w:ascii="Times New Roman" w:hAnsi="Times New Roman"/>
          <w:sz w:val="24"/>
          <w:szCs w:val="24"/>
          <w:lang w:eastAsia="ru-RU"/>
        </w:rPr>
        <w:t> = 3 × 1,5 × 1000 = 4 500 руб.</w:t>
      </w:r>
    </w:p>
    <w:p w:rsidR="00F83CE9" w:rsidRPr="00361F8A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361F8A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10. Затраты на техническое обслуживание оборудования по обеспечению безопасности информации отсутствуют.</w:t>
      </w:r>
    </w:p>
    <w:p w:rsidR="00F83CE9" w:rsidRPr="00361F8A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361F8A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11. Затраты на техническое обслуживание системы телефонной связи (автоматизированных телефонных станций) отсутствуют.</w:t>
      </w:r>
    </w:p>
    <w:p w:rsidR="00F83CE9" w:rsidRPr="00361F8A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361F8A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12. Затраты на техническое обслуживание и локальных вычислительных сетей отсутствуют.</w:t>
      </w:r>
    </w:p>
    <w:p w:rsidR="00F83CE9" w:rsidRPr="00361F8A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361F8A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13. Затраты на техническое обслуживание систем бесперебойного питания отсутствуют.</w:t>
      </w:r>
    </w:p>
    <w:p w:rsidR="00F83CE9" w:rsidRPr="00361F8A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361F8A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14 . Затраты на техническое обслуживание принтеров, многофункциональных устройств и копировальных аппаратов (оргтехники)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1F8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361F8A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361F8A">
        <w:rPr>
          <w:rFonts w:ascii="Times New Roman" w:hAnsi="Times New Roman"/>
          <w:sz w:val="24"/>
          <w:szCs w:val="24"/>
          <w:lang w:eastAsia="ru-RU"/>
        </w:rPr>
        <w:t>рпм</w:t>
      </w:r>
      <w:proofErr w:type="spellEnd"/>
      <w:r w:rsidRPr="00361F8A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361F8A">
        <w:rPr>
          <w:rFonts w:ascii="Times New Roman" w:hAnsi="Times New Roman"/>
          <w:sz w:val="24"/>
          <w:szCs w:val="24"/>
          <w:lang w:eastAsia="ru-RU"/>
        </w:rPr>
        <w:t>х500=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61F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61F8A">
        <w:rPr>
          <w:rFonts w:ascii="Times New Roman" w:hAnsi="Times New Roman"/>
          <w:sz w:val="24"/>
          <w:szCs w:val="24"/>
          <w:lang w:eastAsia="ru-RU"/>
        </w:rPr>
        <w:t>00 руб.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1F8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361F8A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361F8A">
        <w:rPr>
          <w:rFonts w:ascii="Times New Roman" w:hAnsi="Times New Roman"/>
          <w:sz w:val="24"/>
          <w:szCs w:val="24"/>
          <w:lang w:eastAsia="ru-RU"/>
        </w:rPr>
        <w:t>рпм</w:t>
      </w:r>
      <w:proofErr w:type="spellEnd"/>
      <w:r w:rsidRPr="00361F8A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61F8A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361F8A">
        <w:rPr>
          <w:rFonts w:ascii="Times New Roman" w:hAnsi="Times New Roman"/>
          <w:sz w:val="24"/>
          <w:szCs w:val="24"/>
          <w:lang w:eastAsia="ru-RU"/>
        </w:rPr>
        <w:t>500=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361F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61F8A">
        <w:rPr>
          <w:rFonts w:ascii="Times New Roman" w:hAnsi="Times New Roman"/>
          <w:sz w:val="24"/>
          <w:szCs w:val="24"/>
          <w:lang w:eastAsia="ru-RU"/>
        </w:rPr>
        <w:t>00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(цветной)</w:t>
      </w:r>
    </w:p>
    <w:p w:rsidR="00F83CE9" w:rsidRPr="00361F8A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3F13FC" w:rsidRDefault="00F83CE9" w:rsidP="00F83CE9">
      <w:pPr>
        <w:pStyle w:val="af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прочих работ и услуг, не относящиеся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/>
          <w:b/>
          <w:sz w:val="24"/>
          <w:szCs w:val="24"/>
          <w:lang w:eastAsia="ru-RU"/>
        </w:rPr>
        <w:t>к затратам на услуги связи, аренду и содержание имущества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/>
          <w:sz w:val="24"/>
          <w:szCs w:val="24"/>
          <w:lang w:eastAsia="ru-RU"/>
        </w:rPr>
        <w:t>где учитываются: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по сопровож</w:t>
      </w:r>
      <w:r>
        <w:rPr>
          <w:rFonts w:ascii="Times New Roman" w:hAnsi="Times New Roman"/>
          <w:sz w:val="24"/>
          <w:szCs w:val="24"/>
          <w:lang w:eastAsia="ru-RU"/>
        </w:rPr>
        <w:t xml:space="preserve">дению справочно-правовых систем: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сспс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= 32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70</w:t>
      </w:r>
      <w:r w:rsidRPr="007E4D24">
        <w:rPr>
          <w:rFonts w:ascii="Times New Roman" w:hAnsi="Times New Roman"/>
          <w:sz w:val="24"/>
          <w:szCs w:val="24"/>
          <w:lang w:eastAsia="ru-RU"/>
        </w:rPr>
        <w:t>0 руб.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по сопровождению и приобретению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иного программного обеспечения: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 сип = 3 6</w:t>
      </w:r>
      <w:r w:rsidRPr="007E4D24">
        <w:rPr>
          <w:rFonts w:ascii="Times New Roman" w:hAnsi="Times New Roman"/>
          <w:sz w:val="24"/>
          <w:szCs w:val="24"/>
          <w:lang w:eastAsia="ru-RU"/>
        </w:rPr>
        <w:t>00 руб.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спо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= 720 000 руб.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16. Затраты на оплату услуг, связанных с обесп</w:t>
      </w:r>
      <w:r>
        <w:rPr>
          <w:rFonts w:ascii="Times New Roman" w:hAnsi="Times New Roman"/>
          <w:sz w:val="24"/>
          <w:szCs w:val="24"/>
          <w:lang w:eastAsia="ru-RU"/>
        </w:rPr>
        <w:t>ечением безопасности информации</w:t>
      </w:r>
      <w:r w:rsidRPr="007E4D24">
        <w:rPr>
          <w:rFonts w:ascii="Times New Roman" w:hAnsi="Times New Roman"/>
          <w:sz w:val="24"/>
          <w:szCs w:val="24"/>
          <w:lang w:eastAsia="ru-RU"/>
        </w:rPr>
        <w:t>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оби =</w:t>
      </w:r>
      <w:r>
        <w:rPr>
          <w:rFonts w:ascii="Times New Roman" w:hAnsi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45</w:t>
      </w:r>
      <w:r w:rsidRPr="007E4D24">
        <w:rPr>
          <w:rFonts w:ascii="Times New Roman" w:hAnsi="Times New Roman"/>
          <w:sz w:val="24"/>
          <w:szCs w:val="24"/>
          <w:lang w:eastAsia="ru-RU"/>
        </w:rPr>
        <w:t>0 =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4D24">
        <w:rPr>
          <w:rFonts w:ascii="Times New Roman" w:hAnsi="Times New Roman"/>
          <w:sz w:val="24"/>
          <w:szCs w:val="24"/>
          <w:lang w:eastAsia="ru-RU"/>
        </w:rPr>
        <w:t>00руб.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17. Затраты на проведение аттестационных, проверочных и контрольных мероприятий </w:t>
      </w:r>
      <w:r>
        <w:rPr>
          <w:rFonts w:ascii="Times New Roman" w:hAnsi="Times New Roman"/>
          <w:sz w:val="24"/>
          <w:szCs w:val="24"/>
          <w:lang w:eastAsia="ru-RU"/>
        </w:rPr>
        <w:t>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18. Затраты на приобретение простых (неисключительных) лицензий на использование программного обеспечения по защите информации: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нп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=56 000 руб.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19. Затраты на оплату работ по монтажу (установке), дооборудованию и наладке оборудования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основных средств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20. Затраты на приобретение рабочих станций (моноблоков, ноутбуков) 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— ноутбук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21. Затраты на приобретение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22. Затраты на приобретение средств подвижной радиотелефонной (сотовой) связи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23. Затраты на приобретение оборудования по обеспечению безопасности информации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24. За</w:t>
      </w:r>
      <w:r>
        <w:rPr>
          <w:rFonts w:ascii="Times New Roman" w:hAnsi="Times New Roman"/>
          <w:sz w:val="24"/>
          <w:szCs w:val="24"/>
          <w:lang w:eastAsia="ru-RU"/>
        </w:rPr>
        <w:t xml:space="preserve">траты на приобретение мониторов, </w:t>
      </w:r>
      <w:r w:rsidRPr="007E4D24">
        <w:rPr>
          <w:rFonts w:ascii="Times New Roman" w:hAnsi="Times New Roman"/>
          <w:sz w:val="24"/>
          <w:szCs w:val="24"/>
          <w:lang w:eastAsia="ru-RU"/>
        </w:rPr>
        <w:t>где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учитывается: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43" type="#_x0000_t75" style="width:24pt;height:24pt"/>
        </w:pict>
      </w:r>
      <w:r w:rsidRPr="007E4D24">
        <w:rPr>
          <w:rFonts w:ascii="Times New Roman" w:hAnsi="Times New Roman"/>
          <w:sz w:val="24"/>
          <w:szCs w:val="24"/>
          <w:lang w:eastAsia="ru-RU"/>
        </w:rPr>
        <w:t> — планируемое к приобретению количество мониторов;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44" type="#_x0000_t75" style="width:24pt;height:24pt"/>
        </w:pict>
      </w:r>
      <w:r w:rsidRPr="007E4D24">
        <w:rPr>
          <w:rFonts w:ascii="Times New Roman" w:hAnsi="Times New Roman"/>
          <w:sz w:val="24"/>
          <w:szCs w:val="24"/>
          <w:lang w:eastAsia="ru-RU"/>
        </w:rPr>
        <w:t> — цена одного монитора.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мон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 5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10 000=50 000,00 руб.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25. Затраты на приобретение системных блоков</w:t>
      </w:r>
      <w:r>
        <w:rPr>
          <w:rFonts w:ascii="Times New Roman" w:hAnsi="Times New Roman"/>
          <w:sz w:val="24"/>
          <w:szCs w:val="24"/>
          <w:lang w:eastAsia="ru-RU"/>
        </w:rPr>
        <w:t>, где учитывается: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45" type="#_x0000_t75" style="width:24pt;height:24pt"/>
        </w:pict>
      </w:r>
      <w:r w:rsidRPr="007E4D24">
        <w:rPr>
          <w:rFonts w:ascii="Times New Roman" w:hAnsi="Times New Roman"/>
          <w:sz w:val="24"/>
          <w:szCs w:val="24"/>
          <w:lang w:eastAsia="ru-RU"/>
        </w:rPr>
        <w:t> — планируемое к приобретению количество мониторов;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46" type="#_x0000_t75" style="width:24pt;height:24pt"/>
        </w:pict>
      </w:r>
      <w:r w:rsidRPr="007E4D24">
        <w:rPr>
          <w:rFonts w:ascii="Times New Roman" w:hAnsi="Times New Roman"/>
          <w:sz w:val="24"/>
          <w:szCs w:val="24"/>
          <w:lang w:eastAsia="ru-RU"/>
        </w:rPr>
        <w:t> — цена одного монитора.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Зсб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 5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15 000 =75 000 руб.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26. Затраты на приобретение других запасных частей для вычислительной техники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27. Затраты на приобретение магнитных и </w:t>
      </w:r>
      <w:r>
        <w:rPr>
          <w:rFonts w:ascii="Times New Roman" w:hAnsi="Times New Roman"/>
          <w:sz w:val="24"/>
          <w:szCs w:val="24"/>
          <w:lang w:eastAsia="ru-RU"/>
        </w:rPr>
        <w:t>оптических носителей информации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lastRenderedPageBreak/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мн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2 7</w:t>
      </w:r>
      <w:r w:rsidRPr="007E4D24">
        <w:rPr>
          <w:rFonts w:ascii="Times New Roman" w:hAnsi="Times New Roman"/>
          <w:sz w:val="24"/>
          <w:szCs w:val="24"/>
          <w:lang w:eastAsia="ru-RU"/>
        </w:rPr>
        <w:t>00 = 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E4D24">
        <w:rPr>
          <w:rFonts w:ascii="Times New Roman" w:hAnsi="Times New Roman"/>
          <w:sz w:val="24"/>
          <w:szCs w:val="24"/>
          <w:lang w:eastAsia="ru-RU"/>
        </w:rPr>
        <w:t> 000 руб.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28. Затраты на приобретение деталей для содержания принтеров, многофункциональных устройств и копировальных аппаратов (оргтехники):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дсо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= 1</w:t>
      </w:r>
      <w:r>
        <w:rPr>
          <w:rFonts w:ascii="Times New Roman" w:hAnsi="Times New Roman"/>
          <w:sz w:val="24"/>
          <w:szCs w:val="24"/>
          <w:lang w:eastAsia="ru-RU"/>
        </w:rPr>
        <w:t>50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000 руб.</w:t>
      </w:r>
      <w:r>
        <w:rPr>
          <w:rFonts w:ascii="Times New Roman" w:hAnsi="Times New Roman"/>
          <w:sz w:val="24"/>
          <w:szCs w:val="24"/>
          <w:lang w:eastAsia="ru-RU"/>
        </w:rPr>
        <w:t>, которые состоят из: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28.1.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рм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= 1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000 руб.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28.2.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приобретение запасных частей для принтеров, многофункциональных устройств и копировальных аппаратов (оргтехники):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 xml:space="preserve"> 30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000 рублей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8A31B6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/>
          <w:b/>
          <w:sz w:val="24"/>
          <w:szCs w:val="24"/>
          <w:lang w:eastAsia="ru-RU"/>
        </w:rPr>
        <w:t>Затраты на услуги связи,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31B6">
        <w:rPr>
          <w:rFonts w:ascii="Times New Roman" w:hAnsi="Times New Roman"/>
          <w:b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F83CE9" w:rsidRPr="008A31B6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29 Затраты на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почтовой </w:t>
      </w:r>
      <w:r w:rsidRPr="007E4D24">
        <w:rPr>
          <w:rFonts w:ascii="Times New Roman" w:hAnsi="Times New Roman"/>
          <w:sz w:val="24"/>
          <w:szCs w:val="24"/>
          <w:lang w:eastAsia="ru-RU"/>
        </w:rPr>
        <w:t>связи: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усв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 3 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4D24">
        <w:rPr>
          <w:rFonts w:ascii="Times New Roman" w:hAnsi="Times New Roman"/>
          <w:sz w:val="24"/>
          <w:szCs w:val="24"/>
          <w:lang w:eastAsia="ru-RU"/>
        </w:rPr>
        <w:t>00 руб.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30. Затраты на оплату услуг специальной связи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8A31B6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/>
          <w:b/>
          <w:sz w:val="24"/>
          <w:szCs w:val="24"/>
          <w:lang w:eastAsia="ru-RU"/>
        </w:rPr>
        <w:t>Затраты на транспортные услуги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31. Затраты на оказани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услуг перевозки (транспортировки) грузов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32. Затраты на оплату услуг аренды транспортных средств  отсутствуют.0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33. Затраты на оплату разовых услуг пассажирских перевозок при проведении совещания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= 10 200 руб</w:t>
      </w:r>
      <w:r w:rsidRPr="007E4D24">
        <w:rPr>
          <w:rFonts w:ascii="Times New Roman" w:hAnsi="Times New Roman"/>
          <w:sz w:val="24"/>
          <w:szCs w:val="24"/>
          <w:lang w:eastAsia="ru-RU"/>
        </w:rPr>
        <w:t>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34. Затраты на оплату проезда работника к месту нахождения учебного заведения и обратно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8A31B6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/>
          <w:b/>
          <w:sz w:val="24"/>
          <w:szCs w:val="24"/>
          <w:lang w:eastAsia="ru-RU"/>
        </w:rPr>
        <w:t>Затраты на оплату расходов по договорам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31B6">
        <w:rPr>
          <w:rFonts w:ascii="Times New Roman" w:hAnsi="Times New Roman"/>
          <w:b/>
          <w:sz w:val="24"/>
          <w:szCs w:val="24"/>
          <w:lang w:eastAsia="ru-RU"/>
        </w:rPr>
        <w:t>об оказании услуг, связанных с проездом и наймом жилого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31B6">
        <w:rPr>
          <w:rFonts w:ascii="Times New Roman" w:hAnsi="Times New Roman"/>
          <w:b/>
          <w:sz w:val="24"/>
          <w:szCs w:val="24"/>
          <w:lang w:eastAsia="ru-RU"/>
        </w:rPr>
        <w:t>помещения в связи с командированием работников,</w:t>
      </w:r>
    </w:p>
    <w:p w:rsidR="00F83CE9" w:rsidRPr="008A31B6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8A31B6">
        <w:rPr>
          <w:rFonts w:ascii="Times New Roman" w:hAnsi="Times New Roman"/>
          <w:b/>
          <w:sz w:val="24"/>
          <w:szCs w:val="24"/>
          <w:lang w:eastAsia="ru-RU"/>
        </w:rPr>
        <w:t>заключаемым</w:t>
      </w:r>
      <w:proofErr w:type="gramEnd"/>
      <w:r w:rsidRPr="008A31B6">
        <w:rPr>
          <w:rFonts w:ascii="Times New Roman" w:hAnsi="Times New Roman"/>
          <w:b/>
          <w:sz w:val="24"/>
          <w:szCs w:val="24"/>
          <w:lang w:eastAsia="ru-RU"/>
        </w:rPr>
        <w:t xml:space="preserve"> со сторонними организациями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36. Затраты по договору на проезд к месту командирования и обратно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37. Затраты по договору на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найм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жилого помещения на период командирования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910127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0127">
        <w:rPr>
          <w:rFonts w:ascii="Times New Roman" w:hAnsi="Times New Roman"/>
          <w:b/>
          <w:sz w:val="24"/>
          <w:szCs w:val="24"/>
          <w:lang w:eastAsia="ru-RU"/>
        </w:rPr>
        <w:t>Затраты на коммунальные услуги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38. Затраты на коммунальные услуги: 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где: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ком =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Зэс+Зтс+Згв+Зхв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, где: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Зэс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47" type="#_x0000_t75" style="width:24pt;height:24pt"/>
        </w:pict>
      </w:r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электроснабжение;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Зтс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теплоснабжение;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Згв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горячее водоснабжение;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lastRenderedPageBreak/>
        <w:t>Зхв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холодное водоснабжение и водоотведение.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ком.</w:t>
      </w:r>
      <w:r>
        <w:rPr>
          <w:rFonts w:ascii="Times New Roman" w:hAnsi="Times New Roman"/>
          <w:sz w:val="24"/>
          <w:szCs w:val="24"/>
          <w:lang w:eastAsia="ru-RU"/>
        </w:rPr>
        <w:t>=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72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036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+</w:t>
      </w:r>
      <w:r>
        <w:rPr>
          <w:rFonts w:ascii="Times New Roman" w:hAnsi="Times New Roman"/>
          <w:sz w:val="24"/>
          <w:szCs w:val="24"/>
          <w:lang w:eastAsia="ru-RU"/>
        </w:rPr>
        <w:t>330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E4D24">
        <w:rPr>
          <w:rFonts w:ascii="Times New Roman" w:hAnsi="Times New Roman"/>
          <w:sz w:val="24"/>
          <w:szCs w:val="24"/>
          <w:lang w:eastAsia="ru-RU"/>
        </w:rPr>
        <w:t>00+ 0+5 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4D24">
        <w:rPr>
          <w:rFonts w:ascii="Times New Roman" w:hAnsi="Times New Roman"/>
          <w:sz w:val="24"/>
          <w:szCs w:val="24"/>
          <w:lang w:eastAsia="ru-RU"/>
        </w:rPr>
        <w:t>80=</w:t>
      </w:r>
      <w:r>
        <w:rPr>
          <w:rFonts w:ascii="Times New Roman" w:hAnsi="Times New Roman"/>
          <w:sz w:val="24"/>
          <w:szCs w:val="24"/>
          <w:lang w:eastAsia="ru-RU"/>
        </w:rPr>
        <w:t>407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516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,00 руб.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38.1.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электроснабжение,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/>
          <w:sz w:val="24"/>
          <w:szCs w:val="24"/>
          <w:lang w:eastAsia="ru-RU"/>
        </w:rPr>
        <w:t>где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учитывается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48" type="#_x0000_t75" style="width:24pt;height:24pt"/>
        </w:pic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 —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i-й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регулируемый тариф на электроэнергию;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49" type="#_x0000_t75" style="width:24pt;height:24pt"/>
        </w:pic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 — расчетная потребность электроэнергии в год по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i-му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тарифу (цене) на электроэнергию.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Зэл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. = 6,96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11 650 =81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084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,00 руб.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38.2.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теплоснабжение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Зтс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Птопл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Ттс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,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где: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Птопл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— расчетная потребность в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теплоэнергии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Ттс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регулируемый тариф на теплоснабжение.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Зтс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. = 70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2 212,80х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=  1</w:t>
      </w:r>
      <w:r>
        <w:rPr>
          <w:rFonts w:ascii="Times New Roman" w:hAnsi="Times New Roman"/>
          <w:sz w:val="24"/>
          <w:szCs w:val="24"/>
          <w:lang w:eastAsia="ru-RU"/>
        </w:rPr>
        <w:t>93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62</w:t>
      </w:r>
      <w:r w:rsidRPr="007E4D24">
        <w:rPr>
          <w:rFonts w:ascii="Times New Roman" w:hAnsi="Times New Roman"/>
          <w:sz w:val="24"/>
          <w:szCs w:val="24"/>
          <w:lang w:eastAsia="ru-RU"/>
        </w:rPr>
        <w:t>0,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0 руб.  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38.3.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горячее водоснабжение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38.4.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холодное водоснабжение и водоотведение: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Тхв+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Пво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Тво</w:t>
      </w:r>
      <w:proofErr w:type="spellEnd"/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расчетная потребность в холодном водоснабжении;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ре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гулируемый тариф на холодное водоснабжение;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Пво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расчетная потребность в водоотведении;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Тво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регулируемый тариф на водоотведение.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Зхв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=(270х 34</w:t>
      </w:r>
      <w:r w:rsidRPr="007E4D24">
        <w:rPr>
          <w:rFonts w:ascii="Times New Roman" w:hAnsi="Times New Roman"/>
          <w:sz w:val="24"/>
          <w:szCs w:val="24"/>
          <w:lang w:eastAsia="ru-RU"/>
        </w:rPr>
        <w:t>,12х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,15)+(270х3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E4D24">
        <w:rPr>
          <w:rFonts w:ascii="Times New Roman" w:hAnsi="Times New Roman"/>
          <w:sz w:val="24"/>
          <w:szCs w:val="24"/>
          <w:lang w:eastAsia="ru-RU"/>
        </w:rPr>
        <w:t>.48х1,15) =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69</w:t>
      </w:r>
      <w:r w:rsidRPr="007E4D24">
        <w:rPr>
          <w:rFonts w:ascii="Times New Roman" w:hAnsi="Times New Roman"/>
          <w:sz w:val="24"/>
          <w:szCs w:val="24"/>
          <w:lang w:eastAsia="ru-RU"/>
        </w:rPr>
        <w:t>7,30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13520F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20F">
        <w:rPr>
          <w:rFonts w:ascii="Times New Roman" w:hAnsi="Times New Roman"/>
          <w:b/>
          <w:sz w:val="24"/>
          <w:szCs w:val="24"/>
          <w:lang w:eastAsia="ru-RU"/>
        </w:rPr>
        <w:t>Затраты на аренду помещений и оборудования и иного имущества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39. Затраты на аренду помещений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40. Затраты на аренду помещения (зала) для проведения совещания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B0157D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57D">
        <w:rPr>
          <w:rFonts w:ascii="Times New Roman" w:hAnsi="Times New Roman"/>
          <w:sz w:val="24"/>
          <w:szCs w:val="24"/>
          <w:lang w:eastAsia="ru-RU"/>
        </w:rPr>
        <w:t>41. Затраты на аренду оборудования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C23E04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E04">
        <w:rPr>
          <w:rFonts w:ascii="Times New Roman" w:hAnsi="Times New Roman"/>
          <w:b/>
          <w:sz w:val="24"/>
          <w:szCs w:val="24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</w:t>
      </w:r>
      <w:proofErr w:type="gramStart"/>
      <w:r w:rsidRPr="00C23E04">
        <w:rPr>
          <w:rFonts w:ascii="Times New Roman" w:hAnsi="Times New Roman"/>
          <w:b/>
          <w:sz w:val="24"/>
          <w:szCs w:val="24"/>
          <w:lang w:eastAsia="ru-RU"/>
        </w:rPr>
        <w:t>о-</w:t>
      </w:r>
      <w:proofErr w:type="gramEnd"/>
      <w:r w:rsidRPr="00C23E04">
        <w:rPr>
          <w:rFonts w:ascii="Times New Roman" w:hAnsi="Times New Roman"/>
          <w:b/>
          <w:sz w:val="24"/>
          <w:szCs w:val="24"/>
          <w:lang w:eastAsia="ru-RU"/>
        </w:rPr>
        <w:t xml:space="preserve"> коммутационные технологии.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42. Затраты на содержание и техническое обслуживание помещений: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E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93" o:spid="_x0000_i1064" type="#_x0000_t75" style="width:436.8pt;height:36.6pt;visibility:visible;mso-wrap-style:square">
            <v:imagedata r:id="rId9" o:title="" cropbottom="55323f" cropright="-37f"/>
          </v:shape>
        </w:pict>
      </w:r>
      <w:r w:rsidRPr="007E4D24">
        <w:rPr>
          <w:rFonts w:ascii="Times New Roman" w:hAnsi="Times New Roman"/>
          <w:sz w:val="24"/>
          <w:szCs w:val="24"/>
          <w:lang w:eastAsia="ru-RU"/>
        </w:rPr>
        <w:t>где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Зос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профилактический ремонт систем охранно-тревожной сигнализации;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Зтр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проведение текущего ремонта помещения; 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Зэз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содержание прилегающей территории;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Заутп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оплату услуг по обслуживанию и уборке помещения;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тко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вывоз твердых коммунальных отходов;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Зл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 лифтов;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Звнсв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Звнсп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 водонапорной насосной станции пожаротушения;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lastRenderedPageBreak/>
        <w:t>Зитп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- 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Заэз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 электрооборудования административного помещения.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Зсп</w:t>
      </w:r>
      <w:r>
        <w:rPr>
          <w:rFonts w:ascii="Times New Roman" w:hAnsi="Times New Roman"/>
          <w:sz w:val="24"/>
          <w:szCs w:val="24"/>
          <w:lang w:eastAsia="ru-RU"/>
        </w:rPr>
        <w:t xml:space="preserve">=356 000 рублей, из них: 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42.1.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 систем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охранн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тревожной сигнализации: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 ос = 1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7E4D24">
        <w:rPr>
          <w:rFonts w:ascii="Times New Roman" w:hAnsi="Times New Roman"/>
          <w:sz w:val="24"/>
          <w:szCs w:val="24"/>
          <w:lang w:eastAsia="ru-RU"/>
        </w:rPr>
        <w:t>0,00 руб.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42.2.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проведение текущего ремонта помещения определяются в соответствии со сметной документацией.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42.3.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содержание прилегающей территории: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= 11</w:t>
      </w:r>
      <w:r w:rsidRPr="007E4D24">
        <w:rPr>
          <w:rFonts w:ascii="Times New Roman" w:hAnsi="Times New Roman"/>
          <w:sz w:val="24"/>
          <w:szCs w:val="24"/>
          <w:lang w:eastAsia="ru-RU"/>
        </w:rPr>
        <w:t> 000,00 руб.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42.4.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оплату услуг по обслуживанию и уборке помещения: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аутп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220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00,00 руб. 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42.5.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вывоз твердых коммунальных отходов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</w:t>
      </w:r>
      <w:r w:rsidRPr="007E4D24">
        <w:rPr>
          <w:rFonts w:ascii="Times New Roman" w:hAnsi="Times New Roman"/>
          <w:sz w:val="24"/>
          <w:szCs w:val="24"/>
          <w:lang w:eastAsia="ru-RU"/>
        </w:rPr>
        <w:t>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42.6.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 лифтов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42.7.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 водонапорной насосной станции хозяйственно-питьевого и противопожарного водоснабжения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42.8.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 водонапорной насосной станции пожаротушения отсутствуют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42.9.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42.10.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 электрооборудования (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электроподстанций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, трансформаторных подстанций,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электрощитовых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) административного здания (помещения)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43.Затраты на закупку услуг управляющей компании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44. Затраты на техническое обслуживание и ремонт транспортных средств 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45. Затраты на техническое обслуживание бытового оборудования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F65421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21">
        <w:rPr>
          <w:rFonts w:ascii="Times New Roman" w:hAnsi="Times New Roman"/>
          <w:sz w:val="24"/>
          <w:szCs w:val="24"/>
          <w:lang w:eastAsia="ru-RU"/>
        </w:rPr>
        <w:t xml:space="preserve">46. Затраты на техническое обслуживание и </w:t>
      </w:r>
      <w:proofErr w:type="spellStart"/>
      <w:r w:rsidRPr="00F65421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F65421">
        <w:rPr>
          <w:rFonts w:ascii="Times New Roman" w:hAnsi="Times New Roman"/>
          <w:sz w:val="24"/>
          <w:szCs w:val="24"/>
          <w:lang w:eastAsia="ru-RU"/>
        </w:rPr>
        <w:t xml:space="preserve">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</w:t>
      </w:r>
      <w:r>
        <w:rPr>
          <w:rFonts w:ascii="Times New Roman" w:hAnsi="Times New Roman"/>
          <w:sz w:val="24"/>
          <w:szCs w:val="24"/>
          <w:lang w:eastAsia="ru-RU"/>
        </w:rPr>
        <w:t>авления, систем видеонаблюдения</w:t>
      </w:r>
      <w:r w:rsidRPr="00F65421">
        <w:rPr>
          <w:rFonts w:ascii="Times New Roman" w:hAnsi="Times New Roman"/>
          <w:sz w:val="24"/>
          <w:szCs w:val="24"/>
          <w:lang w:eastAsia="ru-RU"/>
        </w:rPr>
        <w:t>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CE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43" o:spid="_x0000_i1063" type="#_x0000_t75" style="width:412.8pt;height:31.2pt;visibility:visible;mso-wrap-style:square">
            <v:imagedata r:id="rId10" o:title=""/>
          </v:shape>
        </w:pic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E4D24">
        <w:rPr>
          <w:rFonts w:ascii="Times New Roman" w:hAnsi="Times New Roman"/>
          <w:sz w:val="24"/>
          <w:szCs w:val="24"/>
        </w:rPr>
        <w:t>где: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83CE9">
        <w:rPr>
          <w:rFonts w:ascii="Times New Roman" w:hAnsi="Times New Roman"/>
          <w:noProof/>
          <w:position w:val="-9"/>
          <w:sz w:val="24"/>
          <w:szCs w:val="24"/>
          <w:lang w:eastAsia="ru-RU"/>
        </w:rPr>
        <w:pict>
          <v:shape id="Рисунок 142" o:spid="_x0000_i1062" type="#_x0000_t75" style="width:28.8pt;height:26.4pt;visibility:visible;mso-wrap-style:square">
            <v:imagedata r:id="rId11" o:title=""/>
          </v:shape>
        </w:pict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83CE9">
        <w:rPr>
          <w:rFonts w:ascii="Times New Roman" w:hAnsi="Times New Roman"/>
          <w:noProof/>
          <w:position w:val="-8"/>
          <w:sz w:val="24"/>
          <w:szCs w:val="24"/>
          <w:lang w:eastAsia="ru-RU"/>
        </w:rPr>
        <w:pict>
          <v:shape id="Рисунок 141" o:spid="_x0000_i1061" type="#_x0000_t75" style="width:28.8pt;height:25.8pt;visibility:visible;mso-wrap-style:square">
            <v:imagedata r:id="rId12" o:title=""/>
          </v:shape>
        </w:pict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</w:rPr>
        <w:t xml:space="preserve"> ремонт системы газового пожаротушения;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83CE9">
        <w:rPr>
          <w:rFonts w:ascii="Times New Roman" w:hAnsi="Times New Roman"/>
          <w:noProof/>
          <w:position w:val="-8"/>
          <w:sz w:val="24"/>
          <w:szCs w:val="24"/>
          <w:lang w:eastAsia="ru-RU"/>
        </w:rPr>
        <w:pict>
          <v:shape id="Рисунок 140" o:spid="_x0000_i1060" type="#_x0000_t75" style="width:33.6pt;height:25.8pt;visibility:visible;mso-wrap-style:square">
            <v:imagedata r:id="rId13" o:title=""/>
          </v:shape>
        </w:pict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83CE9">
        <w:rPr>
          <w:rFonts w:ascii="Times New Roman" w:hAnsi="Times New Roman"/>
          <w:noProof/>
          <w:position w:val="-8"/>
          <w:sz w:val="24"/>
          <w:szCs w:val="24"/>
          <w:lang w:eastAsia="ru-RU"/>
        </w:rPr>
        <w:lastRenderedPageBreak/>
        <w:pict>
          <v:shape id="Рисунок 139" o:spid="_x0000_i1059" type="#_x0000_t75" style="width:28.8pt;height:25.8pt;visibility:visible;mso-wrap-style:square">
            <v:imagedata r:id="rId14" o:title=""/>
          </v:shape>
        </w:pict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</w:rPr>
        <w:t xml:space="preserve"> ремонт систем пожарной сигнализации;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83CE9">
        <w:rPr>
          <w:rFonts w:ascii="Times New Roman" w:hAnsi="Times New Roman"/>
          <w:noProof/>
          <w:position w:val="-9"/>
          <w:sz w:val="24"/>
          <w:szCs w:val="24"/>
          <w:lang w:eastAsia="ru-RU"/>
        </w:rPr>
        <w:pict>
          <v:shape id="Рисунок 138" o:spid="_x0000_i1058" type="#_x0000_t75" style="width:33pt;height:26.4pt;visibility:visible;mso-wrap-style:square">
            <v:imagedata r:id="rId15" o:title=""/>
          </v:shape>
        </w:pict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83CE9">
        <w:rPr>
          <w:rFonts w:ascii="Times New Roman" w:hAnsi="Times New Roman"/>
          <w:noProof/>
          <w:position w:val="-9"/>
          <w:sz w:val="24"/>
          <w:szCs w:val="24"/>
          <w:lang w:eastAsia="ru-RU"/>
        </w:rPr>
        <w:pict>
          <v:shape id="Рисунок 137" o:spid="_x0000_i1057" type="#_x0000_t75" style="width:33pt;height:26.4pt;visibility:visible;mso-wrap-style:square">
            <v:imagedata r:id="rId16" o:title=""/>
          </v:shape>
        </w:pict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83CE9">
        <w:rPr>
          <w:rFonts w:ascii="Times New Roman" w:hAnsi="Times New Roman"/>
          <w:noProof/>
          <w:position w:val="-8"/>
          <w:sz w:val="24"/>
          <w:szCs w:val="24"/>
          <w:lang w:eastAsia="ru-RU"/>
        </w:rPr>
        <w:pict>
          <v:shape id="Рисунок 136" o:spid="_x0000_i1056" type="#_x0000_t75" style="width:28.8pt;height:25.8pt;visibility:visible;mso-wrap-style:square">
            <v:imagedata r:id="rId17" o:title=""/>
          </v:shape>
        </w:pict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</w:rPr>
        <w:t xml:space="preserve"> ремонт систем видеонаблюдения.</w:t>
      </w:r>
    </w:p>
    <w:p w:rsidR="00F83CE9" w:rsidRPr="00F65421" w:rsidRDefault="00F83CE9" w:rsidP="00F83CE9">
      <w:pPr>
        <w:pStyle w:val="af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421">
        <w:rPr>
          <w:rFonts w:ascii="Times New Roman" w:hAnsi="Times New Roman"/>
          <w:sz w:val="28"/>
          <w:szCs w:val="28"/>
          <w:lang w:eastAsia="ru-RU"/>
        </w:rPr>
        <w:t>З</w:t>
      </w:r>
      <w:r w:rsidRPr="00F65421">
        <w:rPr>
          <w:rFonts w:ascii="Times New Roman" w:hAnsi="Times New Roman"/>
          <w:sz w:val="28"/>
          <w:szCs w:val="28"/>
          <w:vertAlign w:val="subscript"/>
          <w:lang w:eastAsia="ru-RU"/>
        </w:rPr>
        <w:t>ио</w:t>
      </w:r>
      <w:r w:rsidRPr="00F65421">
        <w:rPr>
          <w:rFonts w:ascii="Times New Roman" w:hAnsi="Times New Roman"/>
          <w:sz w:val="28"/>
          <w:szCs w:val="28"/>
          <w:lang w:eastAsia="ru-RU"/>
        </w:rPr>
        <w:t>=</w:t>
      </w: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F65421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80</w:t>
      </w:r>
      <w:r w:rsidRPr="00F65421">
        <w:rPr>
          <w:rFonts w:ascii="Times New Roman" w:hAnsi="Times New Roman"/>
          <w:sz w:val="24"/>
          <w:szCs w:val="24"/>
          <w:lang w:eastAsia="ru-RU"/>
        </w:rPr>
        <w:t>0 рублей, в том числе: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46.1.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 дизельных генераторных установок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46.2.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 системы газового пожаротушения 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46.3.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кив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 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7E4D24">
        <w:rPr>
          <w:rFonts w:ascii="Times New Roman" w:hAnsi="Times New Roman"/>
          <w:sz w:val="24"/>
          <w:szCs w:val="24"/>
          <w:lang w:eastAsia="ru-RU"/>
        </w:rPr>
        <w:t>0,00 руб.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46.4.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 систем пожарной сигнализации: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спс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 = 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7E4D24">
        <w:rPr>
          <w:rFonts w:ascii="Times New Roman" w:hAnsi="Times New Roman"/>
          <w:sz w:val="24"/>
          <w:szCs w:val="24"/>
          <w:lang w:eastAsia="ru-RU"/>
        </w:rPr>
        <w:t> 000,00 руб.</w:t>
      </w:r>
      <w:r w:rsidRPr="007E4D24">
        <w:rPr>
          <w:rFonts w:ascii="Times New Roman" w:hAnsi="Times New Roman"/>
          <w:color w:val="FFFFFF"/>
          <w:sz w:val="24"/>
          <w:szCs w:val="24"/>
          <w:lang w:eastAsia="ru-RU"/>
        </w:rPr>
        <w:t xml:space="preserve">    1110 000 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46.5.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 систем контроля и управления доступом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46.6.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ремонт систем автоматического диспетчерского управления отсутствуют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46.7.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регламентно-профилактически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ремонт систем видеонаблюдения</w:t>
      </w:r>
      <w:r w:rsidRPr="007E4D24">
        <w:rPr>
          <w:rFonts w:ascii="Times New Roman" w:hAnsi="Times New Roman"/>
          <w:sz w:val="24"/>
          <w:szCs w:val="24"/>
          <w:lang w:eastAsia="ru-RU"/>
        </w:rPr>
        <w:t>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Зсвн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= 3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50</w:t>
      </w:r>
      <w:r w:rsidRPr="007E4D24">
        <w:rPr>
          <w:rFonts w:ascii="Times New Roman" w:hAnsi="Times New Roman"/>
          <w:sz w:val="24"/>
          <w:szCs w:val="24"/>
          <w:lang w:eastAsia="ru-RU"/>
        </w:rPr>
        <w:t>0 руб.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47. Затраты на оплату услуг внештатных сотрудников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5028D5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5028D5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5028D5">
        <w:rPr>
          <w:rFonts w:ascii="Times New Roman" w:hAnsi="Times New Roman"/>
          <w:b/>
          <w:sz w:val="24"/>
          <w:szCs w:val="24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48. Затраты на оплату типографских работ и услуг, включая приобретение периодических печатных изданий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E4D24">
        <w:rPr>
          <w:rFonts w:ascii="Times New Roman" w:hAnsi="Times New Roman"/>
          <w:sz w:val="24"/>
          <w:szCs w:val="24"/>
          <w:lang w:eastAsia="ru-RU"/>
        </w:rPr>
        <w:t>где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учитываются</w:t>
      </w:r>
      <w:r w:rsidRPr="007E4D24">
        <w:rPr>
          <w:rFonts w:ascii="Times New Roman" w:hAnsi="Times New Roman"/>
          <w:sz w:val="24"/>
          <w:szCs w:val="24"/>
          <w:lang w:eastAsia="ru-RU"/>
        </w:rPr>
        <w:t>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 — затраты на приобретение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</w:t>
      </w:r>
      <w:r>
        <w:rPr>
          <w:rFonts w:ascii="Times New Roman" w:hAnsi="Times New Roman"/>
          <w:sz w:val="24"/>
          <w:szCs w:val="24"/>
          <w:lang w:eastAsia="ru-RU"/>
        </w:rPr>
        <w:t xml:space="preserve">у объявлений в печатные издания: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Зт=Зжбо+Зиу</w:t>
      </w:r>
      <w:proofErr w:type="spellEnd"/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Зт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= 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000 руб.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6624FE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4FE">
        <w:rPr>
          <w:rFonts w:ascii="Times New Roman" w:hAnsi="Times New Roman"/>
          <w:sz w:val="24"/>
          <w:szCs w:val="24"/>
          <w:lang w:eastAsia="ru-RU"/>
        </w:rPr>
        <w:t xml:space="preserve">48.1. Затраты на приобретение </w:t>
      </w:r>
      <w:proofErr w:type="spellStart"/>
      <w:r w:rsidRPr="006624FE">
        <w:rPr>
          <w:rFonts w:ascii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6624FE">
        <w:rPr>
          <w:rFonts w:ascii="Times New Roman" w:hAnsi="Times New Roman"/>
          <w:sz w:val="24"/>
          <w:szCs w:val="24"/>
          <w:lang w:eastAsia="ru-RU"/>
        </w:rPr>
        <w:t xml:space="preserve">  и бланков строгой отчетности:</w:t>
      </w:r>
    </w:p>
    <w:p w:rsidR="00F83CE9" w:rsidRPr="006624FE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624FE">
        <w:rPr>
          <w:rFonts w:ascii="Times New Roman" w:hAnsi="Times New Roman"/>
          <w:sz w:val="28"/>
          <w:szCs w:val="28"/>
          <w:lang w:eastAsia="ru-RU"/>
        </w:rPr>
        <w:t>З</w:t>
      </w:r>
      <w:r w:rsidRPr="006624FE">
        <w:rPr>
          <w:rFonts w:ascii="Times New Roman" w:hAnsi="Times New Roman"/>
          <w:sz w:val="28"/>
          <w:szCs w:val="28"/>
          <w:vertAlign w:val="subscript"/>
          <w:lang w:eastAsia="ru-RU"/>
        </w:rPr>
        <w:t>жбо</w:t>
      </w:r>
      <w:r>
        <w:rPr>
          <w:rFonts w:ascii="Times New Roman" w:hAnsi="Times New Roman"/>
          <w:sz w:val="24"/>
          <w:szCs w:val="24"/>
          <w:lang w:eastAsia="ru-RU"/>
        </w:rPr>
        <w:t>=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6624FE">
        <w:rPr>
          <w:rFonts w:ascii="Times New Roman" w:hAnsi="Times New Roman"/>
          <w:sz w:val="24"/>
          <w:szCs w:val="24"/>
          <w:lang w:eastAsia="ru-RU"/>
        </w:rPr>
        <w:t> 500 руб.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601573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1573">
        <w:rPr>
          <w:rFonts w:ascii="Times New Roman" w:hAnsi="Times New Roman"/>
          <w:sz w:val="24"/>
          <w:szCs w:val="24"/>
          <w:lang w:eastAsia="ru-RU"/>
        </w:rPr>
        <w:t xml:space="preserve">48.2.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в соответствии с </w:t>
      </w:r>
      <w:proofErr w:type="gramStart"/>
      <w:r w:rsidRPr="00601573">
        <w:rPr>
          <w:rFonts w:ascii="Times New Roman" w:hAnsi="Times New Roman"/>
          <w:sz w:val="24"/>
          <w:szCs w:val="24"/>
          <w:lang w:eastAsia="ru-RU"/>
        </w:rPr>
        <w:t>фактическими</w:t>
      </w:r>
      <w:proofErr w:type="gramEnd"/>
      <w:r w:rsidRPr="00601573">
        <w:rPr>
          <w:rFonts w:ascii="Times New Roman" w:hAnsi="Times New Roman"/>
          <w:sz w:val="24"/>
          <w:szCs w:val="24"/>
          <w:lang w:eastAsia="ru-RU"/>
        </w:rPr>
        <w:t xml:space="preserve"> затратам в отчетном финансовом году: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Зиу=9 000 руб.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49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. Затраты на проведение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предрейсового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послерейсового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осмотра водителей транспортных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проведение диспансеризации 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оплату работ по монтажу (установке), дооборудованию и наладке оборудования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. Затраты на оплату услуг  вневедомственной охраны  определяются в соответствии с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фактическими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затратам в отчетном финансовом году: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 = 125</w:t>
      </w:r>
      <w:r w:rsidRPr="007E4D24">
        <w:rPr>
          <w:rFonts w:ascii="Times New Roman" w:hAnsi="Times New Roman"/>
          <w:sz w:val="24"/>
          <w:szCs w:val="24"/>
          <w:lang w:eastAsia="ru-RU"/>
        </w:rPr>
        <w:t> 000 руб.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приобретение полисов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601573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1573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основных средств, не отнесенные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01573">
        <w:rPr>
          <w:rFonts w:ascii="Times New Roman" w:hAnsi="Times New Roman"/>
          <w:b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601573">
        <w:rPr>
          <w:rFonts w:ascii="Times New Roman" w:hAnsi="Times New Roman"/>
          <w:b/>
          <w:sz w:val="24"/>
          <w:szCs w:val="24"/>
          <w:lang w:eastAsia="ru-RU"/>
        </w:rPr>
        <w:t>дств в р</w:t>
      </w:r>
      <w:proofErr w:type="gramEnd"/>
      <w:r w:rsidRPr="00601573">
        <w:rPr>
          <w:rFonts w:ascii="Times New Roman" w:hAnsi="Times New Roman"/>
          <w:b/>
          <w:sz w:val="24"/>
          <w:szCs w:val="24"/>
          <w:lang w:eastAsia="ru-RU"/>
        </w:rPr>
        <w:t>амках затрат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01573">
        <w:rPr>
          <w:rFonts w:ascii="Times New Roman" w:hAnsi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дств в р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амках затрат на информационно-коммуникационные технологии: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Сервер и коммутационное оборудование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отсутсвуют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приобретение транспортных средств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. Затраты на приобретение мебели: 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пмеб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-Подставка для ног 15*2500= 37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4D24">
        <w:rPr>
          <w:rFonts w:ascii="Times New Roman" w:hAnsi="Times New Roman"/>
          <w:sz w:val="24"/>
          <w:szCs w:val="24"/>
          <w:lang w:eastAsia="ru-RU"/>
        </w:rPr>
        <w:t>00 руб.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пмеб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–Стеллаж металлический 24*12 500 = 300 000 руб.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приобретение систем кондиционирования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D25B26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B26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58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F83CE9" w:rsidRPr="007E4D24" w:rsidRDefault="00F83CE9" w:rsidP="00F83CE9">
      <w:pPr>
        <w:pStyle w:val="af8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Змз=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Збл+Зканц+Зхп+Згсм+Ззпа+Змзго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E4D24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50" type="#_x0000_t75" style="width:24pt;height:24pt"/>
        </w:pic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Збл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приобретение бланочной продукции;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51" type="#_x0000_t75" style="width:24pt;height:24pt"/>
        </w:pic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Зканц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приобретение канцелярских принадлежностей;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52" type="#_x0000_t75" style="width:24pt;height:24pt"/>
        </w:pic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Зхп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траты на приобретение хозяйственных товаров и принадлежностей;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53" type="#_x0000_t75" style="width:24pt;height:24pt"/>
        </w:pic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Згсм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траты на приобретение горюче-смазочных материалов;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54" type="#_x0000_t75" style="width:24pt;height:24pt"/>
        </w:pic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Ззпа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приобретение запасных частей для транспортных средств;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E26">
        <w:rPr>
          <w:rFonts w:ascii="Times New Roman" w:hAnsi="Times New Roman"/>
          <w:sz w:val="24"/>
          <w:szCs w:val="24"/>
          <w:lang w:eastAsia="ru-RU"/>
        </w:rPr>
        <w:pict>
          <v:shape id="_x0000_i1055" type="#_x0000_t75" style="width:24pt;height:24pt"/>
        </w:pic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Змзго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траты на приобретение материальных запасов для нужд гражданской обороны.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Змз=35 100,00 руб.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58.1. </w:t>
      </w:r>
      <w:r w:rsidRPr="006624FE">
        <w:rPr>
          <w:rFonts w:ascii="Times New Roman" w:hAnsi="Times New Roman"/>
          <w:sz w:val="24"/>
          <w:szCs w:val="24"/>
          <w:lang w:eastAsia="ru-RU"/>
        </w:rPr>
        <w:t>Затраты на приобретение бланочной продукции: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sz w:val="24"/>
          <w:szCs w:val="24"/>
          <w:lang w:eastAsia="ru-RU"/>
        </w:rPr>
        <w:t>1 500</w:t>
      </w:r>
      <w:r w:rsidRPr="007E4D24">
        <w:rPr>
          <w:rFonts w:ascii="Times New Roman" w:hAnsi="Times New Roman"/>
          <w:sz w:val="24"/>
          <w:szCs w:val="24"/>
          <w:lang w:eastAsia="ru-RU"/>
        </w:rPr>
        <w:t>,00 руб.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58.2.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приобретение канцелярских принадлежностей: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канц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= </w:t>
      </w:r>
      <w:r>
        <w:rPr>
          <w:rFonts w:ascii="Times New Roman" w:hAnsi="Times New Roman"/>
          <w:sz w:val="24"/>
          <w:szCs w:val="24"/>
          <w:lang w:eastAsia="ru-RU"/>
        </w:rPr>
        <w:t>8 000,00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58.3. </w:t>
      </w:r>
      <w:r w:rsidRPr="007E4D24">
        <w:rPr>
          <w:rFonts w:ascii="Times New Roman" w:hAnsi="Times New Roman"/>
          <w:sz w:val="24"/>
          <w:szCs w:val="24"/>
        </w:rPr>
        <w:t>Затраты на приобретение хозяйственных товаров и принадлежностей: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4D24">
        <w:rPr>
          <w:rFonts w:ascii="Times New Roman" w:hAnsi="Times New Roman"/>
          <w:sz w:val="24"/>
          <w:szCs w:val="24"/>
        </w:rPr>
        <w:t>З</w:t>
      </w:r>
      <w:proofErr w:type="gramEnd"/>
      <w:r w:rsidRPr="007E4D24">
        <w:rPr>
          <w:rFonts w:ascii="Times New Roman" w:hAnsi="Times New Roman"/>
          <w:sz w:val="24"/>
          <w:szCs w:val="24"/>
        </w:rPr>
        <w:t> </w:t>
      </w:r>
      <w:proofErr w:type="spellStart"/>
      <w:r w:rsidRPr="007E4D24">
        <w:rPr>
          <w:rFonts w:ascii="Times New Roman" w:hAnsi="Times New Roman"/>
          <w:sz w:val="24"/>
          <w:szCs w:val="24"/>
        </w:rPr>
        <w:t>хп</w:t>
      </w:r>
      <w:proofErr w:type="spellEnd"/>
      <w:r w:rsidRPr="007E4D24">
        <w:rPr>
          <w:rFonts w:ascii="Times New Roman" w:hAnsi="Times New Roman"/>
          <w:sz w:val="24"/>
          <w:szCs w:val="24"/>
        </w:rPr>
        <w:t> = </w:t>
      </w:r>
      <w:r>
        <w:rPr>
          <w:rFonts w:ascii="Times New Roman" w:hAnsi="Times New Roman"/>
          <w:sz w:val="24"/>
          <w:szCs w:val="24"/>
        </w:rPr>
        <w:t>19 000</w:t>
      </w:r>
      <w:r w:rsidRPr="007E4D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7E4D24">
        <w:rPr>
          <w:rFonts w:ascii="Times New Roman" w:hAnsi="Times New Roman"/>
          <w:sz w:val="24"/>
          <w:szCs w:val="24"/>
        </w:rPr>
        <w:t>0 руб.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58.4.</w:t>
      </w:r>
      <w:r w:rsidRPr="007E4D24">
        <w:rPr>
          <w:rFonts w:ascii="Times New Roman" w:hAnsi="Times New Roman"/>
          <w:sz w:val="24"/>
          <w:szCs w:val="24"/>
        </w:rPr>
        <w:t>Затраты на приобретение горюче-смазочных материалов</w:t>
      </w:r>
      <w:r>
        <w:rPr>
          <w:rFonts w:ascii="Times New Roman" w:hAnsi="Times New Roman"/>
          <w:sz w:val="24"/>
          <w:szCs w:val="24"/>
        </w:rPr>
        <w:t xml:space="preserve"> отсутствуют.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58.5. </w:t>
      </w:r>
      <w:r w:rsidRPr="007E4D24">
        <w:rPr>
          <w:rFonts w:ascii="Times New Roman" w:hAnsi="Times New Roman"/>
          <w:sz w:val="24"/>
          <w:szCs w:val="24"/>
        </w:rPr>
        <w:t>Затраты на приобретение запасных частей для транспортных средств определяются по фактическим затратам в отчетном финансовом году  с учетом нормативов обеспечения функций органов местного самоуправления, казенных учреждений, применяемых при расчете нормативных затрат на пр</w:t>
      </w:r>
      <w:r>
        <w:rPr>
          <w:rFonts w:ascii="Times New Roman" w:hAnsi="Times New Roman"/>
          <w:sz w:val="24"/>
          <w:szCs w:val="24"/>
        </w:rPr>
        <w:t>иобретение транспортных средств отсутствуют</w:t>
      </w:r>
      <w:r w:rsidRPr="007E4D24">
        <w:rPr>
          <w:rFonts w:ascii="Times New Roman" w:hAnsi="Times New Roman"/>
          <w:sz w:val="24"/>
          <w:szCs w:val="24"/>
        </w:rPr>
        <w:t>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58.6. </w:t>
      </w:r>
      <w:r w:rsidRPr="007E4D24"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обороны: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мзго</w:t>
      </w:r>
      <w:proofErr w:type="spellEnd"/>
      <w:r>
        <w:rPr>
          <w:rFonts w:ascii="Times New Roman" w:hAnsi="Times New Roman"/>
          <w:sz w:val="24"/>
          <w:szCs w:val="24"/>
        </w:rPr>
        <w:t xml:space="preserve"> = 12</w:t>
      </w:r>
      <w:r w:rsidRPr="007E4D24">
        <w:rPr>
          <w:rFonts w:ascii="Times New Roman" w:hAnsi="Times New Roman"/>
          <w:sz w:val="24"/>
          <w:szCs w:val="24"/>
        </w:rPr>
        <w:t> 000,00 руб.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7A99">
        <w:rPr>
          <w:rFonts w:ascii="Times New Roman" w:hAnsi="Times New Roman"/>
          <w:b/>
          <w:sz w:val="24"/>
          <w:szCs w:val="24"/>
          <w:lang w:eastAsia="ru-RU"/>
        </w:rPr>
        <w:t>Затраты на капитальный ремонт  муниципального имущества</w:t>
      </w:r>
    </w:p>
    <w:p w:rsidR="00F83CE9" w:rsidRPr="00BA7A99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59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D348A1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8A1">
        <w:rPr>
          <w:rFonts w:ascii="Times New Roman" w:hAnsi="Times New Roman"/>
          <w:sz w:val="24"/>
          <w:szCs w:val="24"/>
          <w:lang w:eastAsia="ru-RU"/>
        </w:rPr>
        <w:t>61. Затраты на разработку проектной документации определяются в соответствии со </w:t>
      </w:r>
      <w:hyperlink r:id="rId21" w:tgtFrame="_blank" w:history="1">
        <w:r w:rsidRPr="00D348A1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D348A1">
        <w:rPr>
          <w:rFonts w:ascii="Times New Roman" w:hAnsi="Times New Roman"/>
          <w:sz w:val="24"/>
          <w:szCs w:val="24"/>
        </w:rPr>
        <w:t xml:space="preserve"> </w:t>
      </w:r>
      <w:r w:rsidRPr="00D348A1">
        <w:rPr>
          <w:rFonts w:ascii="Times New Roman" w:hAnsi="Times New Roman"/>
          <w:sz w:val="24"/>
          <w:szCs w:val="24"/>
          <w:lang w:eastAsia="ru-RU"/>
        </w:rPr>
        <w:t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F83CE9" w:rsidRPr="00D348A1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D348A1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48A1">
        <w:rPr>
          <w:rFonts w:ascii="Times New Roman" w:hAnsi="Times New Roman"/>
          <w:b/>
          <w:sz w:val="24"/>
          <w:szCs w:val="24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</w:p>
    <w:p w:rsidR="00F83CE9" w:rsidRPr="00D348A1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48A1">
        <w:rPr>
          <w:rFonts w:ascii="Times New Roman" w:hAnsi="Times New Roman"/>
          <w:b/>
          <w:sz w:val="24"/>
          <w:szCs w:val="24"/>
          <w:lang w:eastAsia="ru-RU"/>
        </w:rPr>
        <w:t>строительства</w:t>
      </w:r>
    </w:p>
    <w:p w:rsidR="00F83CE9" w:rsidRPr="00D348A1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D348A1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8A1">
        <w:rPr>
          <w:rFonts w:ascii="Times New Roman" w:hAnsi="Times New Roman"/>
          <w:sz w:val="24"/>
          <w:szCs w:val="24"/>
          <w:lang w:eastAsia="ru-RU"/>
        </w:rPr>
        <w:t>62.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22" w:tgtFrame="_blank" w:history="1">
        <w:r w:rsidRPr="00D348A1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D348A1">
        <w:rPr>
          <w:rFonts w:ascii="Times New Roman" w:hAnsi="Times New Roman"/>
          <w:sz w:val="24"/>
          <w:szCs w:val="24"/>
          <w:lang w:eastAsia="ru-RU"/>
        </w:rPr>
        <w:t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F83CE9" w:rsidRPr="00D348A1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D348A1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8A1">
        <w:rPr>
          <w:rFonts w:ascii="Times New Roman" w:hAnsi="Times New Roman"/>
          <w:sz w:val="24"/>
          <w:szCs w:val="24"/>
          <w:lang w:eastAsia="ru-RU"/>
        </w:rPr>
        <w:t xml:space="preserve">63. Затраты на приобретение объектов недвижимого имущества определяются в соответствии со </w:t>
      </w:r>
      <w:hyperlink r:id="rId23" w:tgtFrame="_blank" w:history="1">
        <w:r w:rsidRPr="00D348A1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D348A1">
        <w:rPr>
          <w:rFonts w:ascii="Times New Roman" w:hAnsi="Times New Roman"/>
          <w:sz w:val="24"/>
          <w:szCs w:val="24"/>
          <w:lang w:eastAsia="ru-RU"/>
        </w:rPr>
        <w:t> 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BA7A99" w:rsidRDefault="00F83CE9" w:rsidP="00F83CE9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7A99">
        <w:rPr>
          <w:rFonts w:ascii="Times New Roman" w:hAnsi="Times New Roman"/>
          <w:b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</w:t>
      </w:r>
      <w:r w:rsidRPr="007E4D24">
        <w:rPr>
          <w:rFonts w:ascii="Times New Roman" w:hAnsi="Times New Roman"/>
          <w:sz w:val="24"/>
          <w:szCs w:val="24"/>
          <w:lang w:eastAsia="ru-RU"/>
        </w:rPr>
        <w:t>.</w:t>
      </w: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65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</w:t>
      </w:r>
    </w:p>
    <w:p w:rsidR="00F83CE9" w:rsidRPr="007E4D24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Pr="00A26498" w:rsidRDefault="00F83CE9" w:rsidP="00F83CE9">
      <w:pPr>
        <w:pStyle w:val="af8"/>
        <w:rPr>
          <w:rFonts w:ascii="Times New Roman" w:hAnsi="Times New Roman"/>
          <w:sz w:val="24"/>
          <w:szCs w:val="24"/>
        </w:rPr>
      </w:pPr>
    </w:p>
    <w:p w:rsidR="00F83CE9" w:rsidRDefault="00F83CE9" w:rsidP="007C77CF">
      <w:pPr>
        <w:pStyle w:val="a5"/>
        <w:ind w:right="424"/>
        <w:jc w:val="both"/>
        <w:rPr>
          <w:b w:val="0"/>
          <w:sz w:val="20"/>
          <w:szCs w:val="20"/>
        </w:rPr>
      </w:pPr>
    </w:p>
    <w:p w:rsidR="00F83CE9" w:rsidRPr="007C77CF" w:rsidRDefault="00F83CE9" w:rsidP="007C77CF">
      <w:pPr>
        <w:pStyle w:val="a5"/>
        <w:ind w:right="424"/>
        <w:jc w:val="both"/>
        <w:rPr>
          <w:b w:val="0"/>
          <w:sz w:val="20"/>
          <w:szCs w:val="20"/>
        </w:rPr>
      </w:pPr>
    </w:p>
    <w:sectPr w:rsidR="00F83CE9" w:rsidRPr="007C77CF" w:rsidSect="00FD1EE6">
      <w:footerReference w:type="even" r:id="rId24"/>
      <w:footerReference w:type="default" r:id="rId25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81" w:rsidRDefault="00B97F81">
      <w:r>
        <w:separator/>
      </w:r>
    </w:p>
  </w:endnote>
  <w:endnote w:type="continuationSeparator" w:id="0">
    <w:p w:rsidR="00B97F81" w:rsidRDefault="00B9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B0" w:rsidRDefault="005650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7DB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6776">
      <w:rPr>
        <w:rStyle w:val="a9"/>
        <w:noProof/>
      </w:rPr>
      <w:t>1</w:t>
    </w:r>
    <w:r>
      <w:rPr>
        <w:rStyle w:val="a9"/>
      </w:rPr>
      <w:fldChar w:fldCharType="end"/>
    </w:r>
  </w:p>
  <w:p w:rsidR="00077DB0" w:rsidRDefault="00077DB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B0" w:rsidRDefault="00077DB0" w:rsidP="001133ED">
    <w:pPr>
      <w:pStyle w:val="a7"/>
      <w:framePr w:wrap="around" w:vAnchor="text" w:hAnchor="page" w:x="1135" w:y="48"/>
      <w:rPr>
        <w:rStyle w:val="a9"/>
      </w:rPr>
    </w:pPr>
  </w:p>
  <w:p w:rsidR="00077DB0" w:rsidRDefault="00077DB0" w:rsidP="001F7D5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81" w:rsidRDefault="00B97F81">
      <w:r>
        <w:separator/>
      </w:r>
    </w:p>
  </w:footnote>
  <w:footnote w:type="continuationSeparator" w:id="0">
    <w:p w:rsidR="00B97F81" w:rsidRDefault="00B97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77"/>
    <w:rsid w:val="000050CB"/>
    <w:rsid w:val="0000626D"/>
    <w:rsid w:val="000066F2"/>
    <w:rsid w:val="00014F20"/>
    <w:rsid w:val="000166C2"/>
    <w:rsid w:val="00023C5B"/>
    <w:rsid w:val="00024810"/>
    <w:rsid w:val="00024C77"/>
    <w:rsid w:val="00053D89"/>
    <w:rsid w:val="00064A0F"/>
    <w:rsid w:val="000732CE"/>
    <w:rsid w:val="00073BDD"/>
    <w:rsid w:val="0007626E"/>
    <w:rsid w:val="00077DB0"/>
    <w:rsid w:val="000800C5"/>
    <w:rsid w:val="00087C25"/>
    <w:rsid w:val="000926AD"/>
    <w:rsid w:val="000A1C57"/>
    <w:rsid w:val="000B256E"/>
    <w:rsid w:val="000B3109"/>
    <w:rsid w:val="000C08FE"/>
    <w:rsid w:val="000C3B5B"/>
    <w:rsid w:val="000C768D"/>
    <w:rsid w:val="000D250D"/>
    <w:rsid w:val="000D38E1"/>
    <w:rsid w:val="000D501D"/>
    <w:rsid w:val="000F12C9"/>
    <w:rsid w:val="000F242F"/>
    <w:rsid w:val="000F3ABF"/>
    <w:rsid w:val="000F4645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3566B"/>
    <w:rsid w:val="0015125F"/>
    <w:rsid w:val="00162847"/>
    <w:rsid w:val="00165EBC"/>
    <w:rsid w:val="00173F57"/>
    <w:rsid w:val="00174540"/>
    <w:rsid w:val="00174AC6"/>
    <w:rsid w:val="00183045"/>
    <w:rsid w:val="00186106"/>
    <w:rsid w:val="001904E3"/>
    <w:rsid w:val="00197379"/>
    <w:rsid w:val="001A53BE"/>
    <w:rsid w:val="001A6BAA"/>
    <w:rsid w:val="001B3B63"/>
    <w:rsid w:val="001C255D"/>
    <w:rsid w:val="001C5B36"/>
    <w:rsid w:val="001C678F"/>
    <w:rsid w:val="001E2EE8"/>
    <w:rsid w:val="001F1C07"/>
    <w:rsid w:val="001F515C"/>
    <w:rsid w:val="001F7D53"/>
    <w:rsid w:val="00200D0B"/>
    <w:rsid w:val="00202668"/>
    <w:rsid w:val="002033E5"/>
    <w:rsid w:val="00203447"/>
    <w:rsid w:val="00210C26"/>
    <w:rsid w:val="00212A30"/>
    <w:rsid w:val="002134C8"/>
    <w:rsid w:val="00214961"/>
    <w:rsid w:val="0021730C"/>
    <w:rsid w:val="00223B5A"/>
    <w:rsid w:val="002242AB"/>
    <w:rsid w:val="002246A0"/>
    <w:rsid w:val="002258B7"/>
    <w:rsid w:val="00230880"/>
    <w:rsid w:val="00232082"/>
    <w:rsid w:val="00236F70"/>
    <w:rsid w:val="00243F60"/>
    <w:rsid w:val="00246623"/>
    <w:rsid w:val="00257DB2"/>
    <w:rsid w:val="00275E2A"/>
    <w:rsid w:val="00275EBB"/>
    <w:rsid w:val="00277A50"/>
    <w:rsid w:val="00280157"/>
    <w:rsid w:val="00283535"/>
    <w:rsid w:val="002863E6"/>
    <w:rsid w:val="002874A9"/>
    <w:rsid w:val="00293B83"/>
    <w:rsid w:val="00294870"/>
    <w:rsid w:val="002A7DA7"/>
    <w:rsid w:val="002B191D"/>
    <w:rsid w:val="002B39B7"/>
    <w:rsid w:val="002C15FF"/>
    <w:rsid w:val="002D0CCF"/>
    <w:rsid w:val="002D1D7D"/>
    <w:rsid w:val="002D3514"/>
    <w:rsid w:val="002D523D"/>
    <w:rsid w:val="002D61DE"/>
    <w:rsid w:val="002E2475"/>
    <w:rsid w:val="002E59E2"/>
    <w:rsid w:val="002F4392"/>
    <w:rsid w:val="00301D30"/>
    <w:rsid w:val="003034F2"/>
    <w:rsid w:val="00305A4B"/>
    <w:rsid w:val="00306776"/>
    <w:rsid w:val="003069D8"/>
    <w:rsid w:val="003264A4"/>
    <w:rsid w:val="00327812"/>
    <w:rsid w:val="00332DFE"/>
    <w:rsid w:val="003438C3"/>
    <w:rsid w:val="00343AD3"/>
    <w:rsid w:val="00345493"/>
    <w:rsid w:val="003547DA"/>
    <w:rsid w:val="00360D23"/>
    <w:rsid w:val="0036619A"/>
    <w:rsid w:val="0037102B"/>
    <w:rsid w:val="0037286A"/>
    <w:rsid w:val="003913B1"/>
    <w:rsid w:val="003B07FF"/>
    <w:rsid w:val="003B72E8"/>
    <w:rsid w:val="003C0A9F"/>
    <w:rsid w:val="003E2529"/>
    <w:rsid w:val="003E3FF8"/>
    <w:rsid w:val="003F1CE5"/>
    <w:rsid w:val="003F61CE"/>
    <w:rsid w:val="0040181D"/>
    <w:rsid w:val="00407E91"/>
    <w:rsid w:val="00414620"/>
    <w:rsid w:val="004252B8"/>
    <w:rsid w:val="00425B4F"/>
    <w:rsid w:val="00432BB8"/>
    <w:rsid w:val="00444951"/>
    <w:rsid w:val="00445A27"/>
    <w:rsid w:val="0045150F"/>
    <w:rsid w:val="00452890"/>
    <w:rsid w:val="00453214"/>
    <w:rsid w:val="0045390F"/>
    <w:rsid w:val="004557B2"/>
    <w:rsid w:val="00465581"/>
    <w:rsid w:val="00465FED"/>
    <w:rsid w:val="00466C17"/>
    <w:rsid w:val="00474528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47C2"/>
    <w:rsid w:val="004A67D5"/>
    <w:rsid w:val="004B41C1"/>
    <w:rsid w:val="004B6859"/>
    <w:rsid w:val="004C6EB5"/>
    <w:rsid w:val="004D1D92"/>
    <w:rsid w:val="004D1F12"/>
    <w:rsid w:val="004D5AFE"/>
    <w:rsid w:val="004D657A"/>
    <w:rsid w:val="004E6891"/>
    <w:rsid w:val="004F75A4"/>
    <w:rsid w:val="00510844"/>
    <w:rsid w:val="005154F6"/>
    <w:rsid w:val="0052720E"/>
    <w:rsid w:val="0053028A"/>
    <w:rsid w:val="00530EF3"/>
    <w:rsid w:val="00546164"/>
    <w:rsid w:val="00551DC2"/>
    <w:rsid w:val="00565050"/>
    <w:rsid w:val="005803DA"/>
    <w:rsid w:val="00585DA8"/>
    <w:rsid w:val="00594445"/>
    <w:rsid w:val="005A75D1"/>
    <w:rsid w:val="005B4676"/>
    <w:rsid w:val="005C3DFA"/>
    <w:rsid w:val="005C5EEE"/>
    <w:rsid w:val="005D4386"/>
    <w:rsid w:val="005D586A"/>
    <w:rsid w:val="005E1419"/>
    <w:rsid w:val="005E34B1"/>
    <w:rsid w:val="005E427E"/>
    <w:rsid w:val="005F29C6"/>
    <w:rsid w:val="00600DAD"/>
    <w:rsid w:val="0060249E"/>
    <w:rsid w:val="00610F9D"/>
    <w:rsid w:val="006157A2"/>
    <w:rsid w:val="00616DAB"/>
    <w:rsid w:val="00620F41"/>
    <w:rsid w:val="006222E6"/>
    <w:rsid w:val="00623626"/>
    <w:rsid w:val="00641AA8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289E"/>
    <w:rsid w:val="00693F57"/>
    <w:rsid w:val="00694DB5"/>
    <w:rsid w:val="006959D9"/>
    <w:rsid w:val="006A2DEB"/>
    <w:rsid w:val="006A330C"/>
    <w:rsid w:val="006A6212"/>
    <w:rsid w:val="006B666A"/>
    <w:rsid w:val="006C2768"/>
    <w:rsid w:val="006C29A8"/>
    <w:rsid w:val="007030E2"/>
    <w:rsid w:val="0070342E"/>
    <w:rsid w:val="007047B9"/>
    <w:rsid w:val="00704F02"/>
    <w:rsid w:val="007102EE"/>
    <w:rsid w:val="00717A13"/>
    <w:rsid w:val="00722C0E"/>
    <w:rsid w:val="0072366E"/>
    <w:rsid w:val="00731CFF"/>
    <w:rsid w:val="0073231E"/>
    <w:rsid w:val="00735958"/>
    <w:rsid w:val="0074786C"/>
    <w:rsid w:val="007549AF"/>
    <w:rsid w:val="00757872"/>
    <w:rsid w:val="007652CB"/>
    <w:rsid w:val="00767559"/>
    <w:rsid w:val="00772FBF"/>
    <w:rsid w:val="007755B4"/>
    <w:rsid w:val="007809B4"/>
    <w:rsid w:val="00783556"/>
    <w:rsid w:val="0079343D"/>
    <w:rsid w:val="007A1899"/>
    <w:rsid w:val="007A1FE1"/>
    <w:rsid w:val="007B3E0E"/>
    <w:rsid w:val="007C77CF"/>
    <w:rsid w:val="007D197E"/>
    <w:rsid w:val="007D34C7"/>
    <w:rsid w:val="007D6B03"/>
    <w:rsid w:val="007E3F84"/>
    <w:rsid w:val="007E67AB"/>
    <w:rsid w:val="007F3B68"/>
    <w:rsid w:val="007F58DF"/>
    <w:rsid w:val="008078DC"/>
    <w:rsid w:val="00811605"/>
    <w:rsid w:val="008121DE"/>
    <w:rsid w:val="00814F5E"/>
    <w:rsid w:val="008152C3"/>
    <w:rsid w:val="0081559B"/>
    <w:rsid w:val="008174C0"/>
    <w:rsid w:val="00817948"/>
    <w:rsid w:val="00822C8D"/>
    <w:rsid w:val="008515DC"/>
    <w:rsid w:val="00852E94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19FB"/>
    <w:rsid w:val="00884A1F"/>
    <w:rsid w:val="00887FD9"/>
    <w:rsid w:val="00891AB8"/>
    <w:rsid w:val="00891D10"/>
    <w:rsid w:val="00895CF2"/>
    <w:rsid w:val="008A6ABB"/>
    <w:rsid w:val="008B0A25"/>
    <w:rsid w:val="008C2A7B"/>
    <w:rsid w:val="008C51D4"/>
    <w:rsid w:val="008C75E9"/>
    <w:rsid w:val="008D02A0"/>
    <w:rsid w:val="008D3A66"/>
    <w:rsid w:val="008D3AB1"/>
    <w:rsid w:val="008D478B"/>
    <w:rsid w:val="008D6EC7"/>
    <w:rsid w:val="008E2392"/>
    <w:rsid w:val="008F6487"/>
    <w:rsid w:val="0090102B"/>
    <w:rsid w:val="00907209"/>
    <w:rsid w:val="009076B6"/>
    <w:rsid w:val="00915889"/>
    <w:rsid w:val="0092653A"/>
    <w:rsid w:val="00933A73"/>
    <w:rsid w:val="009349E9"/>
    <w:rsid w:val="00935BCB"/>
    <w:rsid w:val="00936337"/>
    <w:rsid w:val="00945225"/>
    <w:rsid w:val="00953ED1"/>
    <w:rsid w:val="00954735"/>
    <w:rsid w:val="00962AF0"/>
    <w:rsid w:val="00971C09"/>
    <w:rsid w:val="00974A88"/>
    <w:rsid w:val="00975F0A"/>
    <w:rsid w:val="0098483B"/>
    <w:rsid w:val="00996F98"/>
    <w:rsid w:val="009A1F47"/>
    <w:rsid w:val="009B0C76"/>
    <w:rsid w:val="009C216A"/>
    <w:rsid w:val="009D0E0E"/>
    <w:rsid w:val="009D17A2"/>
    <w:rsid w:val="009D2CE1"/>
    <w:rsid w:val="009E01A1"/>
    <w:rsid w:val="009E531E"/>
    <w:rsid w:val="00A01043"/>
    <w:rsid w:val="00A06BC4"/>
    <w:rsid w:val="00A159C7"/>
    <w:rsid w:val="00A20379"/>
    <w:rsid w:val="00A423CB"/>
    <w:rsid w:val="00A42A07"/>
    <w:rsid w:val="00A44DFE"/>
    <w:rsid w:val="00A46F0E"/>
    <w:rsid w:val="00A658C6"/>
    <w:rsid w:val="00A665FF"/>
    <w:rsid w:val="00A75B74"/>
    <w:rsid w:val="00A9183C"/>
    <w:rsid w:val="00A93DD8"/>
    <w:rsid w:val="00A956B2"/>
    <w:rsid w:val="00AA0599"/>
    <w:rsid w:val="00AA1EB5"/>
    <w:rsid w:val="00AA29CA"/>
    <w:rsid w:val="00AA370B"/>
    <w:rsid w:val="00AE1010"/>
    <w:rsid w:val="00AE1D3F"/>
    <w:rsid w:val="00B134A7"/>
    <w:rsid w:val="00B1367F"/>
    <w:rsid w:val="00B14380"/>
    <w:rsid w:val="00B16D64"/>
    <w:rsid w:val="00B17301"/>
    <w:rsid w:val="00B2291C"/>
    <w:rsid w:val="00B230E9"/>
    <w:rsid w:val="00B23E80"/>
    <w:rsid w:val="00B30225"/>
    <w:rsid w:val="00B3329B"/>
    <w:rsid w:val="00B33664"/>
    <w:rsid w:val="00B47E37"/>
    <w:rsid w:val="00B5406B"/>
    <w:rsid w:val="00B55E6D"/>
    <w:rsid w:val="00B77703"/>
    <w:rsid w:val="00B849FC"/>
    <w:rsid w:val="00B84BD7"/>
    <w:rsid w:val="00B85C98"/>
    <w:rsid w:val="00B86040"/>
    <w:rsid w:val="00B97F81"/>
    <w:rsid w:val="00BA15F9"/>
    <w:rsid w:val="00BA3049"/>
    <w:rsid w:val="00BB228D"/>
    <w:rsid w:val="00BB725C"/>
    <w:rsid w:val="00BD05DA"/>
    <w:rsid w:val="00BD4094"/>
    <w:rsid w:val="00BE31B7"/>
    <w:rsid w:val="00BE3FBD"/>
    <w:rsid w:val="00BE4FD0"/>
    <w:rsid w:val="00BE692A"/>
    <w:rsid w:val="00C00E6E"/>
    <w:rsid w:val="00C07B18"/>
    <w:rsid w:val="00C106EB"/>
    <w:rsid w:val="00C12DF5"/>
    <w:rsid w:val="00C13E88"/>
    <w:rsid w:val="00C207DD"/>
    <w:rsid w:val="00C20DEF"/>
    <w:rsid w:val="00C27846"/>
    <w:rsid w:val="00C30399"/>
    <w:rsid w:val="00C30BFC"/>
    <w:rsid w:val="00C337E0"/>
    <w:rsid w:val="00C422BB"/>
    <w:rsid w:val="00C43AAD"/>
    <w:rsid w:val="00C47096"/>
    <w:rsid w:val="00C5095C"/>
    <w:rsid w:val="00C50A9C"/>
    <w:rsid w:val="00C5538C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D0482C"/>
    <w:rsid w:val="00D11150"/>
    <w:rsid w:val="00D205F9"/>
    <w:rsid w:val="00D23721"/>
    <w:rsid w:val="00D25251"/>
    <w:rsid w:val="00D318B6"/>
    <w:rsid w:val="00D37B9B"/>
    <w:rsid w:val="00D42F3C"/>
    <w:rsid w:val="00D45F0C"/>
    <w:rsid w:val="00D47B0E"/>
    <w:rsid w:val="00D50CE9"/>
    <w:rsid w:val="00D54061"/>
    <w:rsid w:val="00D8056F"/>
    <w:rsid w:val="00D867D7"/>
    <w:rsid w:val="00D9020C"/>
    <w:rsid w:val="00D95F4A"/>
    <w:rsid w:val="00DA3182"/>
    <w:rsid w:val="00DA3E36"/>
    <w:rsid w:val="00DA4ED5"/>
    <w:rsid w:val="00DA69C8"/>
    <w:rsid w:val="00DB782E"/>
    <w:rsid w:val="00DC0065"/>
    <w:rsid w:val="00DC2FDB"/>
    <w:rsid w:val="00DC756F"/>
    <w:rsid w:val="00DC758F"/>
    <w:rsid w:val="00DE73D7"/>
    <w:rsid w:val="00DF2632"/>
    <w:rsid w:val="00DF5646"/>
    <w:rsid w:val="00DF5F81"/>
    <w:rsid w:val="00E03639"/>
    <w:rsid w:val="00E13E90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90E07"/>
    <w:rsid w:val="00E927CD"/>
    <w:rsid w:val="00E94F8D"/>
    <w:rsid w:val="00EB6923"/>
    <w:rsid w:val="00EB79D9"/>
    <w:rsid w:val="00EC0D77"/>
    <w:rsid w:val="00EC762E"/>
    <w:rsid w:val="00ED2661"/>
    <w:rsid w:val="00ED2E55"/>
    <w:rsid w:val="00ED7EB9"/>
    <w:rsid w:val="00EF70DD"/>
    <w:rsid w:val="00F1002A"/>
    <w:rsid w:val="00F10B0F"/>
    <w:rsid w:val="00F152C6"/>
    <w:rsid w:val="00F15E8A"/>
    <w:rsid w:val="00F32064"/>
    <w:rsid w:val="00F33035"/>
    <w:rsid w:val="00F335D6"/>
    <w:rsid w:val="00F41D6B"/>
    <w:rsid w:val="00F431DC"/>
    <w:rsid w:val="00F567BF"/>
    <w:rsid w:val="00F6332D"/>
    <w:rsid w:val="00F63DF2"/>
    <w:rsid w:val="00F654BD"/>
    <w:rsid w:val="00F7713F"/>
    <w:rsid w:val="00F8180D"/>
    <w:rsid w:val="00F819CF"/>
    <w:rsid w:val="00F83CE9"/>
    <w:rsid w:val="00F8585E"/>
    <w:rsid w:val="00F93C2E"/>
    <w:rsid w:val="00F95703"/>
    <w:rsid w:val="00FB0253"/>
    <w:rsid w:val="00FB2A70"/>
    <w:rsid w:val="00FB3D2B"/>
    <w:rsid w:val="00FB4947"/>
    <w:rsid w:val="00FB550B"/>
    <w:rsid w:val="00FB6F04"/>
    <w:rsid w:val="00FB7E99"/>
    <w:rsid w:val="00FC48BC"/>
    <w:rsid w:val="00FC5EB5"/>
    <w:rsid w:val="00FD1EE6"/>
    <w:rsid w:val="00FD5E0C"/>
    <w:rsid w:val="00FD71BE"/>
    <w:rsid w:val="00FE625E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559"/>
    <w:pPr>
      <w:jc w:val="center"/>
    </w:pPr>
    <w:rPr>
      <w:sz w:val="28"/>
    </w:rPr>
  </w:style>
  <w:style w:type="paragraph" w:styleId="a5">
    <w:name w:val="Body Text"/>
    <w:basedOn w:val="a"/>
    <w:link w:val="a6"/>
    <w:rsid w:val="00767559"/>
    <w:pPr>
      <w:jc w:val="center"/>
    </w:pPr>
    <w:rPr>
      <w:b/>
      <w:bCs/>
    </w:rPr>
  </w:style>
  <w:style w:type="paragraph" w:styleId="a7">
    <w:name w:val="footer"/>
    <w:basedOn w:val="a"/>
    <w:link w:val="a8"/>
    <w:uiPriority w:val="99"/>
    <w:rsid w:val="0076755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7559"/>
  </w:style>
  <w:style w:type="paragraph" w:styleId="aa">
    <w:name w:val="header"/>
    <w:basedOn w:val="a"/>
    <w:link w:val="ab"/>
    <w:uiPriority w:val="99"/>
    <w:rsid w:val="001F7D5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rsid w:val="001133ED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sid w:val="00974A88"/>
    <w:rPr>
      <w:color w:val="008000"/>
    </w:rPr>
  </w:style>
  <w:style w:type="character" w:styleId="af">
    <w:name w:val="Hyperlink"/>
    <w:basedOn w:val="a0"/>
    <w:uiPriority w:val="99"/>
    <w:rsid w:val="0081559B"/>
    <w:rPr>
      <w:color w:val="0000FF"/>
      <w:u w:val="single"/>
    </w:rPr>
  </w:style>
  <w:style w:type="paragraph" w:styleId="af0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f1">
    <w:name w:val="Table Grid"/>
    <w:basedOn w:val="a1"/>
    <w:uiPriority w:val="59"/>
    <w:rsid w:val="0081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Body Text Indent"/>
    <w:basedOn w:val="a"/>
    <w:rsid w:val="00935BCB"/>
    <w:pPr>
      <w:spacing w:after="120"/>
      <w:ind w:left="283"/>
    </w:pPr>
  </w:style>
  <w:style w:type="paragraph" w:customStyle="1" w:styleId="af4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83CE9"/>
    <w:rPr>
      <w:sz w:val="32"/>
      <w:szCs w:val="24"/>
    </w:rPr>
  </w:style>
  <w:style w:type="paragraph" w:customStyle="1" w:styleId="p1">
    <w:name w:val="p1"/>
    <w:basedOn w:val="a"/>
    <w:rsid w:val="00F83CE9"/>
    <w:pPr>
      <w:spacing w:before="100" w:beforeAutospacing="1" w:after="100" w:afterAutospacing="1"/>
    </w:pPr>
  </w:style>
  <w:style w:type="character" w:customStyle="1" w:styleId="s1">
    <w:name w:val="s1"/>
    <w:basedOn w:val="a0"/>
    <w:rsid w:val="00F83CE9"/>
  </w:style>
  <w:style w:type="paragraph" w:customStyle="1" w:styleId="p3">
    <w:name w:val="p3"/>
    <w:basedOn w:val="a"/>
    <w:rsid w:val="00F83CE9"/>
    <w:pPr>
      <w:spacing w:before="100" w:beforeAutospacing="1" w:after="100" w:afterAutospacing="1"/>
    </w:pPr>
  </w:style>
  <w:style w:type="paragraph" w:customStyle="1" w:styleId="p5">
    <w:name w:val="p5"/>
    <w:basedOn w:val="a"/>
    <w:rsid w:val="00F83CE9"/>
    <w:pPr>
      <w:spacing w:before="100" w:beforeAutospacing="1" w:after="100" w:afterAutospacing="1"/>
    </w:pPr>
  </w:style>
  <w:style w:type="paragraph" w:customStyle="1" w:styleId="p6">
    <w:name w:val="p6"/>
    <w:basedOn w:val="a"/>
    <w:rsid w:val="00F83CE9"/>
    <w:pPr>
      <w:spacing w:before="100" w:beforeAutospacing="1" w:after="100" w:afterAutospacing="1"/>
    </w:pPr>
  </w:style>
  <w:style w:type="paragraph" w:customStyle="1" w:styleId="p7">
    <w:name w:val="p7"/>
    <w:basedOn w:val="a"/>
    <w:rsid w:val="00F83CE9"/>
    <w:pPr>
      <w:spacing w:before="100" w:beforeAutospacing="1" w:after="100" w:afterAutospacing="1"/>
    </w:pPr>
  </w:style>
  <w:style w:type="paragraph" w:customStyle="1" w:styleId="p10">
    <w:name w:val="p10"/>
    <w:basedOn w:val="a"/>
    <w:rsid w:val="00F83CE9"/>
    <w:pPr>
      <w:spacing w:before="100" w:beforeAutospacing="1" w:after="100" w:afterAutospacing="1"/>
    </w:pPr>
  </w:style>
  <w:style w:type="character" w:customStyle="1" w:styleId="s3">
    <w:name w:val="s3"/>
    <w:basedOn w:val="a0"/>
    <w:rsid w:val="00F83CE9"/>
  </w:style>
  <w:style w:type="paragraph" w:customStyle="1" w:styleId="p11">
    <w:name w:val="p11"/>
    <w:basedOn w:val="a"/>
    <w:rsid w:val="00F83CE9"/>
    <w:pPr>
      <w:spacing w:before="100" w:beforeAutospacing="1" w:after="100" w:afterAutospacing="1"/>
    </w:pPr>
  </w:style>
  <w:style w:type="paragraph" w:customStyle="1" w:styleId="p12">
    <w:name w:val="p12"/>
    <w:basedOn w:val="a"/>
    <w:rsid w:val="00F83CE9"/>
    <w:pPr>
      <w:spacing w:before="100" w:beforeAutospacing="1" w:after="100" w:afterAutospacing="1"/>
    </w:pPr>
  </w:style>
  <w:style w:type="character" w:customStyle="1" w:styleId="s4">
    <w:name w:val="s4"/>
    <w:basedOn w:val="a0"/>
    <w:rsid w:val="00F83CE9"/>
  </w:style>
  <w:style w:type="paragraph" w:customStyle="1" w:styleId="p13">
    <w:name w:val="p13"/>
    <w:basedOn w:val="a"/>
    <w:rsid w:val="00F83CE9"/>
    <w:pPr>
      <w:spacing w:before="100" w:beforeAutospacing="1" w:after="100" w:afterAutospacing="1"/>
    </w:pPr>
  </w:style>
  <w:style w:type="character" w:customStyle="1" w:styleId="s5">
    <w:name w:val="s5"/>
    <w:basedOn w:val="a0"/>
    <w:rsid w:val="00F83CE9"/>
  </w:style>
  <w:style w:type="character" w:customStyle="1" w:styleId="apple-converted-space">
    <w:name w:val="apple-converted-space"/>
    <w:basedOn w:val="a0"/>
    <w:rsid w:val="00F83CE9"/>
  </w:style>
  <w:style w:type="paragraph" w:customStyle="1" w:styleId="p15">
    <w:name w:val="p15"/>
    <w:basedOn w:val="a"/>
    <w:rsid w:val="00F83CE9"/>
    <w:pPr>
      <w:spacing w:before="100" w:beforeAutospacing="1" w:after="100" w:afterAutospacing="1"/>
    </w:pPr>
  </w:style>
  <w:style w:type="paragraph" w:customStyle="1" w:styleId="p16">
    <w:name w:val="p16"/>
    <w:basedOn w:val="a"/>
    <w:rsid w:val="00F83CE9"/>
    <w:pPr>
      <w:spacing w:before="100" w:beforeAutospacing="1" w:after="100" w:afterAutospacing="1"/>
    </w:pPr>
  </w:style>
  <w:style w:type="paragraph" w:customStyle="1" w:styleId="p17">
    <w:name w:val="p17"/>
    <w:basedOn w:val="a"/>
    <w:rsid w:val="00F83CE9"/>
    <w:pPr>
      <w:spacing w:before="100" w:beforeAutospacing="1" w:after="100" w:afterAutospacing="1"/>
    </w:pPr>
  </w:style>
  <w:style w:type="character" w:customStyle="1" w:styleId="s6">
    <w:name w:val="s6"/>
    <w:basedOn w:val="a0"/>
    <w:rsid w:val="00F83CE9"/>
  </w:style>
  <w:style w:type="character" w:customStyle="1" w:styleId="s7">
    <w:name w:val="s7"/>
    <w:basedOn w:val="a0"/>
    <w:rsid w:val="00F83CE9"/>
  </w:style>
  <w:style w:type="paragraph" w:customStyle="1" w:styleId="p18">
    <w:name w:val="p18"/>
    <w:basedOn w:val="a"/>
    <w:rsid w:val="00F83CE9"/>
    <w:pPr>
      <w:spacing w:before="100" w:beforeAutospacing="1" w:after="100" w:afterAutospacing="1"/>
    </w:pPr>
  </w:style>
  <w:style w:type="paragraph" w:customStyle="1" w:styleId="p19">
    <w:name w:val="p19"/>
    <w:basedOn w:val="a"/>
    <w:rsid w:val="00F83CE9"/>
    <w:pPr>
      <w:spacing w:before="100" w:beforeAutospacing="1" w:after="100" w:afterAutospacing="1"/>
    </w:pPr>
  </w:style>
  <w:style w:type="paragraph" w:customStyle="1" w:styleId="p20">
    <w:name w:val="p20"/>
    <w:basedOn w:val="a"/>
    <w:rsid w:val="00F83CE9"/>
    <w:pPr>
      <w:spacing w:before="100" w:beforeAutospacing="1" w:after="100" w:afterAutospacing="1"/>
    </w:pPr>
  </w:style>
  <w:style w:type="paragraph" w:customStyle="1" w:styleId="p22">
    <w:name w:val="p22"/>
    <w:basedOn w:val="a"/>
    <w:rsid w:val="00F83CE9"/>
    <w:pPr>
      <w:spacing w:before="100" w:beforeAutospacing="1" w:after="100" w:afterAutospacing="1"/>
    </w:pPr>
  </w:style>
  <w:style w:type="character" w:customStyle="1" w:styleId="s8">
    <w:name w:val="s8"/>
    <w:basedOn w:val="a0"/>
    <w:rsid w:val="00F83CE9"/>
  </w:style>
  <w:style w:type="paragraph" w:customStyle="1" w:styleId="p23">
    <w:name w:val="p23"/>
    <w:basedOn w:val="a"/>
    <w:rsid w:val="00F83CE9"/>
    <w:pPr>
      <w:spacing w:before="100" w:beforeAutospacing="1" w:after="100" w:afterAutospacing="1"/>
    </w:pPr>
  </w:style>
  <w:style w:type="paragraph" w:customStyle="1" w:styleId="p25">
    <w:name w:val="p25"/>
    <w:basedOn w:val="a"/>
    <w:rsid w:val="00F83CE9"/>
    <w:pPr>
      <w:spacing w:before="100" w:beforeAutospacing="1" w:after="100" w:afterAutospacing="1"/>
    </w:pPr>
  </w:style>
  <w:style w:type="paragraph" w:customStyle="1" w:styleId="p26">
    <w:name w:val="p26"/>
    <w:basedOn w:val="a"/>
    <w:rsid w:val="00F83CE9"/>
    <w:pPr>
      <w:spacing w:before="100" w:beforeAutospacing="1" w:after="100" w:afterAutospacing="1"/>
    </w:pPr>
  </w:style>
  <w:style w:type="character" w:customStyle="1" w:styleId="s9">
    <w:name w:val="s9"/>
    <w:basedOn w:val="a0"/>
    <w:rsid w:val="00F83CE9"/>
  </w:style>
  <w:style w:type="character" w:customStyle="1" w:styleId="s10">
    <w:name w:val="s10"/>
    <w:basedOn w:val="a0"/>
    <w:rsid w:val="00F83CE9"/>
  </w:style>
  <w:style w:type="character" w:customStyle="1" w:styleId="s11">
    <w:name w:val="s11"/>
    <w:basedOn w:val="a0"/>
    <w:rsid w:val="00F83CE9"/>
  </w:style>
  <w:style w:type="paragraph" w:customStyle="1" w:styleId="p28">
    <w:name w:val="p28"/>
    <w:basedOn w:val="a"/>
    <w:rsid w:val="00F83CE9"/>
    <w:pPr>
      <w:spacing w:before="100" w:beforeAutospacing="1" w:after="100" w:afterAutospacing="1"/>
    </w:pPr>
  </w:style>
  <w:style w:type="character" w:customStyle="1" w:styleId="s12">
    <w:name w:val="s12"/>
    <w:basedOn w:val="a0"/>
    <w:rsid w:val="00F83CE9"/>
  </w:style>
  <w:style w:type="character" w:customStyle="1" w:styleId="s14">
    <w:name w:val="s14"/>
    <w:basedOn w:val="a0"/>
    <w:rsid w:val="00F83CE9"/>
  </w:style>
  <w:style w:type="character" w:customStyle="1" w:styleId="s15">
    <w:name w:val="s15"/>
    <w:basedOn w:val="a0"/>
    <w:rsid w:val="00F83CE9"/>
  </w:style>
  <w:style w:type="character" w:customStyle="1" w:styleId="s16">
    <w:name w:val="s16"/>
    <w:basedOn w:val="a0"/>
    <w:rsid w:val="00F83CE9"/>
  </w:style>
  <w:style w:type="character" w:styleId="af7">
    <w:name w:val="FollowedHyperlink"/>
    <w:basedOn w:val="a0"/>
    <w:uiPriority w:val="99"/>
    <w:unhideWhenUsed/>
    <w:rsid w:val="00F83CE9"/>
    <w:rPr>
      <w:color w:val="800080"/>
      <w:u w:val="single"/>
    </w:rPr>
  </w:style>
  <w:style w:type="character" w:customStyle="1" w:styleId="ad">
    <w:name w:val="Текст выноски Знак"/>
    <w:basedOn w:val="a0"/>
    <w:link w:val="ac"/>
    <w:uiPriority w:val="99"/>
    <w:semiHidden/>
    <w:rsid w:val="00F83CE9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F83CE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3CE9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83CE9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83CE9"/>
    <w:rPr>
      <w:bCs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F83CE9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83CE9"/>
    <w:rPr>
      <w:sz w:val="24"/>
      <w:szCs w:val="24"/>
    </w:rPr>
  </w:style>
  <w:style w:type="paragraph" w:customStyle="1" w:styleId="ConsNonformat">
    <w:name w:val="ConsNonformat"/>
    <w:uiPriority w:val="99"/>
    <w:rsid w:val="00F83C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basedOn w:val="a0"/>
    <w:uiPriority w:val="99"/>
    <w:rsid w:val="00F83CE9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ConsPlusTitle">
    <w:name w:val="ConsPlusTitle"/>
    <w:rsid w:val="00F83C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83CE9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F83CE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13" Type="http://schemas.openxmlformats.org/officeDocument/2006/relationships/image" Target="media/image6.wmf"/><Relationship Id="rId18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10184</Words>
  <Characters>58052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68100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uzer</cp:lastModifiedBy>
  <cp:revision>2</cp:revision>
  <cp:lastPrinted>2017-12-05T05:38:00Z</cp:lastPrinted>
  <dcterms:created xsi:type="dcterms:W3CDTF">2017-12-12T13:58:00Z</dcterms:created>
  <dcterms:modified xsi:type="dcterms:W3CDTF">2017-12-12T13:58:00Z</dcterms:modified>
</cp:coreProperties>
</file>