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C" w:rsidRDefault="00A05E4C" w:rsidP="00A05E4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450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4C" w:rsidRPr="009360C2" w:rsidRDefault="00A05E4C" w:rsidP="00A05E4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05E4C" w:rsidRPr="009360C2" w:rsidRDefault="00A05E4C" w:rsidP="00A05E4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05E4C" w:rsidRPr="009360C2" w:rsidRDefault="00A05E4C" w:rsidP="00A05E4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05E4C" w:rsidRPr="009360C2" w:rsidRDefault="00A05E4C" w:rsidP="00A05E4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05E4C" w:rsidRDefault="00A05E4C" w:rsidP="00A05E4C">
      <w:pPr>
        <w:jc w:val="center"/>
        <w:rPr>
          <w:b/>
          <w:bCs/>
        </w:rPr>
      </w:pPr>
    </w:p>
    <w:p w:rsidR="00A05E4C" w:rsidRDefault="00A05E4C" w:rsidP="00A05E4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05E4C" w:rsidRDefault="00A05E4C" w:rsidP="00A05E4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</w:t>
      </w:r>
      <w:r w:rsidR="003428C6">
        <w:rPr>
          <w:b/>
          <w:bCs/>
        </w:rPr>
        <w:t>т «07» декабря 2018 года № 641</w:t>
      </w:r>
    </w:p>
    <w:p w:rsidR="00A05E4C" w:rsidRPr="00A05E4C" w:rsidRDefault="00A05E4C" w:rsidP="00A05E4C">
      <w:pPr>
        <w:jc w:val="center"/>
        <w:rPr>
          <w:b/>
        </w:rPr>
      </w:pPr>
      <w:r w:rsidRPr="00A05E4C">
        <w:rPr>
          <w:b/>
        </w:rPr>
        <w:tab/>
        <w:t xml:space="preserve">Об утверждении Положения об инвестиционной деятельности на территории </w:t>
      </w:r>
      <w:r>
        <w:rPr>
          <w:b/>
        </w:rPr>
        <w:t>Отрадненского городского поселения</w:t>
      </w:r>
      <w:r w:rsidRPr="00A05E4C">
        <w:rPr>
          <w:b/>
        </w:rPr>
        <w:t xml:space="preserve"> Кировского муниципального района Ленинградской области </w:t>
      </w:r>
    </w:p>
    <w:p w:rsidR="00A05E4C" w:rsidRDefault="00A05E4C" w:rsidP="00A05E4C">
      <w:pPr>
        <w:widowControl w:val="0"/>
        <w:tabs>
          <w:tab w:val="left" w:pos="603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A05E4C" w:rsidRPr="00A05E4C" w:rsidRDefault="00A05E4C" w:rsidP="00A05E4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В соответствии с Федеральным законом от 06.10.2003</w:t>
      </w:r>
      <w:r>
        <w:rPr>
          <w:color w:val="3C3C3C"/>
          <w:sz w:val="28"/>
          <w:szCs w:val="28"/>
        </w:rPr>
        <w:t xml:space="preserve"> года №</w:t>
      </w:r>
      <w:r w:rsidRPr="00F22D53">
        <w:rPr>
          <w:color w:val="3C3C3C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</w:t>
      </w:r>
      <w:r>
        <w:rPr>
          <w:color w:val="3C3C3C"/>
          <w:sz w:val="28"/>
          <w:szCs w:val="28"/>
        </w:rPr>
        <w:t xml:space="preserve"> </w:t>
      </w:r>
      <w:r w:rsidRPr="00A05E4C">
        <w:rPr>
          <w:color w:val="3C3C3C"/>
          <w:sz w:val="28"/>
          <w:szCs w:val="28"/>
        </w:rPr>
        <w:t>Отрадненского городского поселения Кировского муниципального района Ленинградской области, администрация МО «Город Отрадное»  постановляет:</w:t>
      </w:r>
    </w:p>
    <w:p w:rsidR="00A05E4C" w:rsidRPr="00F22D53" w:rsidRDefault="00A05E4C" w:rsidP="00A05E4C">
      <w:pPr>
        <w:ind w:firstLine="708"/>
        <w:jc w:val="both"/>
        <w:rPr>
          <w:color w:val="3C3C3C"/>
          <w:sz w:val="28"/>
          <w:szCs w:val="28"/>
        </w:rPr>
      </w:pPr>
      <w:r w:rsidRPr="00422C36">
        <w:rPr>
          <w:sz w:val="28"/>
          <w:szCs w:val="28"/>
        </w:rPr>
        <w:t xml:space="preserve">1. </w:t>
      </w:r>
      <w:r w:rsidRPr="00F22D53">
        <w:rPr>
          <w:color w:val="3C3C3C"/>
          <w:sz w:val="28"/>
          <w:szCs w:val="28"/>
        </w:rPr>
        <w:t xml:space="preserve">Утвердить Положение об инвестиционной деятельности на территории </w:t>
      </w:r>
      <w:r w:rsidRPr="00A05E4C">
        <w:rPr>
          <w:color w:val="3C3C3C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color w:val="3C3C3C"/>
          <w:sz w:val="28"/>
          <w:szCs w:val="28"/>
        </w:rPr>
        <w:t xml:space="preserve"> согласно Приложению</w:t>
      </w:r>
      <w:r w:rsidRPr="00F22D53">
        <w:rPr>
          <w:color w:val="3C3C3C"/>
          <w:sz w:val="28"/>
          <w:szCs w:val="28"/>
        </w:rPr>
        <w:t>.</w:t>
      </w:r>
    </w:p>
    <w:p w:rsidR="00A05E4C" w:rsidRPr="00A05E4C" w:rsidRDefault="00A05E4C" w:rsidP="00A05E4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22C3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сетевом издании «Отрадное вчера, сегодня, завтра»</w:t>
      </w:r>
      <w:r>
        <w:rPr>
          <w:b/>
          <w:bCs/>
          <w:sz w:val="28"/>
          <w:szCs w:val="28"/>
        </w:rPr>
        <w:t xml:space="preserve"> </w:t>
      </w:r>
      <w:r w:rsidRPr="00422C36">
        <w:rPr>
          <w:sz w:val="28"/>
          <w:szCs w:val="28"/>
        </w:rPr>
        <w:t xml:space="preserve">и размещается в сети Интернет на официальном сайте МО «Город Отрадное» </w:t>
      </w:r>
      <w:hyperlink r:id="rId5" w:history="1">
        <w:r w:rsidRPr="00422C36">
          <w:rPr>
            <w:rStyle w:val="a5"/>
            <w:sz w:val="28"/>
            <w:szCs w:val="28"/>
            <w:lang w:val="en-US"/>
          </w:rPr>
          <w:t>www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otradnoe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na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</w:t>
        </w:r>
        <w:r w:rsidRPr="00422C36">
          <w:rPr>
            <w:rStyle w:val="a5"/>
            <w:sz w:val="28"/>
            <w:szCs w:val="28"/>
          </w:rPr>
          <w:t>е</w:t>
        </w:r>
        <w:r w:rsidRPr="00422C36">
          <w:rPr>
            <w:rStyle w:val="a5"/>
            <w:sz w:val="28"/>
            <w:szCs w:val="28"/>
            <w:lang w:val="en-US"/>
          </w:rPr>
          <w:t>ve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ru</w:t>
        </w:r>
      </w:hyperlink>
      <w:r w:rsidRPr="00422C36">
        <w:rPr>
          <w:sz w:val="28"/>
          <w:szCs w:val="28"/>
        </w:rPr>
        <w:t xml:space="preserve"> .</w:t>
      </w:r>
    </w:p>
    <w:p w:rsidR="00A05E4C" w:rsidRPr="00422C36" w:rsidRDefault="00A05E4C" w:rsidP="00A05E4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422C36">
        <w:rPr>
          <w:sz w:val="28"/>
          <w:szCs w:val="28"/>
        </w:rPr>
        <w:t xml:space="preserve">.  </w:t>
      </w:r>
      <w:proofErr w:type="gramStart"/>
      <w:r w:rsidRPr="00422C36">
        <w:rPr>
          <w:sz w:val="28"/>
          <w:szCs w:val="28"/>
        </w:rPr>
        <w:t>Контроль за</w:t>
      </w:r>
      <w:proofErr w:type="gramEnd"/>
      <w:r w:rsidRPr="00422C3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05E4C" w:rsidRPr="00422C36" w:rsidRDefault="00A05E4C" w:rsidP="00A05E4C">
      <w:pPr>
        <w:pStyle w:val="a3"/>
        <w:jc w:val="both"/>
        <w:rPr>
          <w:b w:val="0"/>
          <w:bCs w:val="0"/>
          <w:sz w:val="28"/>
          <w:szCs w:val="28"/>
        </w:rPr>
      </w:pPr>
    </w:p>
    <w:p w:rsidR="00A05E4C" w:rsidRPr="00422C36" w:rsidRDefault="00A05E4C" w:rsidP="00A05E4C">
      <w:pPr>
        <w:pStyle w:val="a3"/>
        <w:jc w:val="both"/>
        <w:rPr>
          <w:b w:val="0"/>
          <w:bCs w:val="0"/>
          <w:sz w:val="28"/>
          <w:szCs w:val="28"/>
        </w:rPr>
      </w:pPr>
    </w:p>
    <w:p w:rsidR="00A05E4C" w:rsidRDefault="00A05E4C" w:rsidP="00A05E4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Первый заместитель </w:t>
      </w:r>
    </w:p>
    <w:p w:rsidR="00A05E4C" w:rsidRPr="00422C36" w:rsidRDefault="00A05E4C" w:rsidP="00A05E4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главы</w:t>
      </w:r>
      <w:r w:rsidRPr="00422C36">
        <w:rPr>
          <w:b w:val="0"/>
          <w:bCs w:val="0"/>
          <w:sz w:val="28"/>
          <w:szCs w:val="28"/>
        </w:rPr>
        <w:t xml:space="preserve"> администрации           </w:t>
      </w:r>
      <w:r>
        <w:rPr>
          <w:b w:val="0"/>
          <w:bCs w:val="0"/>
          <w:sz w:val="28"/>
          <w:szCs w:val="28"/>
        </w:rPr>
        <w:t xml:space="preserve">                        </w:t>
      </w:r>
      <w:r w:rsidRPr="00422C36">
        <w:rPr>
          <w:b w:val="0"/>
          <w:bCs w:val="0"/>
          <w:sz w:val="28"/>
          <w:szCs w:val="28"/>
        </w:rPr>
        <w:t xml:space="preserve">                                  </w:t>
      </w:r>
      <w:r>
        <w:rPr>
          <w:b w:val="0"/>
          <w:bCs w:val="0"/>
          <w:sz w:val="28"/>
          <w:szCs w:val="28"/>
        </w:rPr>
        <w:t>А.В. Аверьянов</w:t>
      </w: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</w:p>
    <w:p w:rsidR="003428C6" w:rsidRDefault="003428C6" w:rsidP="00A05E4C">
      <w:pPr>
        <w:pStyle w:val="a3"/>
        <w:jc w:val="both"/>
        <w:rPr>
          <w:b w:val="0"/>
        </w:rPr>
      </w:pPr>
    </w:p>
    <w:p w:rsidR="003428C6" w:rsidRDefault="003428C6" w:rsidP="00A05E4C">
      <w:pPr>
        <w:pStyle w:val="a3"/>
        <w:jc w:val="both"/>
        <w:rPr>
          <w:b w:val="0"/>
        </w:rPr>
      </w:pPr>
    </w:p>
    <w:p w:rsidR="00A05E4C" w:rsidRDefault="00A05E4C" w:rsidP="00A05E4C">
      <w:pPr>
        <w:pStyle w:val="a3"/>
        <w:jc w:val="both"/>
        <w:rPr>
          <w:b w:val="0"/>
        </w:rPr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прокуратура, </w:t>
      </w:r>
      <w:r w:rsidRPr="001A6BAA">
        <w:rPr>
          <w:b w:val="0"/>
        </w:rPr>
        <w:t>ГУ ЛО «</w:t>
      </w:r>
      <w:r>
        <w:rPr>
          <w:b w:val="0"/>
        </w:rPr>
        <w:t>ГИ</w:t>
      </w:r>
      <w:r w:rsidRPr="001A6BAA">
        <w:rPr>
          <w:b w:val="0"/>
        </w:rPr>
        <w:t xml:space="preserve"> регионального законодательства»</w:t>
      </w:r>
    </w:p>
    <w:p w:rsidR="00A05E4C" w:rsidRDefault="00A05E4C" w:rsidP="00A05E4C">
      <w:pPr>
        <w:jc w:val="both"/>
      </w:pPr>
      <w:r>
        <w:lastRenderedPageBreak/>
        <w:t xml:space="preserve">Зам. главы администрации по общим вопросам                                             И.Н. </w:t>
      </w:r>
      <w:proofErr w:type="spellStart"/>
      <w:r>
        <w:t>Лубинецкая</w:t>
      </w:r>
      <w:proofErr w:type="spellEnd"/>
    </w:p>
    <w:p w:rsidR="00A05E4C" w:rsidRDefault="00A05E4C" w:rsidP="00A05E4C">
      <w:pPr>
        <w:jc w:val="both"/>
      </w:pPr>
    </w:p>
    <w:p w:rsidR="00A05E4C" w:rsidRDefault="00A05E4C" w:rsidP="00A05E4C">
      <w:pPr>
        <w:jc w:val="both"/>
      </w:pPr>
    </w:p>
    <w:p w:rsidR="00A05E4C" w:rsidRDefault="00A05E4C" w:rsidP="00A05E4C">
      <w:pPr>
        <w:jc w:val="both"/>
      </w:pPr>
      <w:r>
        <w:t>Начальник отдела делопроизводства                                                                А.А. Емельянова</w:t>
      </w:r>
    </w:p>
    <w:p w:rsidR="00A05E4C" w:rsidRDefault="00A05E4C" w:rsidP="00A05E4C">
      <w:pPr>
        <w:jc w:val="both"/>
      </w:pPr>
    </w:p>
    <w:p w:rsidR="00A05E4C" w:rsidRDefault="00A05E4C" w:rsidP="00A05E4C">
      <w:pPr>
        <w:jc w:val="both"/>
      </w:pPr>
    </w:p>
    <w:p w:rsidR="00A05E4C" w:rsidRDefault="00A05E4C" w:rsidP="00A05E4C">
      <w:pPr>
        <w:jc w:val="both"/>
      </w:pPr>
      <w:r>
        <w:t xml:space="preserve">Начальник УПИКО                                                                                                Л.В. </w:t>
      </w:r>
      <w:proofErr w:type="spellStart"/>
      <w:r>
        <w:t>Цивилева</w:t>
      </w:r>
      <w:proofErr w:type="spellEnd"/>
    </w:p>
    <w:p w:rsidR="00A05E4C" w:rsidRDefault="00A05E4C" w:rsidP="00A05E4C">
      <w:pPr>
        <w:jc w:val="both"/>
      </w:pPr>
    </w:p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/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A05E4C" w:rsidRDefault="00A05E4C" w:rsidP="00A05E4C">
      <w:pPr>
        <w:autoSpaceDE w:val="0"/>
        <w:autoSpaceDN w:val="0"/>
        <w:adjustRightInd w:val="0"/>
        <w:jc w:val="right"/>
        <w:outlineLvl w:val="0"/>
      </w:pPr>
    </w:p>
    <w:p w:rsidR="00C36535" w:rsidRDefault="00C36535" w:rsidP="00A05E4C">
      <w:pPr>
        <w:autoSpaceDE w:val="0"/>
        <w:autoSpaceDN w:val="0"/>
        <w:adjustRightInd w:val="0"/>
        <w:jc w:val="right"/>
        <w:outlineLvl w:val="0"/>
      </w:pPr>
    </w:p>
    <w:p w:rsidR="00C36535" w:rsidRDefault="00C36535" w:rsidP="00A05E4C">
      <w:pPr>
        <w:autoSpaceDE w:val="0"/>
        <w:autoSpaceDN w:val="0"/>
        <w:adjustRightInd w:val="0"/>
        <w:jc w:val="right"/>
        <w:outlineLvl w:val="0"/>
      </w:pPr>
    </w:p>
    <w:p w:rsidR="00C36535" w:rsidRDefault="00C36535" w:rsidP="00A05E4C">
      <w:pPr>
        <w:autoSpaceDE w:val="0"/>
        <w:autoSpaceDN w:val="0"/>
        <w:adjustRightInd w:val="0"/>
        <w:jc w:val="right"/>
        <w:outlineLvl w:val="0"/>
      </w:pPr>
    </w:p>
    <w:p w:rsidR="00A05E4C" w:rsidRPr="001C058E" w:rsidRDefault="00A05E4C" w:rsidP="00A05E4C">
      <w:pPr>
        <w:autoSpaceDE w:val="0"/>
        <w:autoSpaceDN w:val="0"/>
        <w:adjustRightInd w:val="0"/>
        <w:jc w:val="right"/>
        <w:outlineLvl w:val="0"/>
      </w:pPr>
      <w:r w:rsidRPr="001C058E">
        <w:lastRenderedPageBreak/>
        <w:t>Приложение</w:t>
      </w:r>
    </w:p>
    <w:p w:rsidR="00A05E4C" w:rsidRPr="001C058E" w:rsidRDefault="00A05E4C" w:rsidP="00A05E4C">
      <w:pPr>
        <w:autoSpaceDE w:val="0"/>
        <w:autoSpaceDN w:val="0"/>
        <w:adjustRightInd w:val="0"/>
        <w:jc w:val="right"/>
      </w:pPr>
      <w:r w:rsidRPr="001C058E">
        <w:t xml:space="preserve">к </w:t>
      </w:r>
      <w:r>
        <w:t>постановлению администрации</w:t>
      </w:r>
    </w:p>
    <w:p w:rsidR="00A05E4C" w:rsidRPr="001C058E" w:rsidRDefault="00A05E4C" w:rsidP="00A05E4C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A05E4C" w:rsidRPr="001C058E" w:rsidRDefault="003428C6" w:rsidP="00A05E4C">
      <w:pPr>
        <w:autoSpaceDE w:val="0"/>
        <w:autoSpaceDN w:val="0"/>
        <w:adjustRightInd w:val="0"/>
        <w:jc w:val="right"/>
      </w:pPr>
      <w:r>
        <w:t xml:space="preserve"> «07</w:t>
      </w:r>
      <w:r w:rsidR="00BF2D23">
        <w:t>» декабря</w:t>
      </w:r>
      <w:r w:rsidR="00A05E4C">
        <w:t xml:space="preserve"> 2018 г.</w:t>
      </w:r>
      <w:r w:rsidR="00A05E4C" w:rsidRPr="001C058E">
        <w:t xml:space="preserve"> </w:t>
      </w:r>
      <w:r>
        <w:t>№ 641</w:t>
      </w:r>
    </w:p>
    <w:p w:rsidR="00A05E4C" w:rsidRPr="00E73B59" w:rsidRDefault="00A05E4C" w:rsidP="00A05E4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442EA" w:rsidRDefault="00B442EA" w:rsidP="00A05E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8A286C" w:rsidRPr="008A286C">
        <w:rPr>
          <w:b/>
          <w:sz w:val="28"/>
          <w:szCs w:val="28"/>
        </w:rPr>
        <w:t xml:space="preserve"> об инвестиционной деятельности на территории Отрадненского городского поселения </w:t>
      </w:r>
    </w:p>
    <w:p w:rsidR="00A05E4C" w:rsidRPr="008A286C" w:rsidRDefault="008A286C" w:rsidP="00A05E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86C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8A286C" w:rsidRPr="008A286C" w:rsidRDefault="008A286C" w:rsidP="00A05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bookmarkStart w:id="0" w:name="Par33"/>
      <w:bookmarkEnd w:id="0"/>
      <w:r w:rsidRPr="00F22D53">
        <w:rPr>
          <w:color w:val="3C3C3C"/>
          <w:sz w:val="28"/>
          <w:szCs w:val="28"/>
        </w:rPr>
        <w:t>1. Общие положения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>
        <w:rPr>
          <w:color w:val="3C3C3C"/>
          <w:sz w:val="28"/>
          <w:szCs w:val="28"/>
        </w:rPr>
        <w:t>МО «Город Отрадное».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</w:t>
      </w:r>
      <w:r>
        <w:rPr>
          <w:color w:val="3C3C3C"/>
          <w:sz w:val="28"/>
          <w:szCs w:val="28"/>
        </w:rPr>
        <w:t xml:space="preserve"> года № 39-ФЗ «</w:t>
      </w:r>
      <w:r w:rsidRPr="00F22D53">
        <w:rPr>
          <w:color w:val="3C3C3C"/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color w:val="3C3C3C"/>
          <w:sz w:val="28"/>
          <w:szCs w:val="28"/>
        </w:rPr>
        <w:t>ой в форме капитальных вложений»</w:t>
      </w:r>
      <w:r w:rsidRPr="00F22D53">
        <w:rPr>
          <w:color w:val="3C3C3C"/>
          <w:sz w:val="28"/>
          <w:szCs w:val="28"/>
        </w:rPr>
        <w:t>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2. Цели и задачи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Целями и задачами настоящего Положения являются повышение инвестиционной активности в </w:t>
      </w:r>
      <w:r w:rsidR="00272BBB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3. Основные понятия и термины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F22D53">
        <w:rPr>
          <w:color w:val="3C3C3C"/>
          <w:sz w:val="28"/>
          <w:szCs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F22D53">
        <w:rPr>
          <w:color w:val="3C3C3C"/>
          <w:sz w:val="28"/>
          <w:szCs w:val="28"/>
        </w:rPr>
        <w:t>дств в ф</w:t>
      </w:r>
      <w:proofErr w:type="gramEnd"/>
      <w:r w:rsidRPr="00F22D53">
        <w:rPr>
          <w:color w:val="3C3C3C"/>
          <w:sz w:val="28"/>
          <w:szCs w:val="28"/>
        </w:rPr>
        <w:t>орме инвестиций и обеспечивающие их целевое использование;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F22D53">
        <w:rPr>
          <w:color w:val="3C3C3C"/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6C19F2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11) капитальные вложения - инвестиции в основной капитал.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4. Принципы муниципальной поддержки инвестиционной деятельности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1) объективности и экономической обоснованности принимаемых решений;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3) равноправия инвесторов и </w:t>
      </w:r>
      <w:proofErr w:type="spellStart"/>
      <w:r w:rsidRPr="00F22D53">
        <w:rPr>
          <w:color w:val="3C3C3C"/>
          <w:sz w:val="28"/>
          <w:szCs w:val="28"/>
        </w:rPr>
        <w:t>унифицированности</w:t>
      </w:r>
      <w:proofErr w:type="spellEnd"/>
      <w:r w:rsidRPr="00F22D53">
        <w:rPr>
          <w:color w:val="3C3C3C"/>
          <w:sz w:val="28"/>
          <w:szCs w:val="28"/>
        </w:rPr>
        <w:t xml:space="preserve"> публичных процедур;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4) обязательности исполнения принятых решений;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5) взаимной ответственности органов государственной власти и местного самоуправления </w:t>
      </w:r>
      <w:r w:rsidR="00574ED2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 и субъектов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6) сбалансированности публичных и частных интересов;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7) доброжелательности во взаимоотношениях с инвестором;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8) ясности и прозрачности инвестиционного процесса в </w:t>
      </w:r>
      <w:r w:rsidR="00574ED2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5. Формы инвестиционной деятельности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5.1. Инвестиционная деятельность может осуществляться в следующих формах: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1) участие в существующих или создаваемых на территории </w:t>
      </w:r>
      <w:r w:rsidR="00414FAC">
        <w:rPr>
          <w:color w:val="3C3C3C"/>
          <w:sz w:val="28"/>
          <w:szCs w:val="28"/>
        </w:rPr>
        <w:t>поселения</w:t>
      </w:r>
      <w:r w:rsidRPr="00F22D53">
        <w:rPr>
          <w:color w:val="3C3C3C"/>
          <w:sz w:val="28"/>
          <w:szCs w:val="28"/>
        </w:rPr>
        <w:t xml:space="preserve"> организациях;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F22D53">
        <w:rPr>
          <w:color w:val="3C3C3C"/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4) приобретение в собственность и аренду земельных участков, пользование иными природными ресурсами в соответствии с федеральными</w:t>
      </w:r>
      <w:r w:rsidR="006B0D4C">
        <w:rPr>
          <w:color w:val="3C3C3C"/>
          <w:sz w:val="28"/>
          <w:szCs w:val="28"/>
        </w:rPr>
        <w:t xml:space="preserve"> законами,</w:t>
      </w:r>
      <w:r w:rsidRPr="00F22D53">
        <w:rPr>
          <w:color w:val="3C3C3C"/>
          <w:sz w:val="28"/>
          <w:szCs w:val="28"/>
        </w:rPr>
        <w:t xml:space="preserve"> законами </w:t>
      </w:r>
      <w:r w:rsidR="006B0D4C">
        <w:rPr>
          <w:color w:val="3C3C3C"/>
          <w:sz w:val="28"/>
          <w:szCs w:val="28"/>
        </w:rPr>
        <w:t xml:space="preserve">Ленинградской области </w:t>
      </w:r>
      <w:r w:rsidRPr="00F22D53">
        <w:rPr>
          <w:color w:val="3C3C3C"/>
          <w:sz w:val="28"/>
          <w:szCs w:val="28"/>
        </w:rPr>
        <w:t xml:space="preserve">и нормативными правовыми актами органов местного самоуправления </w:t>
      </w:r>
      <w:r w:rsidR="006B0D4C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Ленинградской области и нормативными актами органов местного самоуправления </w:t>
      </w:r>
      <w:r w:rsidR="002C4116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Ленинградской области (областные целевые программы) и </w:t>
      </w:r>
      <w:r w:rsidR="002C4116">
        <w:rPr>
          <w:color w:val="3C3C3C"/>
          <w:sz w:val="28"/>
          <w:szCs w:val="28"/>
        </w:rPr>
        <w:t>нормативными правовыми актами органов местного самоуправления 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Ленинградской области и нормативными правовыми актами органов местного самоуправления </w:t>
      </w:r>
      <w:r w:rsidR="00C57A9B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6. Права инвесторов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6.1. </w:t>
      </w:r>
      <w:proofErr w:type="gramStart"/>
      <w:r w:rsidRPr="00F22D53">
        <w:rPr>
          <w:color w:val="3C3C3C"/>
          <w:sz w:val="28"/>
          <w:szCs w:val="28"/>
        </w:rPr>
        <w:t xml:space="preserve">Инвесторы имеют равные права на осуществление инвестиционной деятельности на территории </w:t>
      </w:r>
      <w:r w:rsidR="00C57A9B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, на получение и </w:t>
      </w:r>
      <w:r w:rsidRPr="00F22D53">
        <w:rPr>
          <w:color w:val="3C3C3C"/>
          <w:sz w:val="28"/>
          <w:szCs w:val="28"/>
        </w:rPr>
        <w:lastRenderedPageBreak/>
        <w:t xml:space="preserve">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Ленинградской области и нормативными актами органов местного самоуправления </w:t>
      </w:r>
      <w:r w:rsidR="00BB6011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  <w:proofErr w:type="gramEnd"/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6.2. Инвесторы имеют право </w:t>
      </w:r>
      <w:proofErr w:type="gramStart"/>
      <w:r w:rsidRPr="00F22D53">
        <w:rPr>
          <w:color w:val="3C3C3C"/>
          <w:sz w:val="28"/>
          <w:szCs w:val="28"/>
        </w:rPr>
        <w:t>на</w:t>
      </w:r>
      <w:proofErr w:type="gramEnd"/>
      <w:r w:rsidRPr="00F22D53">
        <w:rPr>
          <w:color w:val="3C3C3C"/>
          <w:sz w:val="28"/>
          <w:szCs w:val="28"/>
        </w:rPr>
        <w:t>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Ленинградской области и нормативными актами органов местного самоуправления </w:t>
      </w:r>
      <w:r w:rsidR="00900A06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</w:t>
      </w:r>
      <w:r w:rsidR="00900A06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, регулирующих отношения в сфере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5) осуществление иных действий, не запрещенных законодательством Российской Федерации, Ленинградской области и нормативными актами органов местного самоуправления </w:t>
      </w:r>
      <w:r w:rsidR="00E832B9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C36535" w:rsidRDefault="00C36535" w:rsidP="00E832B9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E832B9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7. Права </w:t>
      </w:r>
      <w:r w:rsidR="008214C5">
        <w:rPr>
          <w:color w:val="3C3C3C"/>
          <w:sz w:val="28"/>
          <w:szCs w:val="28"/>
        </w:rPr>
        <w:t>администрации</w:t>
      </w:r>
      <w:r w:rsidRPr="00F22D53">
        <w:rPr>
          <w:color w:val="3C3C3C"/>
          <w:sz w:val="28"/>
          <w:szCs w:val="28"/>
        </w:rPr>
        <w:t xml:space="preserve"> </w:t>
      </w:r>
      <w:r w:rsidR="00E832B9">
        <w:rPr>
          <w:color w:val="3C3C3C"/>
          <w:sz w:val="28"/>
          <w:szCs w:val="28"/>
        </w:rPr>
        <w:t>МО «Город Отрадное»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7.1. Администрация </w:t>
      </w:r>
      <w:r w:rsidR="00E832B9">
        <w:rPr>
          <w:color w:val="3C3C3C"/>
          <w:sz w:val="28"/>
          <w:szCs w:val="28"/>
        </w:rPr>
        <w:t xml:space="preserve">МО «Город Отрадное» </w:t>
      </w:r>
      <w:r w:rsidRPr="00F22D53">
        <w:rPr>
          <w:color w:val="3C3C3C"/>
          <w:sz w:val="28"/>
          <w:szCs w:val="28"/>
        </w:rPr>
        <w:t xml:space="preserve">в пределах компетенции, установленной нормативными актами органов местного самоуправления </w:t>
      </w:r>
      <w:r w:rsidR="00E832B9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, вправе осуществлять </w:t>
      </w:r>
      <w:proofErr w:type="gramStart"/>
      <w:r w:rsidRPr="00F22D53">
        <w:rPr>
          <w:color w:val="3C3C3C"/>
          <w:sz w:val="28"/>
          <w:szCs w:val="28"/>
        </w:rPr>
        <w:t>контроль за</w:t>
      </w:r>
      <w:proofErr w:type="gramEnd"/>
      <w:r w:rsidRPr="00F22D53">
        <w:rPr>
          <w:color w:val="3C3C3C"/>
          <w:sz w:val="28"/>
          <w:szCs w:val="28"/>
        </w:rPr>
        <w:t xml:space="preserve"> ходом инвестиционного процесса в муниципальном образовании.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8. Обязанности субъектов инвестиционной деятельности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8.1. Субъекты инвестиционной деятельности обязаны: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C17340">
        <w:rPr>
          <w:color w:val="3C3C3C"/>
          <w:sz w:val="28"/>
          <w:szCs w:val="28"/>
        </w:rPr>
        <w:t>органов местного самоуправления 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Ленинградской области и нормативными актами органов местного самоуправления </w:t>
      </w:r>
      <w:r w:rsidR="00C17340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="00AE72EF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9. Обязанности администрации </w:t>
      </w:r>
      <w:r w:rsidR="00AE72EF">
        <w:rPr>
          <w:color w:val="3C3C3C"/>
          <w:sz w:val="28"/>
          <w:szCs w:val="28"/>
        </w:rPr>
        <w:t>МО «Город Отрадное»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9E555E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9.3. Администрация </w:t>
      </w:r>
      <w:r w:rsidR="009E555E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 при формировании бюджета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10. Инвестиционный проект, реализуемый на территории </w:t>
      </w:r>
      <w:r w:rsidR="009E555E">
        <w:rPr>
          <w:color w:val="3C3C3C"/>
          <w:sz w:val="28"/>
          <w:szCs w:val="28"/>
        </w:rPr>
        <w:t>МО «Город Отрадное»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A60ACB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</w:t>
      </w:r>
      <w:r w:rsidR="00A60ACB">
        <w:rPr>
          <w:color w:val="3C3C3C"/>
          <w:sz w:val="28"/>
          <w:szCs w:val="28"/>
        </w:rPr>
        <w:t>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>- не должен находиться в стадии банкротства, ликвидации или реорганизации.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10.2. Инвестор, претендующий на получение муниципальной поддержки, направляет в администрацию </w:t>
      </w:r>
      <w:r w:rsidR="00A60ACB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 следующие документы: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- заявление, </w:t>
      </w:r>
      <w:r w:rsidR="0048564F">
        <w:rPr>
          <w:color w:val="3C3C3C"/>
          <w:sz w:val="28"/>
          <w:szCs w:val="28"/>
        </w:rPr>
        <w:t>в котором</w:t>
      </w:r>
      <w:r w:rsidRPr="00F22D53">
        <w:rPr>
          <w:color w:val="3C3C3C"/>
          <w:sz w:val="28"/>
          <w:szCs w:val="28"/>
        </w:rPr>
        <w:t xml:space="preserve">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нотариально заверенные копии учредительных документов;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бизнес-план или технико-экономическое обоснование;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заключение экологической экспертизы по инвестиционному проекту</w:t>
      </w:r>
      <w:r w:rsidR="0048564F">
        <w:rPr>
          <w:color w:val="3C3C3C"/>
          <w:sz w:val="28"/>
          <w:szCs w:val="28"/>
        </w:rPr>
        <w:t xml:space="preserve"> (при необходимости)</w:t>
      </w:r>
      <w:r w:rsidRPr="00F22D53">
        <w:rPr>
          <w:color w:val="3C3C3C"/>
          <w:sz w:val="28"/>
          <w:szCs w:val="28"/>
        </w:rPr>
        <w:t>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При необходимости администрация </w:t>
      </w:r>
      <w:r w:rsidR="0048564F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 вправе запросить дополнительные документы: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график получения и погашения кредита и уплаты процентов по нему;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F22D53">
        <w:rPr>
          <w:color w:val="3C3C3C"/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</w:t>
      </w:r>
      <w:r w:rsidR="0048564F">
        <w:rPr>
          <w:color w:val="3C3C3C"/>
          <w:sz w:val="28"/>
          <w:szCs w:val="28"/>
        </w:rPr>
        <w:t>постановлением 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10.4. Правовые гарантии предусматривают: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гласность в обсуждении инвестиционных проектов.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10.5. Органы местного самоуправления поселения в соответствии с законодательством РФ и Ленинградской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C36535" w:rsidRDefault="00C36535" w:rsidP="008A286C">
      <w:pPr>
        <w:ind w:firstLine="708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 xml:space="preserve">11. Инвестиционный договор между администрацией </w:t>
      </w:r>
      <w:r w:rsidR="00AE64A4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 xml:space="preserve"> и субъектом инвестиционной деятельности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форма муниципальной поддержки инвестиционной деятельности;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права и обязанности сторон;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объемы, направления и сроки вложения инвестиций;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11.2. Инвестиционный договор от имени муниципального образования заключается</w:t>
      </w:r>
      <w:r w:rsidR="00091E88">
        <w:rPr>
          <w:color w:val="3C3C3C"/>
          <w:sz w:val="28"/>
          <w:szCs w:val="28"/>
        </w:rPr>
        <w:t xml:space="preserve"> главой 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8A286C" w:rsidRPr="00F22D53" w:rsidRDefault="008A286C" w:rsidP="008A286C">
      <w:pPr>
        <w:ind w:firstLine="708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В случае если предоставление мер муниципальной поддержки инвестиционной деятельности находится в компетенции Совета депутатов поселения, то проект инвестиционного договора подлежит согласованию с Советом депутатов.</w:t>
      </w:r>
    </w:p>
    <w:p w:rsidR="008A286C" w:rsidRPr="00F22D53" w:rsidRDefault="0000492E" w:rsidP="008A286C">
      <w:pPr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11.3</w:t>
      </w:r>
      <w:r w:rsidR="008A286C" w:rsidRPr="00F22D53">
        <w:rPr>
          <w:color w:val="3C3C3C"/>
          <w:sz w:val="28"/>
          <w:szCs w:val="28"/>
        </w:rPr>
        <w:t>. В инвестиционном договоре устанавливаются: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форма муниципальной поддержки инвестиционной деятельности;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права и обязанности сторон;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объемы, направления и сроки осуществления инвестиций;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A286C" w:rsidRPr="00F22D53" w:rsidRDefault="0000492E" w:rsidP="008A286C">
      <w:pPr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11.4</w:t>
      </w:r>
      <w:r w:rsidR="008A286C" w:rsidRPr="00F22D53">
        <w:rPr>
          <w:color w:val="3C3C3C"/>
          <w:sz w:val="28"/>
          <w:szCs w:val="28"/>
        </w:rPr>
        <w:t>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8A286C" w:rsidRPr="00F22D53" w:rsidRDefault="0000492E" w:rsidP="008A286C">
      <w:pPr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11.5</w:t>
      </w:r>
      <w:r w:rsidR="008A286C" w:rsidRPr="00F22D53">
        <w:rPr>
          <w:color w:val="3C3C3C"/>
          <w:sz w:val="28"/>
          <w:szCs w:val="28"/>
        </w:rPr>
        <w:t>. При подготовке проекта инвестиционного договора учитываются:</w:t>
      </w:r>
    </w:p>
    <w:p w:rsidR="008A286C" w:rsidRPr="00F22D53" w:rsidRDefault="0000492E" w:rsidP="008A286C">
      <w:pPr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8A286C" w:rsidRPr="00F22D53">
        <w:rPr>
          <w:color w:val="3C3C3C"/>
          <w:sz w:val="28"/>
          <w:szCs w:val="28"/>
        </w:rPr>
        <w:t>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объем инвестируемых средств в инвестиционный проект;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иные значимые для экономики района условия.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11.6. В заключени</w:t>
      </w:r>
      <w:proofErr w:type="gramStart"/>
      <w:r w:rsidRPr="00F22D53">
        <w:rPr>
          <w:color w:val="3C3C3C"/>
          <w:sz w:val="28"/>
          <w:szCs w:val="28"/>
        </w:rPr>
        <w:t>и</w:t>
      </w:r>
      <w:proofErr w:type="gramEnd"/>
      <w:r w:rsidRPr="00F22D53">
        <w:rPr>
          <w:color w:val="3C3C3C"/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11.7. В случае принятия решения об отказе в заклю</w:t>
      </w:r>
      <w:r w:rsidR="0000492E">
        <w:rPr>
          <w:color w:val="3C3C3C"/>
          <w:sz w:val="28"/>
          <w:szCs w:val="28"/>
        </w:rPr>
        <w:t>чени</w:t>
      </w:r>
      <w:proofErr w:type="gramStart"/>
      <w:r w:rsidR="0000492E">
        <w:rPr>
          <w:color w:val="3C3C3C"/>
          <w:sz w:val="28"/>
          <w:szCs w:val="28"/>
        </w:rPr>
        <w:t>и</w:t>
      </w:r>
      <w:proofErr w:type="gramEnd"/>
      <w:r w:rsidR="0000492E">
        <w:rPr>
          <w:color w:val="3C3C3C"/>
          <w:sz w:val="28"/>
          <w:szCs w:val="28"/>
        </w:rPr>
        <w:t xml:space="preserve"> инвестиционного договора а</w:t>
      </w:r>
      <w:r w:rsidRPr="00F22D53">
        <w:rPr>
          <w:color w:val="3C3C3C"/>
          <w:sz w:val="28"/>
          <w:szCs w:val="28"/>
        </w:rPr>
        <w:t xml:space="preserve">дминистрация поселения в течение 3 рабочих </w:t>
      </w:r>
      <w:r w:rsidRPr="00F22D53">
        <w:rPr>
          <w:color w:val="3C3C3C"/>
          <w:sz w:val="28"/>
          <w:szCs w:val="28"/>
        </w:rPr>
        <w:lastRenderedPageBreak/>
        <w:t>дней письменно уведомляет субъект инвестиционной деятельности о принятом решении с указанием причин отказа.</w:t>
      </w:r>
    </w:p>
    <w:p w:rsidR="00C36535" w:rsidRDefault="00C36535" w:rsidP="008A286C">
      <w:pPr>
        <w:ind w:firstLine="709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12. Формы муниципальной поддержки инвестиционной деятельности на территории поселения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2) консультационной поддержки;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3) информационной поддержки.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Ленинградской области, </w:t>
      </w:r>
      <w:r w:rsidR="00C36535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помощь в создании инфраструктуры бизнеса.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C36535">
        <w:rPr>
          <w:color w:val="3C3C3C"/>
          <w:sz w:val="28"/>
          <w:szCs w:val="28"/>
        </w:rPr>
        <w:t>МО «Город Отрадное» в пределах</w:t>
      </w:r>
      <w:r w:rsidRPr="00F22D53">
        <w:rPr>
          <w:color w:val="3C3C3C"/>
          <w:sz w:val="28"/>
          <w:szCs w:val="28"/>
        </w:rPr>
        <w:t xml:space="preserve"> компетенции в порядке и на условиях, установленных законодательством Российской Федерации и Ленинградской области, а также нормативными правовыми актами поселения.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12.2. Консультационная поддержка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12.3. Информационная поддержка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</w:r>
      <w:r w:rsidR="00C36535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 В рамках этого направления необходимо предпринять следующие меры: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lastRenderedPageBreak/>
        <w:t>- проведение и участие в инвестиционных семинарах, конференциях и ярмарках;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</w:t>
      </w:r>
      <w:r w:rsidR="00C36535">
        <w:rPr>
          <w:color w:val="3C3C3C"/>
          <w:sz w:val="28"/>
          <w:szCs w:val="28"/>
        </w:rPr>
        <w:t xml:space="preserve"> официальном сайте</w:t>
      </w:r>
      <w:r w:rsidRPr="00F22D53">
        <w:rPr>
          <w:color w:val="3C3C3C"/>
          <w:sz w:val="28"/>
          <w:szCs w:val="28"/>
        </w:rPr>
        <w:t xml:space="preserve"> </w:t>
      </w:r>
      <w:r w:rsidR="00C36535">
        <w:rPr>
          <w:color w:val="3C3C3C"/>
          <w:sz w:val="28"/>
          <w:szCs w:val="28"/>
        </w:rPr>
        <w:t>МО «Город Отрадное»</w:t>
      </w:r>
      <w:r w:rsidRPr="00F22D53">
        <w:rPr>
          <w:color w:val="3C3C3C"/>
          <w:sz w:val="28"/>
          <w:szCs w:val="28"/>
        </w:rPr>
        <w:t>.</w:t>
      </w:r>
    </w:p>
    <w:p w:rsidR="00EF1033" w:rsidRDefault="00EF1033" w:rsidP="008A286C">
      <w:pPr>
        <w:ind w:firstLine="709"/>
        <w:jc w:val="both"/>
        <w:rPr>
          <w:color w:val="3C3C3C"/>
          <w:sz w:val="28"/>
          <w:szCs w:val="28"/>
        </w:rPr>
      </w:pP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13. Заключительные положения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8A286C" w:rsidRPr="00F22D53" w:rsidRDefault="008A286C" w:rsidP="008A286C">
      <w:pPr>
        <w:ind w:firstLine="709"/>
        <w:jc w:val="both"/>
        <w:rPr>
          <w:color w:val="3C3C3C"/>
          <w:sz w:val="28"/>
          <w:szCs w:val="28"/>
        </w:rPr>
      </w:pPr>
      <w:r w:rsidRPr="00F22D53">
        <w:rPr>
          <w:color w:val="3C3C3C"/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8A286C" w:rsidRPr="00F22D53" w:rsidRDefault="008A286C" w:rsidP="008A286C">
      <w:pPr>
        <w:ind w:firstLine="709"/>
        <w:rPr>
          <w:b/>
          <w:sz w:val="28"/>
          <w:szCs w:val="28"/>
        </w:rPr>
      </w:pPr>
    </w:p>
    <w:p w:rsidR="00E61962" w:rsidRDefault="00E61962" w:rsidP="008A286C">
      <w:pPr>
        <w:widowControl w:val="0"/>
        <w:autoSpaceDE w:val="0"/>
        <w:autoSpaceDN w:val="0"/>
        <w:adjustRightInd w:val="0"/>
        <w:ind w:firstLine="709"/>
        <w:jc w:val="both"/>
      </w:pPr>
    </w:p>
    <w:sectPr w:rsidR="00E61962" w:rsidSect="00C365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E4C"/>
    <w:rsid w:val="0000492E"/>
    <w:rsid w:val="00020520"/>
    <w:rsid w:val="0002091D"/>
    <w:rsid w:val="00023AA1"/>
    <w:rsid w:val="00024197"/>
    <w:rsid w:val="000267BB"/>
    <w:rsid w:val="0004680F"/>
    <w:rsid w:val="00047538"/>
    <w:rsid w:val="00060A1C"/>
    <w:rsid w:val="0006784A"/>
    <w:rsid w:val="00085C96"/>
    <w:rsid w:val="00091E88"/>
    <w:rsid w:val="000A30B5"/>
    <w:rsid w:val="000A45AA"/>
    <w:rsid w:val="000B36AF"/>
    <w:rsid w:val="000B4D7A"/>
    <w:rsid w:val="000B62E2"/>
    <w:rsid w:val="000C15D1"/>
    <w:rsid w:val="000C76C3"/>
    <w:rsid w:val="000D3322"/>
    <w:rsid w:val="000D4E9A"/>
    <w:rsid w:val="000D5995"/>
    <w:rsid w:val="000E4A02"/>
    <w:rsid w:val="000E569F"/>
    <w:rsid w:val="000F4FA1"/>
    <w:rsid w:val="000F7572"/>
    <w:rsid w:val="00101AF0"/>
    <w:rsid w:val="00101B2F"/>
    <w:rsid w:val="001055A4"/>
    <w:rsid w:val="00105D34"/>
    <w:rsid w:val="0011182F"/>
    <w:rsid w:val="00115FFE"/>
    <w:rsid w:val="0012177D"/>
    <w:rsid w:val="0012199B"/>
    <w:rsid w:val="00130541"/>
    <w:rsid w:val="00131952"/>
    <w:rsid w:val="00143882"/>
    <w:rsid w:val="0015702B"/>
    <w:rsid w:val="001579C4"/>
    <w:rsid w:val="001646DA"/>
    <w:rsid w:val="00171AD1"/>
    <w:rsid w:val="0017323B"/>
    <w:rsid w:val="00190812"/>
    <w:rsid w:val="001916E7"/>
    <w:rsid w:val="001A0E92"/>
    <w:rsid w:val="001A408B"/>
    <w:rsid w:val="001A786B"/>
    <w:rsid w:val="001C2150"/>
    <w:rsid w:val="001D081B"/>
    <w:rsid w:val="001D3CED"/>
    <w:rsid w:val="001D52B5"/>
    <w:rsid w:val="001D7538"/>
    <w:rsid w:val="001E2C9C"/>
    <w:rsid w:val="001E63A4"/>
    <w:rsid w:val="001F1744"/>
    <w:rsid w:val="001F7341"/>
    <w:rsid w:val="001F738A"/>
    <w:rsid w:val="00203BE4"/>
    <w:rsid w:val="00215AF3"/>
    <w:rsid w:val="00216BEF"/>
    <w:rsid w:val="002232D4"/>
    <w:rsid w:val="002243FF"/>
    <w:rsid w:val="00226612"/>
    <w:rsid w:val="00245B6D"/>
    <w:rsid w:val="0024611C"/>
    <w:rsid w:val="00246594"/>
    <w:rsid w:val="0025223C"/>
    <w:rsid w:val="002619A4"/>
    <w:rsid w:val="00266A75"/>
    <w:rsid w:val="0027111E"/>
    <w:rsid w:val="00272BBB"/>
    <w:rsid w:val="00274F04"/>
    <w:rsid w:val="0027794B"/>
    <w:rsid w:val="00294111"/>
    <w:rsid w:val="002A3CEA"/>
    <w:rsid w:val="002A4BE7"/>
    <w:rsid w:val="002A7CF5"/>
    <w:rsid w:val="002B27CC"/>
    <w:rsid w:val="002B3369"/>
    <w:rsid w:val="002B4D26"/>
    <w:rsid w:val="002B73C7"/>
    <w:rsid w:val="002C4116"/>
    <w:rsid w:val="002C7E4E"/>
    <w:rsid w:val="002D09FE"/>
    <w:rsid w:val="002E45E1"/>
    <w:rsid w:val="002E4A3A"/>
    <w:rsid w:val="0031041F"/>
    <w:rsid w:val="00323128"/>
    <w:rsid w:val="003240AD"/>
    <w:rsid w:val="00324233"/>
    <w:rsid w:val="003259ED"/>
    <w:rsid w:val="00337D3F"/>
    <w:rsid w:val="003428C6"/>
    <w:rsid w:val="00350742"/>
    <w:rsid w:val="00360D30"/>
    <w:rsid w:val="003649D0"/>
    <w:rsid w:val="00372937"/>
    <w:rsid w:val="00374103"/>
    <w:rsid w:val="003760C8"/>
    <w:rsid w:val="00394CB6"/>
    <w:rsid w:val="003A48FA"/>
    <w:rsid w:val="003B5DB1"/>
    <w:rsid w:val="003C1D7C"/>
    <w:rsid w:val="003C2573"/>
    <w:rsid w:val="003D1DD0"/>
    <w:rsid w:val="003D2D25"/>
    <w:rsid w:val="003D3D57"/>
    <w:rsid w:val="003E5542"/>
    <w:rsid w:val="003F0573"/>
    <w:rsid w:val="003F2655"/>
    <w:rsid w:val="003F5562"/>
    <w:rsid w:val="00400059"/>
    <w:rsid w:val="00403E2A"/>
    <w:rsid w:val="004055C4"/>
    <w:rsid w:val="00413A0C"/>
    <w:rsid w:val="00414FAC"/>
    <w:rsid w:val="00415464"/>
    <w:rsid w:val="00420A86"/>
    <w:rsid w:val="004266CE"/>
    <w:rsid w:val="00427867"/>
    <w:rsid w:val="00427C46"/>
    <w:rsid w:val="0043290A"/>
    <w:rsid w:val="00440A01"/>
    <w:rsid w:val="00440D83"/>
    <w:rsid w:val="00444995"/>
    <w:rsid w:val="004569CB"/>
    <w:rsid w:val="00464837"/>
    <w:rsid w:val="004746F6"/>
    <w:rsid w:val="0048564F"/>
    <w:rsid w:val="00493C8A"/>
    <w:rsid w:val="00496ADA"/>
    <w:rsid w:val="004A049A"/>
    <w:rsid w:val="004A3493"/>
    <w:rsid w:val="004A6DDD"/>
    <w:rsid w:val="004B5B48"/>
    <w:rsid w:val="004B7E39"/>
    <w:rsid w:val="004C36C7"/>
    <w:rsid w:val="004C7B4E"/>
    <w:rsid w:val="004D0924"/>
    <w:rsid w:val="004D355D"/>
    <w:rsid w:val="004E3E2E"/>
    <w:rsid w:val="004E5D07"/>
    <w:rsid w:val="004E7BC2"/>
    <w:rsid w:val="004F1C45"/>
    <w:rsid w:val="004F444E"/>
    <w:rsid w:val="004F4B69"/>
    <w:rsid w:val="00516525"/>
    <w:rsid w:val="00521FD6"/>
    <w:rsid w:val="00524BB7"/>
    <w:rsid w:val="005318C2"/>
    <w:rsid w:val="00535510"/>
    <w:rsid w:val="00540B1A"/>
    <w:rsid w:val="00552188"/>
    <w:rsid w:val="005562B0"/>
    <w:rsid w:val="005604E1"/>
    <w:rsid w:val="005610AB"/>
    <w:rsid w:val="00565780"/>
    <w:rsid w:val="00574ED2"/>
    <w:rsid w:val="00575DF8"/>
    <w:rsid w:val="005825CE"/>
    <w:rsid w:val="005869C0"/>
    <w:rsid w:val="005B2F7A"/>
    <w:rsid w:val="005B4A26"/>
    <w:rsid w:val="005B5C98"/>
    <w:rsid w:val="005E2553"/>
    <w:rsid w:val="005E3FB6"/>
    <w:rsid w:val="005E48CE"/>
    <w:rsid w:val="005E4F0C"/>
    <w:rsid w:val="005F2A11"/>
    <w:rsid w:val="005F2FA8"/>
    <w:rsid w:val="00604D0B"/>
    <w:rsid w:val="00606D97"/>
    <w:rsid w:val="0060727D"/>
    <w:rsid w:val="00626602"/>
    <w:rsid w:val="00626945"/>
    <w:rsid w:val="00640B0E"/>
    <w:rsid w:val="006414F1"/>
    <w:rsid w:val="00647E82"/>
    <w:rsid w:val="006525FC"/>
    <w:rsid w:val="006540A6"/>
    <w:rsid w:val="00660E39"/>
    <w:rsid w:val="00664BC1"/>
    <w:rsid w:val="00666E71"/>
    <w:rsid w:val="006756C4"/>
    <w:rsid w:val="006871B5"/>
    <w:rsid w:val="006A5CB7"/>
    <w:rsid w:val="006B0D4C"/>
    <w:rsid w:val="006B131A"/>
    <w:rsid w:val="006B3812"/>
    <w:rsid w:val="006B6517"/>
    <w:rsid w:val="006B6B17"/>
    <w:rsid w:val="006B7997"/>
    <w:rsid w:val="006C19F2"/>
    <w:rsid w:val="006C1B8D"/>
    <w:rsid w:val="006C33B0"/>
    <w:rsid w:val="006C35C0"/>
    <w:rsid w:val="006C7C32"/>
    <w:rsid w:val="006D1EBC"/>
    <w:rsid w:val="006D3AD3"/>
    <w:rsid w:val="006D700E"/>
    <w:rsid w:val="006D7095"/>
    <w:rsid w:val="00702FC2"/>
    <w:rsid w:val="00707D4B"/>
    <w:rsid w:val="00711D28"/>
    <w:rsid w:val="00712720"/>
    <w:rsid w:val="00716D7D"/>
    <w:rsid w:val="007201CF"/>
    <w:rsid w:val="00731A36"/>
    <w:rsid w:val="0073565C"/>
    <w:rsid w:val="00737DAA"/>
    <w:rsid w:val="00741A47"/>
    <w:rsid w:val="00753986"/>
    <w:rsid w:val="00756D1A"/>
    <w:rsid w:val="007621A7"/>
    <w:rsid w:val="00763912"/>
    <w:rsid w:val="00763CD7"/>
    <w:rsid w:val="00766399"/>
    <w:rsid w:val="00790667"/>
    <w:rsid w:val="007A28A3"/>
    <w:rsid w:val="007C1327"/>
    <w:rsid w:val="007C1B78"/>
    <w:rsid w:val="007C2B66"/>
    <w:rsid w:val="007C7735"/>
    <w:rsid w:val="007D0E4A"/>
    <w:rsid w:val="007D2DD2"/>
    <w:rsid w:val="007D6448"/>
    <w:rsid w:val="007E27B3"/>
    <w:rsid w:val="007E3062"/>
    <w:rsid w:val="007F3A4F"/>
    <w:rsid w:val="00800DF3"/>
    <w:rsid w:val="00806994"/>
    <w:rsid w:val="00811A00"/>
    <w:rsid w:val="00817FDF"/>
    <w:rsid w:val="008214C5"/>
    <w:rsid w:val="008248AB"/>
    <w:rsid w:val="0082682F"/>
    <w:rsid w:val="008400EC"/>
    <w:rsid w:val="0084644D"/>
    <w:rsid w:val="00852274"/>
    <w:rsid w:val="0086259A"/>
    <w:rsid w:val="00862FD2"/>
    <w:rsid w:val="00870EA8"/>
    <w:rsid w:val="008759A3"/>
    <w:rsid w:val="00875A8B"/>
    <w:rsid w:val="00880E0F"/>
    <w:rsid w:val="00890CD8"/>
    <w:rsid w:val="008915A0"/>
    <w:rsid w:val="00897115"/>
    <w:rsid w:val="00897C96"/>
    <w:rsid w:val="008A286C"/>
    <w:rsid w:val="008A320E"/>
    <w:rsid w:val="008A452C"/>
    <w:rsid w:val="008A4CD5"/>
    <w:rsid w:val="008A4F21"/>
    <w:rsid w:val="008A53C0"/>
    <w:rsid w:val="008B438A"/>
    <w:rsid w:val="008C1C08"/>
    <w:rsid w:val="008C6D79"/>
    <w:rsid w:val="008C7859"/>
    <w:rsid w:val="008D530E"/>
    <w:rsid w:val="008E46A7"/>
    <w:rsid w:val="008E74EE"/>
    <w:rsid w:val="008F03B1"/>
    <w:rsid w:val="00900A06"/>
    <w:rsid w:val="00920EDB"/>
    <w:rsid w:val="00920EF5"/>
    <w:rsid w:val="00924FEE"/>
    <w:rsid w:val="00935396"/>
    <w:rsid w:val="009379C9"/>
    <w:rsid w:val="00941ECD"/>
    <w:rsid w:val="009438AB"/>
    <w:rsid w:val="009438D7"/>
    <w:rsid w:val="00943A50"/>
    <w:rsid w:val="00950F88"/>
    <w:rsid w:val="00963F2A"/>
    <w:rsid w:val="009846B4"/>
    <w:rsid w:val="009859A6"/>
    <w:rsid w:val="00986C58"/>
    <w:rsid w:val="0099373C"/>
    <w:rsid w:val="0099503B"/>
    <w:rsid w:val="0099747E"/>
    <w:rsid w:val="009A109E"/>
    <w:rsid w:val="009B3E94"/>
    <w:rsid w:val="009D0207"/>
    <w:rsid w:val="009D584C"/>
    <w:rsid w:val="009D6806"/>
    <w:rsid w:val="009D7BB4"/>
    <w:rsid w:val="009E1F39"/>
    <w:rsid w:val="009E555E"/>
    <w:rsid w:val="009E6BEB"/>
    <w:rsid w:val="009F4075"/>
    <w:rsid w:val="009F7EEA"/>
    <w:rsid w:val="00A05E4C"/>
    <w:rsid w:val="00A07686"/>
    <w:rsid w:val="00A07908"/>
    <w:rsid w:val="00A1269D"/>
    <w:rsid w:val="00A1303B"/>
    <w:rsid w:val="00A15B0D"/>
    <w:rsid w:val="00A17E1A"/>
    <w:rsid w:val="00A2015C"/>
    <w:rsid w:val="00A2317E"/>
    <w:rsid w:val="00A34200"/>
    <w:rsid w:val="00A40D2F"/>
    <w:rsid w:val="00A41302"/>
    <w:rsid w:val="00A510AC"/>
    <w:rsid w:val="00A52DC6"/>
    <w:rsid w:val="00A53939"/>
    <w:rsid w:val="00A558DB"/>
    <w:rsid w:val="00A601A4"/>
    <w:rsid w:val="00A60ACB"/>
    <w:rsid w:val="00A6178E"/>
    <w:rsid w:val="00A62CFB"/>
    <w:rsid w:val="00A63F2D"/>
    <w:rsid w:val="00A65FBD"/>
    <w:rsid w:val="00A71943"/>
    <w:rsid w:val="00A812D9"/>
    <w:rsid w:val="00A827FD"/>
    <w:rsid w:val="00A9613A"/>
    <w:rsid w:val="00A96D60"/>
    <w:rsid w:val="00AA3983"/>
    <w:rsid w:val="00AA713A"/>
    <w:rsid w:val="00AB0737"/>
    <w:rsid w:val="00AB29CD"/>
    <w:rsid w:val="00AB45B6"/>
    <w:rsid w:val="00AC2662"/>
    <w:rsid w:val="00AC50FF"/>
    <w:rsid w:val="00AC5381"/>
    <w:rsid w:val="00AC5743"/>
    <w:rsid w:val="00AD3CD9"/>
    <w:rsid w:val="00AE64A4"/>
    <w:rsid w:val="00AE72EF"/>
    <w:rsid w:val="00B179A5"/>
    <w:rsid w:val="00B20219"/>
    <w:rsid w:val="00B2767B"/>
    <w:rsid w:val="00B3207C"/>
    <w:rsid w:val="00B34018"/>
    <w:rsid w:val="00B34CAE"/>
    <w:rsid w:val="00B408DB"/>
    <w:rsid w:val="00B4098E"/>
    <w:rsid w:val="00B442EA"/>
    <w:rsid w:val="00B50602"/>
    <w:rsid w:val="00B524F5"/>
    <w:rsid w:val="00B52960"/>
    <w:rsid w:val="00B73285"/>
    <w:rsid w:val="00B8271F"/>
    <w:rsid w:val="00B83D91"/>
    <w:rsid w:val="00B907DC"/>
    <w:rsid w:val="00B93F63"/>
    <w:rsid w:val="00BA4304"/>
    <w:rsid w:val="00BB167F"/>
    <w:rsid w:val="00BB4044"/>
    <w:rsid w:val="00BB6011"/>
    <w:rsid w:val="00BC267F"/>
    <w:rsid w:val="00BC7DC6"/>
    <w:rsid w:val="00BD1256"/>
    <w:rsid w:val="00BD1559"/>
    <w:rsid w:val="00BD1AC3"/>
    <w:rsid w:val="00BD245D"/>
    <w:rsid w:val="00BE0EE3"/>
    <w:rsid w:val="00BE602F"/>
    <w:rsid w:val="00BE68B8"/>
    <w:rsid w:val="00BF1307"/>
    <w:rsid w:val="00BF2D23"/>
    <w:rsid w:val="00C057ED"/>
    <w:rsid w:val="00C06D7A"/>
    <w:rsid w:val="00C14768"/>
    <w:rsid w:val="00C17340"/>
    <w:rsid w:val="00C33AE7"/>
    <w:rsid w:val="00C36535"/>
    <w:rsid w:val="00C52E05"/>
    <w:rsid w:val="00C578B1"/>
    <w:rsid w:val="00C57A9B"/>
    <w:rsid w:val="00C61927"/>
    <w:rsid w:val="00C632E2"/>
    <w:rsid w:val="00C63DD4"/>
    <w:rsid w:val="00C7497A"/>
    <w:rsid w:val="00C9252A"/>
    <w:rsid w:val="00C9795D"/>
    <w:rsid w:val="00CA751D"/>
    <w:rsid w:val="00CB0E08"/>
    <w:rsid w:val="00CC513F"/>
    <w:rsid w:val="00CC5B88"/>
    <w:rsid w:val="00CC7296"/>
    <w:rsid w:val="00CD2E75"/>
    <w:rsid w:val="00CD6071"/>
    <w:rsid w:val="00CE1CA4"/>
    <w:rsid w:val="00CE478F"/>
    <w:rsid w:val="00CE537E"/>
    <w:rsid w:val="00CF08B3"/>
    <w:rsid w:val="00CF26D2"/>
    <w:rsid w:val="00D01EC7"/>
    <w:rsid w:val="00D02672"/>
    <w:rsid w:val="00D03D2E"/>
    <w:rsid w:val="00D06D1A"/>
    <w:rsid w:val="00D156D7"/>
    <w:rsid w:val="00D20C44"/>
    <w:rsid w:val="00D2293D"/>
    <w:rsid w:val="00D32056"/>
    <w:rsid w:val="00D3462C"/>
    <w:rsid w:val="00D53EB5"/>
    <w:rsid w:val="00D81F06"/>
    <w:rsid w:val="00D83442"/>
    <w:rsid w:val="00D846D5"/>
    <w:rsid w:val="00D86731"/>
    <w:rsid w:val="00D976C1"/>
    <w:rsid w:val="00DB5583"/>
    <w:rsid w:val="00DB641F"/>
    <w:rsid w:val="00DC161E"/>
    <w:rsid w:val="00DC18C6"/>
    <w:rsid w:val="00DC77AB"/>
    <w:rsid w:val="00DC7FD5"/>
    <w:rsid w:val="00DD07A4"/>
    <w:rsid w:val="00DD6782"/>
    <w:rsid w:val="00DD6DE9"/>
    <w:rsid w:val="00DE4EF9"/>
    <w:rsid w:val="00DE5254"/>
    <w:rsid w:val="00DF2F77"/>
    <w:rsid w:val="00DF52C9"/>
    <w:rsid w:val="00DF65C9"/>
    <w:rsid w:val="00E07E9D"/>
    <w:rsid w:val="00E127E1"/>
    <w:rsid w:val="00E12FD7"/>
    <w:rsid w:val="00E20B75"/>
    <w:rsid w:val="00E267C7"/>
    <w:rsid w:val="00E324DC"/>
    <w:rsid w:val="00E430FE"/>
    <w:rsid w:val="00E44714"/>
    <w:rsid w:val="00E61962"/>
    <w:rsid w:val="00E61BE4"/>
    <w:rsid w:val="00E72F95"/>
    <w:rsid w:val="00E760CF"/>
    <w:rsid w:val="00E80769"/>
    <w:rsid w:val="00E8251E"/>
    <w:rsid w:val="00E832B9"/>
    <w:rsid w:val="00EA236C"/>
    <w:rsid w:val="00EA7246"/>
    <w:rsid w:val="00EB2537"/>
    <w:rsid w:val="00EB7C73"/>
    <w:rsid w:val="00EC4FC0"/>
    <w:rsid w:val="00EC5B1A"/>
    <w:rsid w:val="00ED1002"/>
    <w:rsid w:val="00ED4DFE"/>
    <w:rsid w:val="00EE4195"/>
    <w:rsid w:val="00EE6C1C"/>
    <w:rsid w:val="00EF1033"/>
    <w:rsid w:val="00EF1E07"/>
    <w:rsid w:val="00EF692E"/>
    <w:rsid w:val="00EF7F1D"/>
    <w:rsid w:val="00F03280"/>
    <w:rsid w:val="00F04A7C"/>
    <w:rsid w:val="00F0566C"/>
    <w:rsid w:val="00F1305D"/>
    <w:rsid w:val="00F14640"/>
    <w:rsid w:val="00F1597D"/>
    <w:rsid w:val="00F1697E"/>
    <w:rsid w:val="00F20E31"/>
    <w:rsid w:val="00F254EC"/>
    <w:rsid w:val="00F306EB"/>
    <w:rsid w:val="00F33317"/>
    <w:rsid w:val="00F374B8"/>
    <w:rsid w:val="00F37DC4"/>
    <w:rsid w:val="00F40854"/>
    <w:rsid w:val="00F42B19"/>
    <w:rsid w:val="00F450BB"/>
    <w:rsid w:val="00F457FB"/>
    <w:rsid w:val="00F46221"/>
    <w:rsid w:val="00F47A3E"/>
    <w:rsid w:val="00F553A0"/>
    <w:rsid w:val="00F57097"/>
    <w:rsid w:val="00F75EBD"/>
    <w:rsid w:val="00F829CE"/>
    <w:rsid w:val="00F82DC7"/>
    <w:rsid w:val="00F86B3E"/>
    <w:rsid w:val="00F92E21"/>
    <w:rsid w:val="00FA06FA"/>
    <w:rsid w:val="00FA08C8"/>
    <w:rsid w:val="00FA4F36"/>
    <w:rsid w:val="00FB39F8"/>
    <w:rsid w:val="00FC13C3"/>
    <w:rsid w:val="00FC6FB8"/>
    <w:rsid w:val="00FD03A4"/>
    <w:rsid w:val="00FD47A8"/>
    <w:rsid w:val="00FD5112"/>
    <w:rsid w:val="00FD5288"/>
    <w:rsid w:val="00FE64EB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E4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05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A05E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&#1077;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28</cp:revision>
  <dcterms:created xsi:type="dcterms:W3CDTF">2018-12-10T09:31:00Z</dcterms:created>
  <dcterms:modified xsi:type="dcterms:W3CDTF">2018-12-10T11:23:00Z</dcterms:modified>
</cp:coreProperties>
</file>