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4" w:rsidRDefault="00233EA4" w:rsidP="00233EA4">
      <w:pPr>
        <w:ind w:left="360" w:hanging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A4" w:rsidRPr="009360C2" w:rsidRDefault="00233EA4" w:rsidP="00233EA4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233EA4" w:rsidRPr="009360C2" w:rsidRDefault="00233EA4" w:rsidP="00233EA4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233EA4" w:rsidRPr="009360C2" w:rsidRDefault="00233EA4" w:rsidP="00233EA4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233EA4" w:rsidRPr="009360C2" w:rsidRDefault="00233EA4" w:rsidP="00233EA4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233EA4" w:rsidRDefault="00233EA4" w:rsidP="00233EA4">
      <w:pPr>
        <w:jc w:val="center"/>
        <w:rPr>
          <w:b/>
          <w:bCs/>
        </w:rPr>
      </w:pPr>
    </w:p>
    <w:p w:rsidR="00233EA4" w:rsidRDefault="00233EA4" w:rsidP="00233EA4">
      <w:pPr>
        <w:jc w:val="center"/>
        <w:rPr>
          <w:b/>
          <w:bCs/>
          <w:sz w:val="28"/>
          <w:szCs w:val="28"/>
        </w:rPr>
      </w:pPr>
      <w:proofErr w:type="gramStart"/>
      <w:r w:rsidRPr="003843DB">
        <w:rPr>
          <w:b/>
          <w:bCs/>
          <w:sz w:val="28"/>
          <w:szCs w:val="28"/>
        </w:rPr>
        <w:t>П</w:t>
      </w:r>
      <w:proofErr w:type="gramEnd"/>
      <w:r w:rsidRPr="003843DB">
        <w:rPr>
          <w:b/>
          <w:bCs/>
          <w:sz w:val="28"/>
          <w:szCs w:val="28"/>
        </w:rPr>
        <w:t xml:space="preserve"> О С Т А Н О В Л Е Н И Е</w:t>
      </w:r>
    </w:p>
    <w:p w:rsidR="00233EA4" w:rsidRDefault="00233EA4" w:rsidP="00233EA4">
      <w:pPr>
        <w:jc w:val="center"/>
        <w:rPr>
          <w:b/>
          <w:bCs/>
          <w:sz w:val="28"/>
          <w:szCs w:val="28"/>
        </w:rPr>
      </w:pPr>
    </w:p>
    <w:p w:rsidR="00233EA4" w:rsidRDefault="004043DE" w:rsidP="00233EA4">
      <w:pPr>
        <w:pStyle w:val="4"/>
        <w:jc w:val="center"/>
        <w:rPr>
          <w:u w:val="single"/>
        </w:rPr>
      </w:pPr>
      <w:r>
        <w:t xml:space="preserve">от </w:t>
      </w:r>
      <w:r w:rsidR="00233EA4">
        <w:t xml:space="preserve"> </w:t>
      </w:r>
      <w:r w:rsidR="004B09DB">
        <w:t>«</w:t>
      </w:r>
      <w:r>
        <w:t>08</w:t>
      </w:r>
      <w:r w:rsidR="004B09DB">
        <w:t xml:space="preserve">» </w:t>
      </w:r>
      <w:r>
        <w:t>октября</w:t>
      </w:r>
      <w:r w:rsidR="00233EA4">
        <w:t xml:space="preserve">  2018 г.</w:t>
      </w:r>
      <w:r w:rsidR="00233EA4" w:rsidRPr="00AE6C11">
        <w:t xml:space="preserve">  </w:t>
      </w:r>
      <w:r w:rsidR="00233EA4">
        <w:t xml:space="preserve">№ </w:t>
      </w:r>
      <w:r>
        <w:t>500</w:t>
      </w:r>
    </w:p>
    <w:p w:rsidR="00233EA4" w:rsidRPr="00177C7E" w:rsidRDefault="00233EA4" w:rsidP="00233EA4">
      <w:pPr>
        <w:pStyle w:val="ConsPlusTitle"/>
        <w:tabs>
          <w:tab w:val="left" w:pos="5529"/>
          <w:tab w:val="left" w:pos="9071"/>
        </w:tabs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B09DB" w:rsidRDefault="00233EA4" w:rsidP="0009456D">
      <w:pPr>
        <w:pStyle w:val="2"/>
        <w:ind w:right="-1" w:firstLine="0"/>
        <w:jc w:val="center"/>
        <w:rPr>
          <w:b/>
          <w:color w:val="000000"/>
          <w:sz w:val="24"/>
        </w:rPr>
      </w:pPr>
      <w:r w:rsidRPr="004B61A1">
        <w:rPr>
          <w:b/>
          <w:sz w:val="24"/>
          <w:szCs w:val="28"/>
        </w:rPr>
        <w:t xml:space="preserve">Об утверждении </w:t>
      </w:r>
      <w:r w:rsidR="004B09DB">
        <w:rPr>
          <w:b/>
          <w:color w:val="000000"/>
          <w:sz w:val="24"/>
        </w:rPr>
        <w:t>порядка</w:t>
      </w:r>
    </w:p>
    <w:p w:rsidR="004B09DB" w:rsidRDefault="006D5041" w:rsidP="0009456D">
      <w:pPr>
        <w:pStyle w:val="2"/>
        <w:ind w:right="-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проведения </w:t>
      </w:r>
      <w:r w:rsidR="004B09DB">
        <w:rPr>
          <w:b/>
          <w:color w:val="000000"/>
          <w:sz w:val="24"/>
        </w:rPr>
        <w:t xml:space="preserve">анализа осуществления главными администраторами </w:t>
      </w:r>
    </w:p>
    <w:p w:rsidR="004B09DB" w:rsidRDefault="004B09DB" w:rsidP="0009456D">
      <w:pPr>
        <w:pStyle w:val="2"/>
        <w:ind w:right="-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бюджетных средств внутреннего финансового контроля и внутреннего</w:t>
      </w:r>
    </w:p>
    <w:p w:rsidR="004B09DB" w:rsidRDefault="004B09DB" w:rsidP="0009456D">
      <w:pPr>
        <w:pStyle w:val="2"/>
        <w:ind w:right="-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финансового аудита в Отрадненском городском поселении </w:t>
      </w:r>
    </w:p>
    <w:p w:rsidR="004B09DB" w:rsidRDefault="004B09DB" w:rsidP="0009456D">
      <w:pPr>
        <w:pStyle w:val="2"/>
        <w:ind w:right="-1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Кировского </w:t>
      </w:r>
      <w:r w:rsidR="006D5041">
        <w:rPr>
          <w:b/>
          <w:color w:val="000000"/>
          <w:sz w:val="24"/>
        </w:rPr>
        <w:t xml:space="preserve">муниципального </w:t>
      </w:r>
      <w:r>
        <w:rPr>
          <w:b/>
          <w:color w:val="000000"/>
          <w:sz w:val="24"/>
        </w:rPr>
        <w:t xml:space="preserve">района Ленинградской области </w:t>
      </w:r>
    </w:p>
    <w:p w:rsidR="00233EA4" w:rsidRDefault="00233EA4" w:rsidP="004B09DB">
      <w:pPr>
        <w:pStyle w:val="a3"/>
        <w:jc w:val="center"/>
      </w:pPr>
    </w:p>
    <w:p w:rsidR="00233EA4" w:rsidRDefault="00233EA4" w:rsidP="00233EA4">
      <w:pPr>
        <w:pStyle w:val="ConsPlusNormal"/>
        <w:jc w:val="both"/>
      </w:pPr>
    </w:p>
    <w:p w:rsidR="004B09DB" w:rsidRPr="00DC676A" w:rsidRDefault="0009456D" w:rsidP="004B09D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EA4" w:rsidRPr="00DC676A">
        <w:rPr>
          <w:sz w:val="28"/>
          <w:szCs w:val="28"/>
        </w:rPr>
        <w:t xml:space="preserve">В соответствии </w:t>
      </w:r>
      <w:r w:rsidR="004B09DB">
        <w:rPr>
          <w:sz w:val="28"/>
          <w:szCs w:val="28"/>
        </w:rPr>
        <w:t>с пунктом 4</w:t>
      </w:r>
      <w:r w:rsidR="00233EA4" w:rsidRPr="00DC676A">
        <w:rPr>
          <w:sz w:val="28"/>
          <w:szCs w:val="28"/>
        </w:rPr>
        <w:t xml:space="preserve"> </w:t>
      </w:r>
      <w:hyperlink r:id="rId6" w:history="1">
        <w:r w:rsidR="00233EA4" w:rsidRPr="00DC676A">
          <w:rPr>
            <w:sz w:val="28"/>
            <w:szCs w:val="28"/>
          </w:rPr>
          <w:t>стать</w:t>
        </w:r>
        <w:r w:rsidR="004B09DB">
          <w:rPr>
            <w:sz w:val="28"/>
            <w:szCs w:val="28"/>
          </w:rPr>
          <w:t>и</w:t>
        </w:r>
        <w:r w:rsidR="00233EA4" w:rsidRPr="00DC676A">
          <w:rPr>
            <w:sz w:val="28"/>
            <w:szCs w:val="28"/>
          </w:rPr>
          <w:t xml:space="preserve"> </w:t>
        </w:r>
      </w:hyperlink>
      <w:r w:rsidR="004B09DB" w:rsidRPr="004B09DB">
        <w:rPr>
          <w:sz w:val="28"/>
          <w:szCs w:val="28"/>
        </w:rPr>
        <w:t>157</w:t>
      </w:r>
      <w:r w:rsidR="00233EA4" w:rsidRPr="00DC676A">
        <w:rPr>
          <w:sz w:val="28"/>
          <w:szCs w:val="28"/>
        </w:rPr>
        <w:t xml:space="preserve"> Бюджетного кодекса Российской Федерации</w:t>
      </w:r>
      <w:r w:rsidR="004B09DB">
        <w:rPr>
          <w:sz w:val="28"/>
          <w:szCs w:val="28"/>
        </w:rPr>
        <w:t xml:space="preserve">, администрация МО «Город Отрадное </w:t>
      </w:r>
      <w:proofErr w:type="spellStart"/>
      <w:proofErr w:type="gramStart"/>
      <w:r w:rsidR="004B09DB">
        <w:rPr>
          <w:sz w:val="28"/>
          <w:szCs w:val="28"/>
        </w:rPr>
        <w:t>п</w:t>
      </w:r>
      <w:proofErr w:type="spellEnd"/>
      <w:proofErr w:type="gramEnd"/>
      <w:r w:rsidR="004B09DB">
        <w:rPr>
          <w:sz w:val="28"/>
          <w:szCs w:val="28"/>
        </w:rPr>
        <w:t xml:space="preserve"> о с т а </w:t>
      </w:r>
      <w:proofErr w:type="spellStart"/>
      <w:r w:rsidR="004B09DB">
        <w:rPr>
          <w:sz w:val="28"/>
          <w:szCs w:val="28"/>
        </w:rPr>
        <w:t>н</w:t>
      </w:r>
      <w:proofErr w:type="spellEnd"/>
      <w:r w:rsidR="004B09DB">
        <w:rPr>
          <w:sz w:val="28"/>
          <w:szCs w:val="28"/>
        </w:rPr>
        <w:t xml:space="preserve"> о в л я е т:</w:t>
      </w:r>
    </w:p>
    <w:p w:rsidR="00233EA4" w:rsidRPr="004B09DB" w:rsidRDefault="00233EA4" w:rsidP="004B09D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EA4" w:rsidRPr="004B09DB" w:rsidRDefault="00233EA4" w:rsidP="004B09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2FB4">
        <w:rPr>
          <w:sz w:val="28"/>
          <w:szCs w:val="28"/>
        </w:rPr>
        <w:t xml:space="preserve">Утвердить </w:t>
      </w:r>
      <w:r w:rsidR="004B09DB">
        <w:rPr>
          <w:sz w:val="28"/>
          <w:szCs w:val="28"/>
        </w:rPr>
        <w:t>Порядок</w:t>
      </w:r>
      <w:r w:rsidRPr="00262FB4">
        <w:rPr>
          <w:sz w:val="28"/>
          <w:szCs w:val="28"/>
        </w:rPr>
        <w:t xml:space="preserve"> </w:t>
      </w:r>
      <w:r w:rsidR="004B09DB" w:rsidRPr="004B09DB">
        <w:rPr>
          <w:sz w:val="28"/>
          <w:szCs w:val="28"/>
        </w:rPr>
        <w:t>проведения  анализа осуществления главными администраторами бюджетных средств внутреннего финансового контроля и внутреннего</w:t>
      </w:r>
      <w:r w:rsidR="004B09DB">
        <w:rPr>
          <w:sz w:val="28"/>
          <w:szCs w:val="28"/>
        </w:rPr>
        <w:t xml:space="preserve"> </w:t>
      </w:r>
      <w:r w:rsidR="004B09DB" w:rsidRPr="004B09DB">
        <w:rPr>
          <w:sz w:val="28"/>
          <w:szCs w:val="28"/>
        </w:rPr>
        <w:t xml:space="preserve">финансового аудита в Отрадненском городском поселении Кировского </w:t>
      </w:r>
      <w:r w:rsidR="006D5041" w:rsidRPr="006D5041">
        <w:rPr>
          <w:sz w:val="28"/>
          <w:szCs w:val="28"/>
        </w:rPr>
        <w:t>муниципального</w:t>
      </w:r>
      <w:r w:rsidR="006D5041">
        <w:rPr>
          <w:b/>
          <w:color w:val="000000"/>
        </w:rPr>
        <w:t xml:space="preserve"> </w:t>
      </w:r>
      <w:r w:rsidR="004B09DB" w:rsidRPr="004B09DB">
        <w:rPr>
          <w:sz w:val="28"/>
          <w:szCs w:val="28"/>
        </w:rPr>
        <w:t>района Ленинградской области</w:t>
      </w:r>
      <w:r w:rsidRPr="004B09DB">
        <w:rPr>
          <w:sz w:val="28"/>
          <w:szCs w:val="28"/>
        </w:rPr>
        <w:t>, согласно приложению.</w:t>
      </w:r>
    </w:p>
    <w:p w:rsidR="00233EA4" w:rsidRDefault="00233EA4" w:rsidP="00233EA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D2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23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Pr="00237D28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233EA4" w:rsidRPr="004B61A1" w:rsidRDefault="00233EA4" w:rsidP="00233EA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37C34">
        <w:rPr>
          <w:sz w:val="28"/>
          <w:szCs w:val="28"/>
        </w:rPr>
        <w:t>Контроль за</w:t>
      </w:r>
      <w:proofErr w:type="gramEnd"/>
      <w:r w:rsidRPr="00A37C34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</w:t>
      </w:r>
      <w:r w:rsidRPr="00A37C3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начальника ФЭУ</w:t>
      </w:r>
      <w:r w:rsidRPr="004B61A1">
        <w:rPr>
          <w:sz w:val="28"/>
          <w:szCs w:val="28"/>
        </w:rPr>
        <w:t xml:space="preserve"> администрации МО «Город Отрадное. </w:t>
      </w:r>
    </w:p>
    <w:p w:rsidR="00233EA4" w:rsidRPr="00421F80" w:rsidRDefault="00233EA4" w:rsidP="00233EA4">
      <w:pPr>
        <w:pStyle w:val="2"/>
        <w:tabs>
          <w:tab w:val="left" w:pos="1665"/>
        </w:tabs>
        <w:ind w:left="1335" w:hanging="768"/>
        <w:rPr>
          <w:szCs w:val="28"/>
        </w:rPr>
      </w:pPr>
      <w:r>
        <w:rPr>
          <w:szCs w:val="28"/>
        </w:rPr>
        <w:tab/>
      </w:r>
    </w:p>
    <w:p w:rsidR="00233EA4" w:rsidRDefault="00233EA4" w:rsidP="00233EA4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3EA4" w:rsidRDefault="00233EA4" w:rsidP="00233EA4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3EA4" w:rsidRDefault="00233EA4" w:rsidP="00233EA4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3EA4" w:rsidRDefault="00233EA4" w:rsidP="00233EA4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3EA4" w:rsidRPr="00421F80" w:rsidRDefault="00233EA4" w:rsidP="00233EA4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33EA4" w:rsidRDefault="00233EA4" w:rsidP="00233E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Pr="00B576CC">
        <w:rPr>
          <w:sz w:val="28"/>
          <w:szCs w:val="28"/>
        </w:rPr>
        <w:t>В.</w:t>
      </w:r>
      <w:r>
        <w:rPr>
          <w:sz w:val="28"/>
          <w:szCs w:val="28"/>
        </w:rPr>
        <w:t xml:space="preserve">И. </w:t>
      </w:r>
      <w:r w:rsidRPr="00B576CC">
        <w:rPr>
          <w:sz w:val="28"/>
          <w:szCs w:val="28"/>
        </w:rPr>
        <w:t>Л</w:t>
      </w:r>
      <w:r>
        <w:rPr>
          <w:sz w:val="28"/>
          <w:szCs w:val="28"/>
        </w:rPr>
        <w:t>етуновская</w:t>
      </w:r>
    </w:p>
    <w:p w:rsidR="00233EA4" w:rsidRPr="00A96893" w:rsidRDefault="00233EA4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EA4" w:rsidRPr="00A96893" w:rsidRDefault="00233EA4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EA4" w:rsidRDefault="00233EA4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EA4" w:rsidRDefault="00233EA4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9DB" w:rsidRDefault="004B09DB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9DB" w:rsidRDefault="004B09DB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EA4" w:rsidRDefault="00233EA4" w:rsidP="00233E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EA4" w:rsidRDefault="00233EA4" w:rsidP="00233EA4">
      <w:pPr>
        <w:autoSpaceDE w:val="0"/>
        <w:autoSpaceDN w:val="0"/>
        <w:adjustRightInd w:val="0"/>
      </w:pPr>
      <w:r w:rsidRPr="004B61A1">
        <w:t xml:space="preserve">Разослано: в дело-2, ФЭУ, </w:t>
      </w:r>
      <w:proofErr w:type="spellStart"/>
      <w:r w:rsidR="006D5041">
        <w:t>ОУи</w:t>
      </w:r>
      <w:r w:rsidR="00303C18">
        <w:t>О</w:t>
      </w:r>
      <w:proofErr w:type="spellEnd"/>
    </w:p>
    <w:p w:rsidR="006D5041" w:rsidRDefault="006D5041" w:rsidP="00233EA4">
      <w:pPr>
        <w:autoSpaceDE w:val="0"/>
        <w:autoSpaceDN w:val="0"/>
        <w:adjustRightInd w:val="0"/>
      </w:pPr>
    </w:p>
    <w:p w:rsidR="006D5041" w:rsidRPr="004B61A1" w:rsidRDefault="006D5041" w:rsidP="00233EA4">
      <w:pPr>
        <w:autoSpaceDE w:val="0"/>
        <w:autoSpaceDN w:val="0"/>
        <w:adjustRightInd w:val="0"/>
      </w:pPr>
    </w:p>
    <w:p w:rsidR="004B09DB" w:rsidRPr="00BD5423" w:rsidRDefault="004B09DB" w:rsidP="004B09D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Утверждено   </w:t>
      </w:r>
    </w:p>
    <w:p w:rsidR="004B09DB" w:rsidRDefault="004B09DB" w:rsidP="004B09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BD54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Постановлением администрации </w:t>
      </w:r>
    </w:p>
    <w:p w:rsidR="004B09DB" w:rsidRDefault="004B09DB" w:rsidP="004B09D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МО «Город Отрадное»</w:t>
      </w:r>
      <w:r w:rsidRPr="00BD5423">
        <w:rPr>
          <w:color w:val="000000"/>
          <w:sz w:val="22"/>
          <w:szCs w:val="22"/>
        </w:rPr>
        <w:t xml:space="preserve"> </w:t>
      </w:r>
    </w:p>
    <w:p w:rsidR="004B09DB" w:rsidRPr="00131EFF" w:rsidRDefault="004B09DB" w:rsidP="0009456D">
      <w:pPr>
        <w:pStyle w:val="2"/>
        <w:ind w:right="-1" w:firstLine="0"/>
        <w:rPr>
          <w:color w:val="000000"/>
          <w:sz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Pr="00BD5423">
        <w:rPr>
          <w:color w:val="000000"/>
          <w:sz w:val="22"/>
          <w:szCs w:val="22"/>
        </w:rPr>
        <w:t xml:space="preserve">от </w:t>
      </w:r>
      <w:r w:rsidR="004043DE">
        <w:rPr>
          <w:color w:val="000000"/>
          <w:sz w:val="22"/>
          <w:szCs w:val="22"/>
        </w:rPr>
        <w:t>«08» октября</w:t>
      </w:r>
      <w:r>
        <w:rPr>
          <w:color w:val="000000"/>
          <w:sz w:val="22"/>
          <w:szCs w:val="22"/>
        </w:rPr>
        <w:t xml:space="preserve"> </w:t>
      </w:r>
      <w:r w:rsidRPr="00BD5423">
        <w:rPr>
          <w:color w:val="000000"/>
          <w:sz w:val="22"/>
          <w:szCs w:val="22"/>
        </w:rPr>
        <w:t xml:space="preserve"> № </w:t>
      </w:r>
      <w:r w:rsidR="004043DE">
        <w:rPr>
          <w:color w:val="000000"/>
          <w:sz w:val="22"/>
          <w:szCs w:val="22"/>
        </w:rPr>
        <w:t>500</w:t>
      </w:r>
    </w:p>
    <w:p w:rsidR="004B09DB" w:rsidRDefault="004B09DB" w:rsidP="004B09DB">
      <w:pPr>
        <w:pStyle w:val="2"/>
        <w:ind w:right="-908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908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908" w:firstLine="0"/>
        <w:jc w:val="center"/>
        <w:rPr>
          <w:color w:val="000000"/>
          <w:sz w:val="24"/>
        </w:rPr>
      </w:pP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  <w:r w:rsidRPr="008C3B4C">
        <w:rPr>
          <w:b/>
          <w:color w:val="000000"/>
          <w:sz w:val="24"/>
        </w:rPr>
        <w:t>ПОРЯДОК</w:t>
      </w: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проведения  анализа осуществления главными администраторами </w:t>
      </w: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бюджетных средств внутреннего финансового контроля и внутреннего</w:t>
      </w: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финансового аудита в Отрадненском городском поселении </w:t>
      </w:r>
    </w:p>
    <w:p w:rsidR="004B09DB" w:rsidRDefault="004B09DB" w:rsidP="004B09DB">
      <w:pPr>
        <w:pStyle w:val="2"/>
        <w:ind w:right="-908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Кировского</w:t>
      </w:r>
      <w:r w:rsidR="006D5041" w:rsidRPr="006D5041">
        <w:rPr>
          <w:b/>
          <w:color w:val="000000"/>
          <w:sz w:val="24"/>
        </w:rPr>
        <w:t xml:space="preserve"> </w:t>
      </w:r>
      <w:r w:rsidR="006D5041">
        <w:rPr>
          <w:b/>
          <w:color w:val="000000"/>
          <w:sz w:val="24"/>
        </w:rPr>
        <w:t>муниципального</w:t>
      </w:r>
      <w:r>
        <w:rPr>
          <w:b/>
          <w:color w:val="000000"/>
          <w:sz w:val="24"/>
        </w:rPr>
        <w:t xml:space="preserve"> района Ленинградской области </w:t>
      </w:r>
    </w:p>
    <w:p w:rsidR="004B09DB" w:rsidRDefault="004B09DB" w:rsidP="004B09DB">
      <w:pPr>
        <w:pStyle w:val="2"/>
        <w:ind w:right="-908" w:firstLine="0"/>
        <w:jc w:val="left"/>
        <w:rPr>
          <w:b/>
          <w:color w:val="000000"/>
          <w:sz w:val="24"/>
        </w:rPr>
      </w:pPr>
    </w:p>
    <w:p w:rsidR="004B09DB" w:rsidRDefault="004B09DB" w:rsidP="004B09DB">
      <w:pPr>
        <w:pStyle w:val="2"/>
        <w:numPr>
          <w:ilvl w:val="0"/>
          <w:numId w:val="2"/>
        </w:numPr>
        <w:ind w:right="-908"/>
        <w:jc w:val="center"/>
        <w:rPr>
          <w:color w:val="000000"/>
          <w:sz w:val="24"/>
        </w:rPr>
      </w:pPr>
      <w:r>
        <w:rPr>
          <w:color w:val="000000"/>
          <w:sz w:val="24"/>
        </w:rPr>
        <w:t>Общие положения.</w:t>
      </w:r>
    </w:p>
    <w:p w:rsidR="004B09DB" w:rsidRDefault="004B09DB" w:rsidP="004B09DB">
      <w:pPr>
        <w:pStyle w:val="2"/>
        <w:ind w:left="720" w:right="-908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1"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1.1. </w:t>
      </w:r>
      <w:proofErr w:type="gramStart"/>
      <w:r>
        <w:rPr>
          <w:color w:val="000000"/>
          <w:sz w:val="24"/>
        </w:rPr>
        <w:t>Настоящий Порядок разработан в целях обеспечения реализации администраци</w:t>
      </w:r>
      <w:r w:rsidR="00EB740C">
        <w:rPr>
          <w:color w:val="000000"/>
          <w:sz w:val="24"/>
        </w:rPr>
        <w:t>ей</w:t>
      </w:r>
      <w:r>
        <w:rPr>
          <w:color w:val="000000"/>
          <w:sz w:val="24"/>
        </w:rPr>
        <w:t xml:space="preserve"> МО «Город Отрадное» (далее – Администрация)  полномочий, определенных положениями пункта 4 статьи 157 Бюджетного кодекса Российской Федерации, и устанавливает правила проведения анализа осуществления главным администратором бюджетных средств внутреннего финансового контроля и внутреннего финансового аудита.</w:t>
      </w:r>
      <w:proofErr w:type="gramEnd"/>
    </w:p>
    <w:p w:rsidR="004B09DB" w:rsidRDefault="004B09DB" w:rsidP="004B09DB">
      <w:pPr>
        <w:pStyle w:val="2"/>
        <w:ind w:right="-1"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1.2. Анализ осуществления главным администратором бюджетных средств внутреннего финансового контроля и внутреннего финансового аудита (далее – Анализ) организуется и проводится в соответствии с законодательством Российской Федерации, нормативными правовыми актами Ленинградской области, нормативными правовыми актами МО «Город Отрадное», а также настоящим Порядком.</w:t>
      </w:r>
    </w:p>
    <w:p w:rsidR="004B09DB" w:rsidRPr="00F06588" w:rsidRDefault="004B09DB" w:rsidP="004B09DB">
      <w:pPr>
        <w:pStyle w:val="2"/>
        <w:ind w:right="-1" w:firstLine="0"/>
        <w:rPr>
          <w:color w:val="000000"/>
          <w:sz w:val="24"/>
        </w:rPr>
      </w:pPr>
      <w:r>
        <w:rPr>
          <w:color w:val="000000"/>
          <w:sz w:val="24"/>
        </w:rPr>
        <w:t xml:space="preserve">             1.3.   Целью  Анализа является оценка системы внутреннего финансового контроля и внутреннего финансового аудита, осуществляемого главным администратором бюджетных средств, по уровню выявления нарушений бюджетного законодательства и иных нормативных правовых актов, регулирующих бюджетные правоотношения.    </w:t>
      </w:r>
    </w:p>
    <w:p w:rsidR="004B09DB" w:rsidRDefault="004B09DB" w:rsidP="004B09DB">
      <w:pPr>
        <w:pStyle w:val="2"/>
        <w:ind w:right="-908" w:firstLine="0"/>
        <w:rPr>
          <w:color w:val="000000"/>
          <w:sz w:val="24"/>
        </w:rPr>
      </w:pPr>
    </w:p>
    <w:p w:rsidR="004B09DB" w:rsidRDefault="004B09DB" w:rsidP="004B09DB">
      <w:pPr>
        <w:pStyle w:val="2"/>
        <w:numPr>
          <w:ilvl w:val="0"/>
          <w:numId w:val="2"/>
        </w:numPr>
        <w:ind w:right="-908"/>
        <w:jc w:val="center"/>
        <w:rPr>
          <w:color w:val="000000"/>
          <w:sz w:val="24"/>
        </w:rPr>
      </w:pPr>
      <w:r>
        <w:rPr>
          <w:color w:val="000000"/>
          <w:sz w:val="24"/>
        </w:rPr>
        <w:t>Планирование проведения Анализа.</w:t>
      </w:r>
    </w:p>
    <w:p w:rsidR="004B09DB" w:rsidRDefault="004B09DB" w:rsidP="004B09DB">
      <w:pPr>
        <w:pStyle w:val="2"/>
        <w:ind w:left="720" w:right="-908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 w:rsidRPr="008F73CC">
        <w:rPr>
          <w:color w:val="000000"/>
          <w:sz w:val="24"/>
        </w:rPr>
        <w:t>2.</w:t>
      </w:r>
      <w:r>
        <w:rPr>
          <w:color w:val="000000"/>
          <w:sz w:val="24"/>
        </w:rPr>
        <w:t>1.  Анализ проводится на основании ежегодных Постановлений администрации МО «Город Отрадное» «О создании комиссии по внутреннему финансовому контролю и внутреннему финансовому аудиту и проведении публичных проверок подведомственных администрации МО «Город Отрадное» муниципальных учреждений и предприятий по итогам соответствующего финансового года»</w:t>
      </w:r>
      <w:r w:rsidR="00205B0E">
        <w:rPr>
          <w:color w:val="000000"/>
          <w:sz w:val="24"/>
        </w:rPr>
        <w:t xml:space="preserve"> (далее – Постановление о Комиссии)</w:t>
      </w:r>
      <w:r>
        <w:rPr>
          <w:color w:val="000000"/>
          <w:sz w:val="24"/>
        </w:rPr>
        <w:t>, которое содержит отдельный пункт о проведении Анализа.</w:t>
      </w:r>
    </w:p>
    <w:p w:rsidR="00205B0E" w:rsidRDefault="00205B0E" w:rsidP="004B09DB">
      <w:pPr>
        <w:pStyle w:val="2"/>
        <w:ind w:right="-1"/>
        <w:rPr>
          <w:color w:val="000000"/>
          <w:sz w:val="24"/>
        </w:rPr>
      </w:pPr>
    </w:p>
    <w:p w:rsidR="004B09DB" w:rsidRDefault="004B09DB" w:rsidP="004B09DB">
      <w:pPr>
        <w:pStyle w:val="2"/>
        <w:numPr>
          <w:ilvl w:val="0"/>
          <w:numId w:val="2"/>
        </w:numPr>
        <w:ind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>Проведение Анализа.</w:t>
      </w:r>
    </w:p>
    <w:p w:rsidR="004B09DB" w:rsidRDefault="004B09DB" w:rsidP="004B09DB">
      <w:pPr>
        <w:pStyle w:val="2"/>
        <w:ind w:left="720" w:right="-1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 xml:space="preserve">3.1.  Должностными лицами, осуществляющими деятельность по проведению Анализа, являются сотрудники финансово-экономического управления, </w:t>
      </w:r>
      <w:r w:rsidR="00303C18">
        <w:rPr>
          <w:color w:val="000000"/>
          <w:sz w:val="24"/>
        </w:rPr>
        <w:t>отдела учета и отчетности</w:t>
      </w:r>
      <w:r>
        <w:rPr>
          <w:color w:val="000000"/>
          <w:sz w:val="24"/>
        </w:rPr>
        <w:t>, указанные в Постановлени</w:t>
      </w:r>
      <w:r w:rsidR="00205B0E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</w:t>
      </w:r>
      <w:r w:rsidR="00205B0E">
        <w:rPr>
          <w:color w:val="000000"/>
          <w:sz w:val="24"/>
        </w:rPr>
        <w:t>о Комиссии</w:t>
      </w:r>
      <w:r>
        <w:rPr>
          <w:color w:val="000000"/>
          <w:sz w:val="24"/>
        </w:rPr>
        <w:t xml:space="preserve">.  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 xml:space="preserve">3.2.  Анализ проводится по результатам публичных проверок в форме отчетов </w:t>
      </w:r>
      <w:r w:rsidR="00FC477E">
        <w:rPr>
          <w:color w:val="000000"/>
          <w:sz w:val="24"/>
        </w:rPr>
        <w:t xml:space="preserve">руководителя, главного бухгалтера </w:t>
      </w:r>
      <w:r>
        <w:rPr>
          <w:color w:val="000000"/>
          <w:sz w:val="24"/>
        </w:rPr>
        <w:t>муниципальных учреждений и предприятий, проводимых администрацией МО «Город Отрадное».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3.3. Анализ, проводимый вне рамок публичных проверок, проводится на основании распоряжения администрации МО «Город Отрадное» о проведении дополнительного Анализа, в котором указывается: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наименование главного администратора бюджетных средств,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lastRenderedPageBreak/>
        <w:t>- дата начала и окончания проведения дополнительного Анализа,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анализируемый период,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 xml:space="preserve">- должность, фамилия, имя, отчество должностных лиц, ответственных за проведение дополнительного Анализа. 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3.4. Анализ проводится посредством изучения документов, материалов и информации, используемых в ходе соответствующей публичной проверки. Кроме того, для проведения Анализа может быть использована информация и отчетность главных администраторов бюджетных средств о результатах осуществления ими внутреннего финансового контроля и внутреннего финансового аудита.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3.5.  При проведении анализа исследуется: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 организация внутреннего финансового контроля и внутреннего финансового аудита. При исследовании данного вопроса анализируется: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а) протоколы заседаний комиссии администрации МО «Город Отрадное» по внутреннему финансовому контролю и внутреннему финансовому аудиту каждого подведомственного учреждения и предприятия,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б) информация о результатах внутреннего финансового контроля и внутреннего финансового аудита,  рекомендации по устранению  нарушений (недостатков) требований нормативных правовых актов Российской Федерации, нормативных правовых актов Ленинградской области, муниципальных правовых актов, регулирующих бюджетные правоотношения, соблюдение требований внутренних стандартов и процедур при  составлении и исполнении  бюджетных процедур (составление и исполнение бюджета по расходам, включая расходы на закупку товаров, работ, услуг для обеспечения</w:t>
      </w:r>
      <w:proofErr w:type="gramEnd"/>
      <w:r>
        <w:rPr>
          <w:color w:val="000000"/>
          <w:sz w:val="24"/>
        </w:rPr>
        <w:t xml:space="preserve"> муниципальных нужд, составление бюджетной отчетности и ведение бюджетного и бухгалтерского учета), рекомендации комиссии администрации МО «Город Отрадное» по внутреннему финансовому контролю и внутреннему финансовому аудиту;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в)  информация об исполнении рекомендаций, указанных в протоколах, органов внутреннего финансового контроля и отчетах внутреннего финансового аудита.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</w:p>
    <w:p w:rsidR="004B09DB" w:rsidRDefault="004B09DB" w:rsidP="004B09DB">
      <w:pPr>
        <w:pStyle w:val="2"/>
        <w:numPr>
          <w:ilvl w:val="0"/>
          <w:numId w:val="2"/>
        </w:numPr>
        <w:ind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>Оформление результатов Анализа.</w:t>
      </w:r>
    </w:p>
    <w:p w:rsidR="004B09DB" w:rsidRDefault="004B09DB" w:rsidP="004B09DB">
      <w:pPr>
        <w:pStyle w:val="2"/>
        <w:ind w:left="720" w:right="-1" w:firstLine="0"/>
        <w:rPr>
          <w:color w:val="000000"/>
          <w:sz w:val="24"/>
        </w:rPr>
      </w:pP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4.1.  По результатам Анализа  готовится заключение по организации внутреннего финансового контроля и внутреннего финансового аудита (далее – Заключение).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4.2. Заключение должно содержать: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дату начала и окончания проведения Анализа,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анализируемый период,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описание проведенного Анализа,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выявленные недостатки в осуществлении главным администратором бюджетных средств внутреннего финансового контроля и внутреннего финансового аудита,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>- рекомендации по улучшению осуществления внутреннего финансового контроля и внутреннего финансового аудита.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  <w:r>
        <w:rPr>
          <w:color w:val="000000"/>
          <w:sz w:val="24"/>
        </w:rPr>
        <w:t xml:space="preserve">4.3. Заключение готовится </w:t>
      </w:r>
      <w:r w:rsidR="00303C18">
        <w:rPr>
          <w:color w:val="000000"/>
          <w:sz w:val="24"/>
        </w:rPr>
        <w:t xml:space="preserve">и подписывается </w:t>
      </w:r>
      <w:r>
        <w:rPr>
          <w:color w:val="000000"/>
          <w:sz w:val="24"/>
        </w:rPr>
        <w:t xml:space="preserve">должностными лицами, указанными в п. 3.1. настоящего порядка и утверждается  </w:t>
      </w:r>
      <w:r w:rsidR="00045E83">
        <w:rPr>
          <w:color w:val="000000"/>
          <w:sz w:val="24"/>
        </w:rPr>
        <w:t>постановлением</w:t>
      </w:r>
      <w:r>
        <w:rPr>
          <w:color w:val="000000"/>
          <w:sz w:val="24"/>
        </w:rPr>
        <w:t xml:space="preserve"> администрации МО «Город Отрадное».</w:t>
      </w:r>
    </w:p>
    <w:p w:rsidR="004B09DB" w:rsidRDefault="004B09DB" w:rsidP="004B09DB">
      <w:pPr>
        <w:pStyle w:val="2"/>
        <w:ind w:right="-1"/>
        <w:rPr>
          <w:color w:val="000000"/>
          <w:sz w:val="24"/>
        </w:rPr>
      </w:pPr>
    </w:p>
    <w:p w:rsidR="004B09DB" w:rsidRDefault="004B09DB" w:rsidP="004B09DB"/>
    <w:p w:rsidR="00010622" w:rsidRDefault="00010622"/>
    <w:sectPr w:rsidR="00010622" w:rsidSect="000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791"/>
    <w:multiLevelType w:val="hybridMultilevel"/>
    <w:tmpl w:val="8138A73C"/>
    <w:lvl w:ilvl="0" w:tplc="DDDE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2250"/>
    <w:multiLevelType w:val="multilevel"/>
    <w:tmpl w:val="64801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A4"/>
    <w:rsid w:val="00000575"/>
    <w:rsid w:val="00006EB3"/>
    <w:rsid w:val="00010622"/>
    <w:rsid w:val="000149B3"/>
    <w:rsid w:val="00045E83"/>
    <w:rsid w:val="000561D7"/>
    <w:rsid w:val="000634F1"/>
    <w:rsid w:val="0009456D"/>
    <w:rsid w:val="000C1E57"/>
    <w:rsid w:val="001B0B41"/>
    <w:rsid w:val="00205B0E"/>
    <w:rsid w:val="00233EA4"/>
    <w:rsid w:val="00237E0C"/>
    <w:rsid w:val="002431DB"/>
    <w:rsid w:val="00303C18"/>
    <w:rsid w:val="00305BF3"/>
    <w:rsid w:val="003102B3"/>
    <w:rsid w:val="00314ABF"/>
    <w:rsid w:val="00315319"/>
    <w:rsid w:val="00353D4D"/>
    <w:rsid w:val="00385015"/>
    <w:rsid w:val="004043DE"/>
    <w:rsid w:val="00455650"/>
    <w:rsid w:val="00480BF6"/>
    <w:rsid w:val="004B09DB"/>
    <w:rsid w:val="004E7C44"/>
    <w:rsid w:val="004E7F8C"/>
    <w:rsid w:val="005030A4"/>
    <w:rsid w:val="0054542D"/>
    <w:rsid w:val="005B1039"/>
    <w:rsid w:val="005C1B40"/>
    <w:rsid w:val="005D1795"/>
    <w:rsid w:val="005E4AB9"/>
    <w:rsid w:val="005F14DA"/>
    <w:rsid w:val="006D5041"/>
    <w:rsid w:val="00736AA0"/>
    <w:rsid w:val="00796DBB"/>
    <w:rsid w:val="0080744C"/>
    <w:rsid w:val="00822764"/>
    <w:rsid w:val="00860E6B"/>
    <w:rsid w:val="008A7AE6"/>
    <w:rsid w:val="008C6C65"/>
    <w:rsid w:val="008D1ACF"/>
    <w:rsid w:val="009301FC"/>
    <w:rsid w:val="00974603"/>
    <w:rsid w:val="009A50A8"/>
    <w:rsid w:val="009A7CC9"/>
    <w:rsid w:val="009C5D07"/>
    <w:rsid w:val="009D38AD"/>
    <w:rsid w:val="009E5660"/>
    <w:rsid w:val="00A02E9E"/>
    <w:rsid w:val="00A33A1B"/>
    <w:rsid w:val="00A57125"/>
    <w:rsid w:val="00A655C1"/>
    <w:rsid w:val="00AE201E"/>
    <w:rsid w:val="00B42541"/>
    <w:rsid w:val="00B55B5E"/>
    <w:rsid w:val="00B60C4D"/>
    <w:rsid w:val="00BC34DD"/>
    <w:rsid w:val="00CB56AC"/>
    <w:rsid w:val="00CC3714"/>
    <w:rsid w:val="00D7025B"/>
    <w:rsid w:val="00D83387"/>
    <w:rsid w:val="00D860CD"/>
    <w:rsid w:val="00E24560"/>
    <w:rsid w:val="00E83CA9"/>
    <w:rsid w:val="00E84730"/>
    <w:rsid w:val="00EB740C"/>
    <w:rsid w:val="00F17311"/>
    <w:rsid w:val="00F27A23"/>
    <w:rsid w:val="00F524D1"/>
    <w:rsid w:val="00F94621"/>
    <w:rsid w:val="00FC477E"/>
    <w:rsid w:val="00FD346F"/>
    <w:rsid w:val="00FD7A9E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3EA4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3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3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33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33E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EA4"/>
    <w:pPr>
      <w:ind w:left="720"/>
      <w:contextualSpacing/>
    </w:pPr>
  </w:style>
  <w:style w:type="paragraph" w:styleId="2">
    <w:name w:val="Body Text Indent 2"/>
    <w:basedOn w:val="a"/>
    <w:link w:val="20"/>
    <w:rsid w:val="00233EA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3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3E7785A6FCFB814476A7E1E69CF05B9346FEC093D2E1D490C344650F8CF74A7F96307DA5DK0d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2018-10-08T09:11:00Z</cp:lastPrinted>
  <dcterms:created xsi:type="dcterms:W3CDTF">2018-10-02T08:19:00Z</dcterms:created>
  <dcterms:modified xsi:type="dcterms:W3CDTF">2018-10-08T14:37:00Z</dcterms:modified>
</cp:coreProperties>
</file>